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B95B1" w14:textId="77777777" w:rsidR="009A43D9" w:rsidRPr="00FD0F3E" w:rsidRDefault="005E29A0" w:rsidP="00FD0F3E">
      <w:pPr>
        <w:spacing w:after="0" w:line="240" w:lineRule="auto"/>
        <w:ind w:left="6804"/>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 xml:space="preserve">Priešmokyklinio, pradinio, pagrindinio ir vidurinio ugdymo </w:t>
      </w:r>
    </w:p>
    <w:p w14:paraId="146B805D" w14:textId="77777777" w:rsidR="009A43D9" w:rsidRPr="00FD0F3E" w:rsidRDefault="005E29A0" w:rsidP="00FD0F3E">
      <w:pPr>
        <w:spacing w:after="0" w:line="240" w:lineRule="auto"/>
        <w:ind w:left="6804"/>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bendrųjų programų</w:t>
      </w:r>
      <w:r w:rsidR="009A43D9" w:rsidRPr="00FD0F3E">
        <w:rPr>
          <w:rFonts w:ascii="Times New Roman" w:eastAsia="Times New Roman" w:hAnsi="Times New Roman" w:cs="Times New Roman"/>
          <w:sz w:val="24"/>
          <w:szCs w:val="24"/>
        </w:rPr>
        <w:t xml:space="preserve"> </w:t>
      </w:r>
    </w:p>
    <w:p w14:paraId="00000002" w14:textId="359E35A9" w:rsidR="00A46D2C" w:rsidRPr="00FD0F3E" w:rsidRDefault="005E29A0" w:rsidP="00FD0F3E">
      <w:pPr>
        <w:spacing w:after="0" w:line="240" w:lineRule="auto"/>
        <w:ind w:left="6804"/>
        <w:rPr>
          <w:rFonts w:ascii="Times New Roman" w:eastAsia="Times New Roman" w:hAnsi="Times New Roman" w:cs="Times New Roman"/>
          <w:sz w:val="24"/>
          <w:szCs w:val="24"/>
        </w:rPr>
      </w:pPr>
      <w:r w:rsidRPr="00C34953">
        <w:rPr>
          <w:rFonts w:ascii="Times New Roman" w:eastAsia="Times New Roman" w:hAnsi="Times New Roman" w:cs="Times New Roman"/>
          <w:sz w:val="24"/>
          <w:szCs w:val="24"/>
        </w:rPr>
        <w:t>24 priedas</w:t>
      </w:r>
    </w:p>
    <w:p w14:paraId="201BC7ED" w14:textId="7B28347E" w:rsidR="001338CA" w:rsidRPr="00FD0F3E" w:rsidRDefault="001338CA" w:rsidP="00FD0F3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5072B544" w14:textId="77777777" w:rsidR="009A43D9" w:rsidRPr="00FD0F3E" w:rsidRDefault="009A43D9" w:rsidP="00FD0F3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0B29A8C" w14:textId="66D5C928" w:rsidR="00B95872" w:rsidRPr="00FD0F3E" w:rsidRDefault="005E29A0" w:rsidP="00FD0F3E">
      <w:pPr>
        <w:spacing w:after="0" w:line="240" w:lineRule="auto"/>
        <w:jc w:val="center"/>
        <w:rPr>
          <w:rFonts w:ascii="Times New Roman" w:eastAsia="Times New Roman" w:hAnsi="Times New Roman" w:cs="Times New Roman"/>
          <w:b/>
          <w:bCs/>
          <w:color w:val="000000"/>
          <w:sz w:val="24"/>
          <w:szCs w:val="24"/>
        </w:rPr>
      </w:pPr>
      <w:r w:rsidRPr="00FD0F3E">
        <w:rPr>
          <w:rFonts w:ascii="Times New Roman" w:eastAsia="Times New Roman" w:hAnsi="Times New Roman" w:cs="Times New Roman"/>
          <w:b/>
          <w:bCs/>
          <w:color w:val="000000"/>
          <w:sz w:val="24"/>
          <w:szCs w:val="24"/>
        </w:rPr>
        <w:t>CHEMIJOS BENDROJI PROGRAMA</w:t>
      </w:r>
    </w:p>
    <w:p w14:paraId="1F3B8AAD" w14:textId="77777777" w:rsidR="00E817A6" w:rsidRPr="00FD0F3E" w:rsidRDefault="00E817A6" w:rsidP="00FD0F3E">
      <w:pPr>
        <w:spacing w:after="0" w:line="240" w:lineRule="auto"/>
        <w:jc w:val="center"/>
        <w:rPr>
          <w:rFonts w:ascii="Times New Roman" w:eastAsia="Times New Roman" w:hAnsi="Times New Roman" w:cs="Times New Roman"/>
          <w:b/>
          <w:bCs/>
          <w:color w:val="000000"/>
          <w:sz w:val="24"/>
          <w:szCs w:val="24"/>
        </w:rPr>
      </w:pPr>
    </w:p>
    <w:p w14:paraId="00000019" w14:textId="60BEA1A3" w:rsidR="00A46D2C" w:rsidRPr="00FD0F3E" w:rsidRDefault="000C09EB" w:rsidP="00FD0F3E">
      <w:pPr>
        <w:spacing w:after="0" w:line="240" w:lineRule="auto"/>
        <w:jc w:val="center"/>
        <w:rPr>
          <w:rFonts w:ascii="Times New Roman" w:eastAsia="Times New Roman" w:hAnsi="Times New Roman" w:cs="Times New Roman"/>
          <w:b/>
          <w:bCs/>
          <w:color w:val="000000"/>
          <w:sz w:val="24"/>
          <w:szCs w:val="24"/>
        </w:rPr>
      </w:pPr>
      <w:bookmarkStart w:id="0" w:name="_Toc101905731"/>
      <w:bookmarkStart w:id="1" w:name="_Toc101911582"/>
      <w:bookmarkStart w:id="2" w:name="_Toc101911785"/>
      <w:bookmarkStart w:id="3" w:name="_Toc101912047"/>
      <w:bookmarkStart w:id="4" w:name="_Toc101913050"/>
      <w:bookmarkStart w:id="5" w:name="_Toc106609734"/>
      <w:r w:rsidRPr="00FD0F3E">
        <w:rPr>
          <w:rFonts w:ascii="Times New Roman" w:eastAsia="Times New Roman" w:hAnsi="Times New Roman" w:cs="Times New Roman"/>
          <w:b/>
          <w:bCs/>
          <w:color w:val="000000"/>
          <w:sz w:val="24"/>
          <w:szCs w:val="24"/>
        </w:rPr>
        <w:t xml:space="preserve">I </w:t>
      </w:r>
      <w:r w:rsidR="005E29A0" w:rsidRPr="00FD0F3E">
        <w:rPr>
          <w:rFonts w:ascii="Times New Roman" w:eastAsia="Times New Roman" w:hAnsi="Times New Roman" w:cs="Times New Roman"/>
          <w:b/>
          <w:bCs/>
          <w:color w:val="000000"/>
          <w:sz w:val="24"/>
          <w:szCs w:val="24"/>
        </w:rPr>
        <w:t>SKYRIUS</w:t>
      </w:r>
      <w:bookmarkEnd w:id="0"/>
      <w:bookmarkEnd w:id="1"/>
      <w:bookmarkEnd w:id="2"/>
      <w:bookmarkEnd w:id="3"/>
      <w:bookmarkEnd w:id="4"/>
      <w:bookmarkEnd w:id="5"/>
    </w:p>
    <w:p w14:paraId="0000001A" w14:textId="73E76F9E" w:rsidR="00A46D2C" w:rsidRPr="00FD0F3E" w:rsidRDefault="005E29A0" w:rsidP="00FD0F3E">
      <w:pPr>
        <w:spacing w:after="0" w:line="240" w:lineRule="auto"/>
        <w:jc w:val="center"/>
        <w:rPr>
          <w:rFonts w:ascii="Times New Roman" w:eastAsia="Times New Roman" w:hAnsi="Times New Roman" w:cs="Times New Roman"/>
          <w:b/>
          <w:bCs/>
          <w:color w:val="000000"/>
          <w:sz w:val="24"/>
          <w:szCs w:val="24"/>
        </w:rPr>
      </w:pPr>
      <w:bookmarkStart w:id="6" w:name="_Toc101905732"/>
      <w:bookmarkStart w:id="7" w:name="_Toc101911583"/>
      <w:bookmarkStart w:id="8" w:name="_Toc101911786"/>
      <w:bookmarkStart w:id="9" w:name="_Toc101912048"/>
      <w:bookmarkStart w:id="10" w:name="_Toc101913051"/>
      <w:bookmarkStart w:id="11" w:name="_Toc106609735"/>
      <w:r w:rsidRPr="00FD0F3E">
        <w:rPr>
          <w:rFonts w:ascii="Times New Roman" w:eastAsia="Times New Roman" w:hAnsi="Times New Roman" w:cs="Times New Roman"/>
          <w:b/>
          <w:bCs/>
          <w:color w:val="000000"/>
          <w:sz w:val="24"/>
          <w:szCs w:val="24"/>
        </w:rPr>
        <w:t>BENDROSIO</w:t>
      </w:r>
      <w:bookmarkStart w:id="12" w:name="_GoBack"/>
      <w:bookmarkEnd w:id="12"/>
      <w:r w:rsidRPr="00FD0F3E">
        <w:rPr>
          <w:rFonts w:ascii="Times New Roman" w:eastAsia="Times New Roman" w:hAnsi="Times New Roman" w:cs="Times New Roman"/>
          <w:b/>
          <w:bCs/>
          <w:color w:val="000000"/>
          <w:sz w:val="24"/>
          <w:szCs w:val="24"/>
        </w:rPr>
        <w:t>S NUOSTATOS</w:t>
      </w:r>
      <w:bookmarkEnd w:id="6"/>
      <w:bookmarkEnd w:id="7"/>
      <w:bookmarkEnd w:id="8"/>
      <w:bookmarkEnd w:id="9"/>
      <w:bookmarkEnd w:id="10"/>
      <w:bookmarkEnd w:id="11"/>
    </w:p>
    <w:p w14:paraId="10B1EE8C" w14:textId="77777777" w:rsidR="00E817A6" w:rsidRPr="00FD0F3E" w:rsidRDefault="00E817A6" w:rsidP="00FD0F3E">
      <w:pPr>
        <w:spacing w:after="0" w:line="240" w:lineRule="auto"/>
        <w:rPr>
          <w:rFonts w:ascii="Times New Roman" w:hAnsi="Times New Roman" w:cs="Times New Roman"/>
          <w:sz w:val="24"/>
          <w:szCs w:val="24"/>
        </w:rPr>
      </w:pPr>
    </w:p>
    <w:p w14:paraId="08722FBD" w14:textId="1A4FC9F1" w:rsidR="006E6A64" w:rsidRPr="00FD0F3E" w:rsidRDefault="00D26C4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w:t>
      </w:r>
      <w:r w:rsidR="006E6A64" w:rsidRPr="00FD0F3E">
        <w:rPr>
          <w:rFonts w:ascii="Times New Roman" w:eastAsia="Times New Roman" w:hAnsi="Times New Roman" w:cs="Times New Roman"/>
          <w:color w:val="000000"/>
          <w:sz w:val="24"/>
          <w:szCs w:val="24"/>
        </w:rPr>
        <w:t>Chemijos bendroji programa (toliau – Programa) apibrėžia chemijos dalyko paskirtį, tikslą ir uždavinius, dalyku ugdomas kompetencijas, pasiekimų sritis ir pasiekimų raidą, dalyko mokymo(</w:t>
      </w:r>
      <w:proofErr w:type="spellStart"/>
      <w:r w:rsidR="006E6A64"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 turinį, pasiekimų lygių požymius ir mokinių pasiekimų vertinimą.</w:t>
      </w:r>
    </w:p>
    <w:p w14:paraId="0000001B" w14:textId="1435A94F" w:rsidR="00A46D2C" w:rsidRPr="00FD0F3E" w:rsidRDefault="00D26C4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w:t>
      </w:r>
      <w:r w:rsidR="00735FE6" w:rsidRPr="00FD0F3E">
        <w:rPr>
          <w:rFonts w:ascii="Times New Roman" w:eastAsia="Times New Roman" w:hAnsi="Times New Roman" w:cs="Times New Roman"/>
          <w:color w:val="000000"/>
          <w:sz w:val="24"/>
          <w:szCs w:val="24"/>
        </w:rPr>
        <w:t>Chemijos dalykas remias</w:t>
      </w:r>
      <w:r w:rsidR="00557B30" w:rsidRPr="00FD0F3E">
        <w:rPr>
          <w:rFonts w:ascii="Times New Roman" w:eastAsia="Times New Roman" w:hAnsi="Times New Roman" w:cs="Times New Roman"/>
          <w:color w:val="000000"/>
          <w:sz w:val="24"/>
          <w:szCs w:val="24"/>
        </w:rPr>
        <w:t>i</w:t>
      </w:r>
      <w:r w:rsidR="00735FE6" w:rsidRPr="00FD0F3E">
        <w:rPr>
          <w:rFonts w:ascii="Times New Roman" w:eastAsia="Times New Roman" w:hAnsi="Times New Roman" w:cs="Times New Roman"/>
          <w:color w:val="000000"/>
          <w:sz w:val="24"/>
          <w:szCs w:val="24"/>
        </w:rPr>
        <w:t xml:space="preserve"> patirtimi, moksliniais tyrimais </w:t>
      </w:r>
      <w:r w:rsidR="00557B30" w:rsidRPr="00FD0F3E">
        <w:rPr>
          <w:rFonts w:ascii="Times New Roman" w:eastAsia="Times New Roman" w:hAnsi="Times New Roman" w:cs="Times New Roman"/>
          <w:color w:val="000000"/>
          <w:sz w:val="24"/>
          <w:szCs w:val="24"/>
        </w:rPr>
        <w:t>bei</w:t>
      </w:r>
      <w:r w:rsidR="00735FE6" w:rsidRPr="00FD0F3E">
        <w:rPr>
          <w:rFonts w:ascii="Times New Roman" w:eastAsia="Times New Roman" w:hAnsi="Times New Roman" w:cs="Times New Roman"/>
          <w:color w:val="000000"/>
          <w:sz w:val="24"/>
          <w:szCs w:val="24"/>
        </w:rPr>
        <w:t xml:space="preserve"> įrodymais</w:t>
      </w:r>
      <w:r w:rsidR="00557B30" w:rsidRPr="00FD0F3E">
        <w:rPr>
          <w:rFonts w:ascii="Times New Roman" w:eastAsia="Times New Roman" w:hAnsi="Times New Roman" w:cs="Times New Roman"/>
          <w:color w:val="000000"/>
          <w:sz w:val="24"/>
          <w:szCs w:val="24"/>
        </w:rPr>
        <w:t xml:space="preserve"> ir</w:t>
      </w:r>
      <w:r w:rsidR="00735FE6" w:rsidRPr="00FD0F3E">
        <w:rPr>
          <w:rFonts w:ascii="Times New Roman" w:eastAsia="Times New Roman" w:hAnsi="Times New Roman" w:cs="Times New Roman"/>
          <w:color w:val="000000"/>
          <w:sz w:val="24"/>
          <w:szCs w:val="24"/>
        </w:rPr>
        <w:t xml:space="preserve"> suteikia galimybę atsakyti į daugelį svarbių klausimų apie mus supantį pasaulį, jo raidą, technologijas bei jų įtaką gyvybei. </w:t>
      </w:r>
      <w:r w:rsidR="0007005A" w:rsidRPr="00FD0F3E">
        <w:rPr>
          <w:rFonts w:ascii="Times New Roman" w:hAnsi="Times New Roman" w:cs="Times New Roman"/>
          <w:sz w:val="24"/>
          <w:szCs w:val="24"/>
        </w:rPr>
        <w:t>Ugdymas chemijos pamokose yra orientuotas į gamtoje vykstančių reiškinių pažinimą, grindžiamas jų bei technikos procesų holistine interpretacija lokaliame ir globaliame kontekstuose.</w:t>
      </w:r>
    </w:p>
    <w:p w14:paraId="0000001C" w14:textId="770C7BEF" w:rsidR="00A46D2C" w:rsidRPr="00FD0F3E" w:rsidRDefault="00D26C4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Mokantis chemijos skatinamas</w:t>
      </w:r>
      <w:r w:rsidR="005E29A0" w:rsidRPr="00FD0F3E">
        <w:rPr>
          <w:rFonts w:ascii="Times New Roman" w:hAnsi="Times New Roman" w:cs="Times New Roman"/>
          <w:sz w:val="24"/>
          <w:szCs w:val="24"/>
        </w:rPr>
        <w:t xml:space="preserve"> </w:t>
      </w:r>
      <w:r w:rsidR="005E29A0" w:rsidRPr="00FD0F3E">
        <w:rPr>
          <w:rFonts w:ascii="Times New Roman" w:eastAsia="Times New Roman" w:hAnsi="Times New Roman" w:cs="Times New Roman"/>
          <w:color w:val="000000"/>
          <w:sz w:val="24"/>
          <w:szCs w:val="24"/>
        </w:rPr>
        <w:t>natūralaus smalsumo sužadinimas, mokymo</w:t>
      </w:r>
      <w:r w:rsidR="006E6A64" w:rsidRPr="00FD0F3E">
        <w:rPr>
          <w:rFonts w:ascii="Times New Roman" w:eastAsia="Times New Roman" w:hAnsi="Times New Roman" w:cs="Times New Roman"/>
          <w:color w:val="000000"/>
          <w:sz w:val="24"/>
          <w:szCs w:val="24"/>
        </w:rPr>
        <w:t>(</w:t>
      </w:r>
      <w:proofErr w:type="spellStart"/>
      <w:r w:rsidR="005E29A0"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bei atradimo džiaugsmo patyrimas. Labai svarbi mokinių tiriamoji veikla, apimanti ne tik konkrečių užduočių atlikimą, bet ir tyrimų planavimą. Tai sudaro prielaidas mokiniams ugdytis kritinio ir kūrybinio mąstymo, problemų sprendimo gebėjimus, kelti asmeninius iššūkius, aiškinti(s) reiškinius, </w:t>
      </w:r>
      <w:r w:rsidR="005E29A0" w:rsidRPr="00FD0F3E">
        <w:rPr>
          <w:rFonts w:ascii="Times New Roman" w:eastAsia="Times New Roman" w:hAnsi="Times New Roman" w:cs="Times New Roman"/>
          <w:sz w:val="24"/>
          <w:szCs w:val="24"/>
        </w:rPr>
        <w:t xml:space="preserve">naudoti tyrimų metodus, </w:t>
      </w:r>
      <w:r w:rsidR="005E29A0" w:rsidRPr="00FD0F3E">
        <w:rPr>
          <w:rFonts w:ascii="Times New Roman" w:eastAsia="Times New Roman" w:hAnsi="Times New Roman" w:cs="Times New Roman"/>
          <w:color w:val="000000"/>
          <w:sz w:val="24"/>
          <w:szCs w:val="24"/>
        </w:rPr>
        <w:t>daryti įrodymais grįstas išvadas</w:t>
      </w:r>
      <w:r w:rsidR="005E29A0" w:rsidRPr="00FD0F3E">
        <w:rPr>
          <w:rFonts w:ascii="Times New Roman" w:eastAsia="Times New Roman" w:hAnsi="Times New Roman" w:cs="Times New Roman"/>
          <w:sz w:val="24"/>
          <w:szCs w:val="24"/>
        </w:rPr>
        <w:t xml:space="preserve"> </w:t>
      </w:r>
      <w:r w:rsidR="005E29A0" w:rsidRPr="00FD0F3E">
        <w:rPr>
          <w:rFonts w:ascii="Times New Roman" w:eastAsia="Times New Roman" w:hAnsi="Times New Roman" w:cs="Times New Roman"/>
          <w:color w:val="000000"/>
          <w:sz w:val="24"/>
          <w:szCs w:val="24"/>
        </w:rPr>
        <w:t xml:space="preserve">ir kt. </w:t>
      </w:r>
    </w:p>
    <w:p w14:paraId="0000001D" w14:textId="3F68CDA3" w:rsidR="00A46D2C" w:rsidRPr="00FD0F3E" w:rsidRDefault="00D26C4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w:t>
      </w:r>
      <w:r w:rsidR="005E29A0" w:rsidRPr="00FD0F3E">
        <w:rPr>
          <w:rFonts w:ascii="Times New Roman" w:eastAsia="Times New Roman" w:hAnsi="Times New Roman" w:cs="Times New Roman"/>
          <w:sz w:val="24"/>
          <w:szCs w:val="24"/>
        </w:rPr>
        <w:t xml:space="preserve">Mokiniai skatinami atpažinti gamtamokslines problemas ir jas spręsti, vadovaujantis darnaus vystymosi, sveikos gyvensenos principais, atsakingai taikant įgytas chemijos ir kitų gamtos mokslų žinias ir gebėjimus įvairiose gyvenimo situacijose. Svarbi ugdymo dalis – mokinių vertybinių nuostatų plėtojimas siekiant, kad jie taptų pasitikinčiomis savo jėgomis, brandžiomis, kūrybiškomis, </w:t>
      </w:r>
      <w:r w:rsidR="005F47D3" w:rsidRPr="00FD0F3E">
        <w:rPr>
          <w:rFonts w:ascii="Times New Roman" w:eastAsia="Times New Roman" w:hAnsi="Times New Roman" w:cs="Times New Roman"/>
          <w:sz w:val="24"/>
          <w:szCs w:val="24"/>
        </w:rPr>
        <w:t>empatiškomis</w:t>
      </w:r>
      <w:r w:rsidR="005E29A0" w:rsidRPr="00FD0F3E">
        <w:rPr>
          <w:rFonts w:ascii="Times New Roman" w:eastAsia="Times New Roman" w:hAnsi="Times New Roman" w:cs="Times New Roman"/>
          <w:sz w:val="24"/>
          <w:szCs w:val="24"/>
        </w:rPr>
        <w:t>, tautiškai sąmoningomis, pilietiškomis, demokratiškomis asmenybėmis, kurioms yra svarbios bendrosios žmogaus moralės normos ir asmeninė atsakomybė, įveikiant šiuolaikinio pasaulio keliamus iššūkius.</w:t>
      </w:r>
    </w:p>
    <w:p w14:paraId="0000001E" w14:textId="6EB6F29A" w:rsidR="00A46D2C" w:rsidRPr="00FD0F3E" w:rsidRDefault="00D26C4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w:t>
      </w:r>
      <w:r w:rsidR="005E29A0" w:rsidRPr="00FD0F3E">
        <w:rPr>
          <w:rFonts w:ascii="Times New Roman" w:eastAsia="Times New Roman" w:hAnsi="Times New Roman" w:cs="Times New Roman"/>
          <w:sz w:val="24"/>
          <w:szCs w:val="24"/>
        </w:rPr>
        <w:t xml:space="preserve">Chemijos dalykas yra skirtas suprasti medžiagų prigimtį bei jų savybes, skatinti mokinių domėjimąsi </w:t>
      </w:r>
      <w:r w:rsidR="003F55D8" w:rsidRPr="00FD0F3E">
        <w:rPr>
          <w:rFonts w:ascii="Times New Roman" w:eastAsia="Times New Roman" w:hAnsi="Times New Roman" w:cs="Times New Roman"/>
          <w:sz w:val="24"/>
          <w:szCs w:val="24"/>
        </w:rPr>
        <w:t xml:space="preserve">chemija ir </w:t>
      </w:r>
      <w:r w:rsidR="005E29A0" w:rsidRPr="00FD0F3E">
        <w:rPr>
          <w:rFonts w:ascii="Times New Roman" w:eastAsia="Times New Roman" w:hAnsi="Times New Roman" w:cs="Times New Roman"/>
          <w:sz w:val="24"/>
          <w:szCs w:val="24"/>
        </w:rPr>
        <w:t>gamtos mokslais</w:t>
      </w:r>
      <w:r w:rsidR="003F55D8" w:rsidRPr="00FD0F3E">
        <w:rPr>
          <w:rFonts w:ascii="Times New Roman" w:eastAsia="Times New Roman" w:hAnsi="Times New Roman" w:cs="Times New Roman"/>
          <w:sz w:val="24"/>
          <w:szCs w:val="24"/>
        </w:rPr>
        <w:t>,</w:t>
      </w:r>
      <w:r w:rsidR="005E29A0" w:rsidRPr="00FD0F3E">
        <w:rPr>
          <w:rFonts w:ascii="Times New Roman" w:eastAsia="Times New Roman" w:hAnsi="Times New Roman" w:cs="Times New Roman"/>
          <w:sz w:val="24"/>
          <w:szCs w:val="24"/>
        </w:rPr>
        <w:t xml:space="preserve"> plėtoti jų gamtamokslinį raštingumą ir kompetencijas: </w:t>
      </w:r>
    </w:p>
    <w:p w14:paraId="0000001F" w14:textId="536B8FCA" w:rsidR="00A46D2C" w:rsidRPr="00FD0F3E" w:rsidRDefault="00801A4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5.</w:t>
      </w:r>
      <w:r w:rsidR="00D26C42">
        <w:rPr>
          <w:rFonts w:ascii="Times New Roman" w:eastAsia="Times New Roman" w:hAnsi="Times New Roman" w:cs="Times New Roman"/>
          <w:sz w:val="24"/>
          <w:szCs w:val="24"/>
        </w:rPr>
        <w:t>1. </w:t>
      </w:r>
      <w:r w:rsidR="005E29A0" w:rsidRPr="00FD0F3E">
        <w:rPr>
          <w:rFonts w:ascii="Times New Roman" w:eastAsia="Times New Roman" w:hAnsi="Times New Roman" w:cs="Times New Roman"/>
          <w:sz w:val="24"/>
          <w:szCs w:val="24"/>
        </w:rPr>
        <w:t xml:space="preserve">naudotis gamtos tyrimų metodais ir žiniomis bei supratimu apie gamtos </w:t>
      </w:r>
      <w:r w:rsidR="003554F8" w:rsidRPr="00FD0F3E">
        <w:rPr>
          <w:rFonts w:ascii="Times New Roman" w:eastAsia="Times New Roman" w:hAnsi="Times New Roman" w:cs="Times New Roman"/>
          <w:sz w:val="24"/>
          <w:szCs w:val="24"/>
        </w:rPr>
        <w:t>r</w:t>
      </w:r>
      <w:r w:rsidR="005E29A0" w:rsidRPr="00FD0F3E">
        <w:rPr>
          <w:rFonts w:ascii="Times New Roman" w:eastAsia="Times New Roman" w:hAnsi="Times New Roman" w:cs="Times New Roman"/>
          <w:sz w:val="24"/>
          <w:szCs w:val="24"/>
        </w:rPr>
        <w:t xml:space="preserve">eiškinius, procesus ir sampratas, keliant aktualius klausimus bei ieškant atsakymų į iškylančius klausimus; </w:t>
      </w:r>
    </w:p>
    <w:p w14:paraId="00000020" w14:textId="62ED6C96" w:rsidR="00A46D2C" w:rsidRPr="00FD0F3E" w:rsidRDefault="00801A4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5.</w:t>
      </w:r>
      <w:r w:rsidR="00D26C42">
        <w:rPr>
          <w:rFonts w:ascii="Times New Roman" w:eastAsia="Times New Roman" w:hAnsi="Times New Roman" w:cs="Times New Roman"/>
          <w:sz w:val="24"/>
          <w:szCs w:val="24"/>
        </w:rPr>
        <w:t>2. </w:t>
      </w:r>
      <w:r w:rsidR="005E29A0" w:rsidRPr="00FD0F3E">
        <w:rPr>
          <w:rFonts w:ascii="Times New Roman" w:eastAsia="Times New Roman" w:hAnsi="Times New Roman" w:cs="Times New Roman"/>
          <w:sz w:val="24"/>
          <w:szCs w:val="24"/>
        </w:rPr>
        <w:t>plėtoti ir tobulinti saugaus darbo, cheminių eksperimentų planavimo ir atlikimo gebėjimus, pateikti ir vertinti argumentus bei formuluoti pagrįstas išvadas;</w:t>
      </w:r>
    </w:p>
    <w:p w14:paraId="00000021" w14:textId="3F1AE367" w:rsidR="00A46D2C" w:rsidRPr="00FD0F3E" w:rsidRDefault="00801A4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5.</w:t>
      </w:r>
      <w:r w:rsidR="00D26C42">
        <w:rPr>
          <w:rFonts w:ascii="Times New Roman" w:eastAsia="Times New Roman" w:hAnsi="Times New Roman" w:cs="Times New Roman"/>
          <w:sz w:val="24"/>
          <w:szCs w:val="24"/>
        </w:rPr>
        <w:t>3. </w:t>
      </w:r>
      <w:r w:rsidR="005E29A0" w:rsidRPr="00FD0F3E">
        <w:rPr>
          <w:rFonts w:ascii="Times New Roman" w:eastAsia="Times New Roman" w:hAnsi="Times New Roman" w:cs="Times New Roman"/>
          <w:sz w:val="24"/>
          <w:szCs w:val="24"/>
        </w:rPr>
        <w:t>suprasti ir vertinti mokslo daromą įtaką ekonominiam, socialiniam ir kultūriniam visuomenės vystymuisi, gamtamokslinių problemų sprendimų pagrįstumą, gamtos mokslų reikšmę išsaugant biosferą ir užtikrinant visuomenės gyvenimo kokybę;</w:t>
      </w:r>
    </w:p>
    <w:p w14:paraId="00000022" w14:textId="38595FD6" w:rsidR="00A46D2C" w:rsidRPr="00FD0F3E" w:rsidRDefault="00801A4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5.</w:t>
      </w:r>
      <w:r w:rsidR="00D26C42">
        <w:rPr>
          <w:rFonts w:ascii="Times New Roman" w:eastAsia="Times New Roman" w:hAnsi="Times New Roman" w:cs="Times New Roman"/>
          <w:sz w:val="24"/>
          <w:szCs w:val="24"/>
        </w:rPr>
        <w:t>4. </w:t>
      </w:r>
      <w:r w:rsidR="005E29A0" w:rsidRPr="00FD0F3E">
        <w:rPr>
          <w:rFonts w:ascii="Times New Roman" w:eastAsia="Times New Roman" w:hAnsi="Times New Roman" w:cs="Times New Roman"/>
          <w:sz w:val="24"/>
          <w:szCs w:val="24"/>
        </w:rPr>
        <w:t xml:space="preserve">suprasti žmogaus veiklos sukeltus pokyčius, remtis žiniomis apie cheminių medžiagų </w:t>
      </w:r>
      <w:r w:rsidR="000B498B" w:rsidRPr="00FD0F3E">
        <w:rPr>
          <w:rFonts w:ascii="Times New Roman" w:eastAsia="Times New Roman" w:hAnsi="Times New Roman" w:cs="Times New Roman"/>
          <w:sz w:val="24"/>
          <w:szCs w:val="24"/>
        </w:rPr>
        <w:t xml:space="preserve">poveikio </w:t>
      </w:r>
      <w:r w:rsidR="005E29A0" w:rsidRPr="00FD0F3E">
        <w:rPr>
          <w:rFonts w:ascii="Times New Roman" w:eastAsia="Times New Roman" w:hAnsi="Times New Roman" w:cs="Times New Roman"/>
          <w:sz w:val="24"/>
          <w:szCs w:val="24"/>
        </w:rPr>
        <w:t>svarbą gamtoje priimant asmeninius sprendimus, bei imtis asmeninės atsakomybės už aplinkos išsaugojimą, tausoti savo ir kitų žmonių sveikatą.</w:t>
      </w:r>
    </w:p>
    <w:p w14:paraId="00000023" w14:textId="693F958E" w:rsidR="00A46D2C" w:rsidRPr="00FD0F3E" w:rsidRDefault="00D26C4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w:t>
      </w:r>
      <w:r w:rsidR="005E29A0" w:rsidRPr="00FD0F3E">
        <w:rPr>
          <w:rFonts w:ascii="Times New Roman" w:eastAsia="Times New Roman" w:hAnsi="Times New Roman" w:cs="Times New Roman"/>
          <w:color w:val="000000"/>
          <w:sz w:val="24"/>
          <w:szCs w:val="24"/>
        </w:rPr>
        <w:t>Chemijos pradmenų mokiniai įgyja pradinėje mokykloje</w:t>
      </w:r>
      <w:r w:rsidR="005E29A0" w:rsidRPr="00FD0F3E">
        <w:rPr>
          <w:rFonts w:ascii="Times New Roman" w:eastAsia="Times New Roman" w:hAnsi="Times New Roman" w:cs="Times New Roman"/>
          <w:sz w:val="24"/>
          <w:szCs w:val="24"/>
        </w:rPr>
        <w:t xml:space="preserve">; 5–6 klasėse </w:t>
      </w:r>
      <w:r w:rsidR="005E29A0" w:rsidRPr="00FD0F3E">
        <w:rPr>
          <w:rFonts w:ascii="Times New Roman" w:eastAsia="Times New Roman" w:hAnsi="Times New Roman" w:cs="Times New Roman"/>
          <w:color w:val="000000"/>
          <w:sz w:val="24"/>
          <w:szCs w:val="24"/>
        </w:rPr>
        <w:t>integraliai mokydamiesi dalyko „Gamtos mokslai“</w:t>
      </w:r>
      <w:r w:rsidR="005E29A0" w:rsidRPr="00FD0F3E">
        <w:rPr>
          <w:rFonts w:ascii="Times New Roman" w:hAnsi="Times New Roman" w:cs="Times New Roman"/>
          <w:sz w:val="24"/>
          <w:szCs w:val="24"/>
        </w:rPr>
        <w:t>;</w:t>
      </w:r>
      <w:r w:rsidR="005E29A0" w:rsidRPr="00FD0F3E">
        <w:rPr>
          <w:rFonts w:ascii="Times New Roman" w:eastAsia="Times New Roman" w:hAnsi="Times New Roman" w:cs="Times New Roman"/>
          <w:color w:val="000000"/>
          <w:sz w:val="24"/>
          <w:szCs w:val="24"/>
        </w:rPr>
        <w:t xml:space="preserve"> 7–8 klasėse mokyklos bendruomenė gali pasirinkti toliau tęsti integralų gamtamokslinį ugdymą per dalyko „Gamtos mokslai“ pamokas ar atskirai mokyti(s) biologijos, chemijos ir fizikos dalykų; 9 (I gimnazijos)</w:t>
      </w:r>
      <w:r w:rsidR="00CD3266" w:rsidRPr="00FD0F3E">
        <w:rPr>
          <w:rFonts w:ascii="Times New Roman" w:eastAsia="Times New Roman" w:hAnsi="Times New Roman" w:cs="Times New Roman"/>
          <w:color w:val="000000"/>
          <w:sz w:val="24"/>
          <w:szCs w:val="24"/>
        </w:rPr>
        <w:t xml:space="preserve"> ir</w:t>
      </w:r>
      <w:r w:rsidR="009A43D9" w:rsidRPr="00FD0F3E">
        <w:rPr>
          <w:rFonts w:ascii="Times New Roman" w:eastAsia="Times New Roman" w:hAnsi="Times New Roman" w:cs="Times New Roman"/>
          <w:color w:val="000000"/>
          <w:sz w:val="24"/>
          <w:szCs w:val="24"/>
        </w:rPr>
        <w:t xml:space="preserve"> </w:t>
      </w:r>
      <w:r w:rsidR="005E29A0" w:rsidRPr="00FD0F3E">
        <w:rPr>
          <w:rFonts w:ascii="Times New Roman" w:eastAsia="Times New Roman" w:hAnsi="Times New Roman" w:cs="Times New Roman"/>
          <w:color w:val="000000"/>
          <w:sz w:val="24"/>
          <w:szCs w:val="24"/>
        </w:rPr>
        <w:t>10 (II gimnazijos) klasėse mokantis chemijos dalyko; III–IV gimnazijos klasėse chemija yra pasirenkamasis dalykas.</w:t>
      </w:r>
    </w:p>
    <w:p w14:paraId="7C4F4510" w14:textId="22BEE9B5" w:rsidR="00AD4ADC" w:rsidRPr="00AD4ADC" w:rsidRDefault="00D26C42" w:rsidP="00E96D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7. </w:t>
      </w:r>
      <w:r w:rsidR="006052DA">
        <w:rPr>
          <w:rFonts w:ascii="Times New Roman" w:eastAsia="Times New Roman" w:hAnsi="Times New Roman" w:cs="Times New Roman"/>
          <w:color w:val="000000"/>
          <w:sz w:val="24"/>
          <w:szCs w:val="24"/>
        </w:rPr>
        <w:t>P</w:t>
      </w:r>
      <w:r w:rsidR="001A4F37" w:rsidRPr="00FD0F3E">
        <w:rPr>
          <w:rFonts w:ascii="Times New Roman" w:eastAsia="Times New Roman" w:hAnsi="Times New Roman" w:cs="Times New Roman"/>
          <w:color w:val="000000"/>
          <w:sz w:val="24"/>
          <w:szCs w:val="24"/>
        </w:rPr>
        <w:t xml:space="preserve">rogramoje išskirtos šešios pasiekimų sritys, kurios yra bendros visoms klasėms. Išskiriant pasiekimų sritis ir pasiekimus vadovautasi kompetencijų ir jų sandų raiškos aprašais, siekta dermės su kitų gamtos mokslų (biologijos ir fizikos) bendrosiose programose išskirtomis pasiekimų sritimis ir pasiekimais. Siekiant vaizdžiai parodyti pagrindinio lygio pasiekimų augimą kas dvejus metus, </w:t>
      </w:r>
      <w:r w:rsidR="001A4F37" w:rsidRPr="00FD0F3E">
        <w:rPr>
          <w:rFonts w:ascii="Times New Roman" w:eastAsia="Times New Roman" w:hAnsi="Times New Roman" w:cs="Times New Roman"/>
          <w:color w:val="000000"/>
          <w:sz w:val="24"/>
          <w:szCs w:val="24"/>
        </w:rPr>
        <w:lastRenderedPageBreak/>
        <w:t xml:space="preserve">programoje pateikiama pasiekimų raidos lentelė. </w:t>
      </w:r>
      <w:r w:rsidR="001A4F37" w:rsidRPr="006052DA">
        <w:rPr>
          <w:rFonts w:ascii="Times New Roman" w:eastAsia="Times New Roman" w:hAnsi="Times New Roman" w:cs="Times New Roman"/>
          <w:color w:val="000000"/>
          <w:sz w:val="24"/>
          <w:szCs w:val="24"/>
        </w:rPr>
        <w:t>Mokymo(</w:t>
      </w:r>
      <w:proofErr w:type="spellStart"/>
      <w:r w:rsidR="001A4F37" w:rsidRPr="006052DA">
        <w:rPr>
          <w:rFonts w:ascii="Times New Roman" w:eastAsia="Times New Roman" w:hAnsi="Times New Roman" w:cs="Times New Roman"/>
          <w:color w:val="000000"/>
          <w:sz w:val="24"/>
          <w:szCs w:val="24"/>
        </w:rPr>
        <w:t>si</w:t>
      </w:r>
      <w:proofErr w:type="spellEnd"/>
      <w:r w:rsidR="001A4F37" w:rsidRPr="006052DA">
        <w:rPr>
          <w:rFonts w:ascii="Times New Roman" w:eastAsia="Times New Roman" w:hAnsi="Times New Roman" w:cs="Times New Roman"/>
          <w:color w:val="000000"/>
          <w:sz w:val="24"/>
          <w:szCs w:val="24"/>
        </w:rPr>
        <w:t>) turinyje išskirtos turinio sritys ir temos, kurios aprašytos vartojant veiksmažodžius,</w:t>
      </w:r>
      <w:r w:rsidR="006052DA">
        <w:t xml:space="preserve"> </w:t>
      </w:r>
      <w:r w:rsidR="006052DA" w:rsidRPr="006527AC">
        <w:rPr>
          <w:rFonts w:ascii="Times New Roman" w:hAnsi="Times New Roman" w:cs="Times New Roman"/>
          <w:sz w:val="24"/>
          <w:szCs w:val="24"/>
        </w:rPr>
        <w:t>kurie parodo jos nagrinėjimo gylį ir taikomus ugdymo metodus: prisimenama, aiškinamasi, aptariama, nagrinėjama, tyrinėjama, stebima, diskutuojama ir kt.</w:t>
      </w:r>
      <w:r w:rsidR="006052DA">
        <w:t xml:space="preserve"> </w:t>
      </w:r>
      <w:r w:rsidR="006052DA" w:rsidRPr="00FD0F3E">
        <w:rPr>
          <w:rFonts w:ascii="Times New Roman" w:eastAsia="Times New Roman" w:hAnsi="Times New Roman" w:cs="Times New Roman"/>
          <w:color w:val="000000"/>
          <w:sz w:val="24"/>
          <w:szCs w:val="24"/>
        </w:rPr>
        <w:t>Siekiant palikti mokytojams galimybę sieti mokymą(</w:t>
      </w:r>
      <w:proofErr w:type="spellStart"/>
      <w:r w:rsidR="006052DA" w:rsidRPr="00FD0F3E">
        <w:rPr>
          <w:rFonts w:ascii="Times New Roman" w:eastAsia="Times New Roman" w:hAnsi="Times New Roman" w:cs="Times New Roman"/>
          <w:color w:val="000000"/>
          <w:sz w:val="24"/>
          <w:szCs w:val="24"/>
        </w:rPr>
        <w:t>si</w:t>
      </w:r>
      <w:proofErr w:type="spellEnd"/>
      <w:r w:rsidR="006052DA" w:rsidRPr="00FD0F3E">
        <w:rPr>
          <w:rFonts w:ascii="Times New Roman" w:eastAsia="Times New Roman" w:hAnsi="Times New Roman" w:cs="Times New Roman"/>
          <w:color w:val="000000"/>
          <w:sz w:val="24"/>
          <w:szCs w:val="24"/>
        </w:rPr>
        <w:t>) su šiuolaikiniais kontekstais, mokymo(</w:t>
      </w:r>
      <w:proofErr w:type="spellStart"/>
      <w:r w:rsidR="006052DA" w:rsidRPr="00FD0F3E">
        <w:rPr>
          <w:rFonts w:ascii="Times New Roman" w:eastAsia="Times New Roman" w:hAnsi="Times New Roman" w:cs="Times New Roman"/>
          <w:color w:val="000000"/>
          <w:sz w:val="24"/>
          <w:szCs w:val="24"/>
        </w:rPr>
        <w:t>si</w:t>
      </w:r>
      <w:proofErr w:type="spellEnd"/>
      <w:r w:rsidR="006052DA" w:rsidRPr="00FD0F3E">
        <w:rPr>
          <w:rFonts w:ascii="Times New Roman" w:eastAsia="Times New Roman" w:hAnsi="Times New Roman" w:cs="Times New Roman"/>
          <w:color w:val="000000"/>
          <w:sz w:val="24"/>
          <w:szCs w:val="24"/>
        </w:rPr>
        <w:t>) turinyje yra nurodyti tik keletas mokslininkų ir atradimų</w:t>
      </w:r>
      <w:r w:rsidR="00AD4ADC" w:rsidRPr="00AD4ADC">
        <w:rPr>
          <w:rFonts w:ascii="Times New Roman" w:eastAsia="Times New Roman" w:hAnsi="Times New Roman" w:cs="Times New Roman"/>
          <w:color w:val="000000"/>
          <w:sz w:val="24"/>
          <w:szCs w:val="24"/>
        </w:rPr>
        <w:t xml:space="preserve">, </w:t>
      </w:r>
      <w:r w:rsidR="00AD4ADC" w:rsidRPr="006527AC">
        <w:rPr>
          <w:rFonts w:ascii="Times New Roman" w:hAnsi="Times New Roman" w:cs="Times New Roman"/>
          <w:sz w:val="24"/>
          <w:szCs w:val="24"/>
        </w:rPr>
        <w:t>nėra nurodyti konkretūs šiuolaikiniai mokslininkai ir atradimai, nes Programa rašoma keleriems metams ir neįmanoma numatyti, kokie nauji atradimai bus padaryti ir kas padarys reikšmingą indėlį į fizikos mokslo vystymąsi.</w:t>
      </w:r>
    </w:p>
    <w:p w14:paraId="38B6D49F" w14:textId="72B0CBA5" w:rsidR="001A4F37" w:rsidRPr="00FD0F3E" w:rsidRDefault="00D26C42" w:rsidP="00E96D6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8. </w:t>
      </w:r>
      <w:r w:rsidR="001A4F37" w:rsidRPr="00FD0F3E">
        <w:rPr>
          <w:rFonts w:ascii="Times New Roman" w:eastAsia="Times New Roman" w:hAnsi="Times New Roman" w:cs="Times New Roman"/>
          <w:color w:val="000000"/>
          <w:sz w:val="24"/>
          <w:szCs w:val="24"/>
        </w:rPr>
        <w:t xml:space="preserve">Pasiekimų lygių požymiai aprašyti 8 klasei, 9 (I gimnazijos)–10 (II gimnazijos) klasėms ir III–IV gimnazijos klasėms. Pasiekimų lygių požymiai aprašomi keturiais pasiekimų </w:t>
      </w:r>
      <w:r w:rsidR="001A4F37" w:rsidRPr="00FD0F3E">
        <w:rPr>
          <w:rFonts w:ascii="Times New Roman" w:eastAsia="Times New Roman" w:hAnsi="Times New Roman" w:cs="Times New Roman"/>
          <w:sz w:val="24"/>
          <w:szCs w:val="24"/>
        </w:rPr>
        <w:t>lygiais siekiant padėti mokytojams objektyviai vertinti mokinio mokymo</w:t>
      </w:r>
      <w:r w:rsidR="006E6A64" w:rsidRPr="00FD0F3E">
        <w:rPr>
          <w:rFonts w:ascii="Times New Roman" w:eastAsia="Times New Roman" w:hAnsi="Times New Roman" w:cs="Times New Roman"/>
          <w:sz w:val="24"/>
          <w:szCs w:val="24"/>
        </w:rPr>
        <w:t>(</w:t>
      </w:r>
      <w:proofErr w:type="spellStart"/>
      <w:r w:rsidR="001A4F37" w:rsidRPr="00FD0F3E">
        <w:rPr>
          <w:rFonts w:ascii="Times New Roman" w:eastAsia="Times New Roman" w:hAnsi="Times New Roman" w:cs="Times New Roman"/>
          <w:sz w:val="24"/>
          <w:szCs w:val="24"/>
        </w:rPr>
        <w:t>si</w:t>
      </w:r>
      <w:proofErr w:type="spellEnd"/>
      <w:r w:rsidR="006E6A64" w:rsidRPr="00FD0F3E">
        <w:rPr>
          <w:rFonts w:ascii="Times New Roman" w:eastAsia="Times New Roman" w:hAnsi="Times New Roman" w:cs="Times New Roman"/>
          <w:sz w:val="24"/>
          <w:szCs w:val="24"/>
        </w:rPr>
        <w:t>)</w:t>
      </w:r>
      <w:r w:rsidR="001A4F37" w:rsidRPr="00FD0F3E">
        <w:rPr>
          <w:rFonts w:ascii="Times New Roman" w:eastAsia="Times New Roman" w:hAnsi="Times New Roman" w:cs="Times New Roman"/>
          <w:sz w:val="24"/>
          <w:szCs w:val="24"/>
        </w:rPr>
        <w:t xml:space="preserve"> rezultatus.</w:t>
      </w:r>
      <w:r w:rsidR="001A4F37" w:rsidRPr="00FD0F3E">
        <w:rPr>
          <w:rFonts w:ascii="Times New Roman" w:hAnsi="Times New Roman" w:cs="Times New Roman"/>
          <w:sz w:val="24"/>
          <w:szCs w:val="24"/>
        </w:rPr>
        <w:t xml:space="preserve"> </w:t>
      </w:r>
      <w:r w:rsidR="001A4F37" w:rsidRPr="00FD0F3E">
        <w:rPr>
          <w:rFonts w:ascii="Times New Roman" w:eastAsia="Times New Roman" w:hAnsi="Times New Roman" w:cs="Times New Roman"/>
          <w:sz w:val="24"/>
          <w:szCs w:val="24"/>
        </w:rPr>
        <w:t>Aprašomos svarbiausios į(</w:t>
      </w:r>
      <w:proofErr w:type="spellStart"/>
      <w:r w:rsidR="001A4F37" w:rsidRPr="00FD0F3E">
        <w:rPr>
          <w:rFonts w:ascii="Times New Roman" w:eastAsia="Times New Roman" w:hAnsi="Times New Roman" w:cs="Times New Roman"/>
          <w:sz w:val="24"/>
          <w:szCs w:val="24"/>
        </w:rPr>
        <w:t>si</w:t>
      </w:r>
      <w:proofErr w:type="spellEnd"/>
      <w:r w:rsidR="001A4F37" w:rsidRPr="00FD0F3E">
        <w:rPr>
          <w:rFonts w:ascii="Times New Roman" w:eastAsia="Times New Roman" w:hAnsi="Times New Roman" w:cs="Times New Roman"/>
          <w:sz w:val="24"/>
          <w:szCs w:val="24"/>
        </w:rPr>
        <w:t xml:space="preserve">)vertinimui reikšmingos įgytos žinios ir supratimas, išugdyti gebėjimai ir vertybinės nuostatos. </w:t>
      </w:r>
    </w:p>
    <w:p w14:paraId="7E0219B6" w14:textId="77777777" w:rsidR="0091421C" w:rsidRPr="00FD0F3E" w:rsidRDefault="0091421C" w:rsidP="00FD0F3E">
      <w:pPr>
        <w:spacing w:after="0" w:line="240" w:lineRule="auto"/>
        <w:jc w:val="both"/>
        <w:rPr>
          <w:rFonts w:ascii="Times New Roman" w:eastAsia="Times New Roman" w:hAnsi="Times New Roman" w:cs="Times New Roman"/>
          <w:strike/>
          <w:sz w:val="24"/>
          <w:szCs w:val="24"/>
          <w:highlight w:val="white"/>
        </w:rPr>
      </w:pPr>
    </w:p>
    <w:p w14:paraId="00000032" w14:textId="4D9FFCB0" w:rsidR="00A46D2C" w:rsidRPr="00FD0F3E" w:rsidRDefault="00373BD0" w:rsidP="00FD0F3E">
      <w:pPr>
        <w:spacing w:after="0" w:line="240" w:lineRule="auto"/>
        <w:jc w:val="center"/>
        <w:rPr>
          <w:rFonts w:ascii="Times New Roman" w:eastAsia="Times New Roman" w:hAnsi="Times New Roman" w:cs="Times New Roman"/>
          <w:b/>
          <w:bCs/>
          <w:color w:val="000000"/>
          <w:sz w:val="24"/>
          <w:szCs w:val="24"/>
        </w:rPr>
      </w:pPr>
      <w:r w:rsidRPr="00FD0F3E">
        <w:rPr>
          <w:rFonts w:ascii="Times New Roman" w:eastAsia="Times New Roman" w:hAnsi="Times New Roman" w:cs="Times New Roman"/>
          <w:b/>
          <w:bCs/>
          <w:color w:val="000000"/>
          <w:sz w:val="24"/>
          <w:szCs w:val="24"/>
        </w:rPr>
        <w:t>II</w:t>
      </w:r>
      <w:r w:rsidR="005E29A0" w:rsidRPr="00FD0F3E">
        <w:rPr>
          <w:rFonts w:ascii="Times New Roman" w:eastAsia="Times New Roman" w:hAnsi="Times New Roman" w:cs="Times New Roman"/>
          <w:b/>
          <w:bCs/>
          <w:color w:val="000000"/>
          <w:sz w:val="24"/>
          <w:szCs w:val="24"/>
        </w:rPr>
        <w:t xml:space="preserve"> </w:t>
      </w:r>
      <w:bookmarkStart w:id="13" w:name="_Toc101905733"/>
      <w:bookmarkStart w:id="14" w:name="_Toc101911584"/>
      <w:bookmarkStart w:id="15" w:name="_Toc101911787"/>
      <w:bookmarkStart w:id="16" w:name="_Toc101912049"/>
      <w:bookmarkStart w:id="17" w:name="_Toc101913052"/>
      <w:bookmarkStart w:id="18" w:name="_Toc106609736"/>
      <w:r w:rsidR="005E29A0" w:rsidRPr="00FD0F3E">
        <w:rPr>
          <w:rFonts w:ascii="Times New Roman" w:eastAsia="Times New Roman" w:hAnsi="Times New Roman" w:cs="Times New Roman"/>
          <w:b/>
          <w:bCs/>
          <w:color w:val="000000"/>
          <w:sz w:val="24"/>
          <w:szCs w:val="24"/>
        </w:rPr>
        <w:t>SKYRIUS</w:t>
      </w:r>
      <w:bookmarkEnd w:id="13"/>
      <w:bookmarkEnd w:id="14"/>
      <w:bookmarkEnd w:id="15"/>
      <w:bookmarkEnd w:id="16"/>
      <w:bookmarkEnd w:id="17"/>
      <w:bookmarkEnd w:id="18"/>
    </w:p>
    <w:p w14:paraId="00000033" w14:textId="31A1613D" w:rsidR="00A46D2C" w:rsidRPr="00FD0F3E" w:rsidRDefault="005E29A0" w:rsidP="00FD0F3E">
      <w:pPr>
        <w:spacing w:after="0" w:line="240" w:lineRule="auto"/>
        <w:jc w:val="center"/>
        <w:rPr>
          <w:rFonts w:ascii="Times New Roman" w:hAnsi="Times New Roman" w:cs="Times New Roman"/>
          <w:sz w:val="24"/>
          <w:szCs w:val="24"/>
        </w:rPr>
      </w:pPr>
      <w:bookmarkStart w:id="19" w:name="_Toc101905734"/>
      <w:bookmarkStart w:id="20" w:name="_Toc101911585"/>
      <w:bookmarkStart w:id="21" w:name="_Toc101911788"/>
      <w:bookmarkStart w:id="22" w:name="_Toc101912050"/>
      <w:bookmarkStart w:id="23" w:name="_Toc101913053"/>
      <w:bookmarkStart w:id="24" w:name="_Toc106609737"/>
      <w:r w:rsidRPr="00FD0F3E">
        <w:rPr>
          <w:rFonts w:ascii="Times New Roman" w:eastAsia="Times New Roman" w:hAnsi="Times New Roman" w:cs="Times New Roman"/>
          <w:b/>
          <w:bCs/>
          <w:color w:val="000000"/>
          <w:sz w:val="24"/>
          <w:szCs w:val="24"/>
        </w:rPr>
        <w:t>TIKSLAS IR</w:t>
      </w:r>
      <w:r w:rsidRPr="00FD0F3E">
        <w:rPr>
          <w:rFonts w:ascii="Times New Roman" w:hAnsi="Times New Roman" w:cs="Times New Roman"/>
          <w:sz w:val="24"/>
          <w:szCs w:val="24"/>
        </w:rPr>
        <w:t xml:space="preserve"> </w:t>
      </w:r>
      <w:r w:rsidRPr="00FD0F3E">
        <w:rPr>
          <w:rFonts w:ascii="Times New Roman" w:eastAsia="Times New Roman" w:hAnsi="Times New Roman" w:cs="Times New Roman"/>
          <w:b/>
          <w:bCs/>
          <w:color w:val="000000"/>
          <w:sz w:val="24"/>
          <w:szCs w:val="24"/>
        </w:rPr>
        <w:t>UŽDAVINIAI</w:t>
      </w:r>
      <w:bookmarkEnd w:id="19"/>
      <w:bookmarkEnd w:id="20"/>
      <w:bookmarkEnd w:id="21"/>
      <w:bookmarkEnd w:id="22"/>
      <w:bookmarkEnd w:id="23"/>
      <w:bookmarkEnd w:id="24"/>
    </w:p>
    <w:p w14:paraId="171C4066" w14:textId="77777777" w:rsidR="0091421C" w:rsidRPr="00FD0F3E" w:rsidRDefault="0091421C" w:rsidP="00FD0F3E">
      <w:pPr>
        <w:spacing w:after="0" w:line="240" w:lineRule="auto"/>
        <w:rPr>
          <w:rFonts w:ascii="Times New Roman" w:hAnsi="Times New Roman" w:cs="Times New Roman"/>
          <w:sz w:val="24"/>
          <w:szCs w:val="24"/>
        </w:rPr>
      </w:pPr>
    </w:p>
    <w:p w14:paraId="00000034" w14:textId="188FB95D" w:rsidR="00A46D2C" w:rsidRPr="00FD0F3E" w:rsidRDefault="00D26C4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w:t>
      </w:r>
      <w:r w:rsidR="00806783" w:rsidRPr="00FD0F3E">
        <w:rPr>
          <w:rFonts w:ascii="Times New Roman" w:eastAsia="Times New Roman" w:hAnsi="Times New Roman" w:cs="Times New Roman"/>
          <w:color w:val="000000"/>
          <w:sz w:val="24"/>
          <w:szCs w:val="24"/>
        </w:rPr>
        <w:t>Chemijos dalyko t</w:t>
      </w:r>
      <w:r w:rsidR="005E29A0" w:rsidRPr="00FD0F3E">
        <w:rPr>
          <w:rFonts w:ascii="Times New Roman" w:eastAsia="Times New Roman" w:hAnsi="Times New Roman" w:cs="Times New Roman"/>
          <w:color w:val="000000"/>
          <w:sz w:val="24"/>
          <w:szCs w:val="24"/>
        </w:rPr>
        <w:t>ikslas – plėtoti visaverčiam šiuolaikiškam gyvenimui svarbias kompetencijas, nagrinėjant pagrindines klasikinės ir šiuolaikinės chemijos sritis, siekti aukštesnių ugdymo(</w:t>
      </w:r>
      <w:proofErr w:type="spellStart"/>
      <w:r w:rsidR="005E29A0" w:rsidRPr="00FD0F3E">
        <w:rPr>
          <w:rFonts w:ascii="Times New Roman" w:eastAsia="Times New Roman" w:hAnsi="Times New Roman" w:cs="Times New Roman"/>
          <w:color w:val="000000"/>
          <w:sz w:val="24"/>
          <w:szCs w:val="24"/>
        </w:rPr>
        <w:t>si</w:t>
      </w:r>
      <w:proofErr w:type="spellEnd"/>
      <w:r w:rsidR="005E29A0" w:rsidRPr="00FD0F3E">
        <w:rPr>
          <w:rFonts w:ascii="Times New Roman" w:eastAsia="Times New Roman" w:hAnsi="Times New Roman" w:cs="Times New Roman"/>
          <w:color w:val="000000"/>
          <w:sz w:val="24"/>
          <w:szCs w:val="24"/>
        </w:rPr>
        <w:t>) rezultatų ir nusiteikti moky</w:t>
      </w:r>
      <w:r w:rsidR="00FF7886" w:rsidRPr="00FD0F3E">
        <w:rPr>
          <w:rFonts w:ascii="Times New Roman" w:eastAsia="Times New Roman" w:hAnsi="Times New Roman" w:cs="Times New Roman"/>
          <w:color w:val="000000"/>
          <w:sz w:val="24"/>
          <w:szCs w:val="24"/>
        </w:rPr>
        <w:t>t</w:t>
      </w:r>
      <w:r w:rsidR="005E29A0" w:rsidRPr="00FD0F3E">
        <w:rPr>
          <w:rFonts w:ascii="Times New Roman" w:eastAsia="Times New Roman" w:hAnsi="Times New Roman" w:cs="Times New Roman"/>
          <w:color w:val="000000"/>
          <w:sz w:val="24"/>
          <w:szCs w:val="24"/>
        </w:rPr>
        <w:t>is visą gyvenimą.</w:t>
      </w:r>
    </w:p>
    <w:p w14:paraId="00000035" w14:textId="1D8BE1EA" w:rsidR="00A46D2C" w:rsidRPr="00FD0F3E" w:rsidRDefault="00FD38B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0. </w:t>
      </w:r>
      <w:r w:rsidR="00806783" w:rsidRPr="00FD0F3E">
        <w:rPr>
          <w:rFonts w:ascii="Times New Roman" w:eastAsia="Times New Roman" w:hAnsi="Times New Roman" w:cs="Times New Roman"/>
          <w:color w:val="000000"/>
          <w:sz w:val="24"/>
          <w:szCs w:val="24"/>
        </w:rPr>
        <w:t xml:space="preserve">Pagrindinio ugdymo uždaviniai. </w:t>
      </w:r>
      <w:r w:rsidR="005E29A0" w:rsidRPr="00FD0F3E">
        <w:rPr>
          <w:rFonts w:ascii="Times New Roman" w:eastAsia="Times New Roman" w:hAnsi="Times New Roman" w:cs="Times New Roman"/>
          <w:color w:val="000000"/>
          <w:sz w:val="24"/>
          <w:szCs w:val="24"/>
        </w:rPr>
        <w:t xml:space="preserve">Siekdami tikslo mokiniai: </w:t>
      </w:r>
    </w:p>
    <w:p w14:paraId="00000036" w14:textId="225150A5" w:rsidR="00A46D2C" w:rsidRPr="00FD0F3E" w:rsidRDefault="00FD38B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10</w:t>
      </w:r>
      <w:r w:rsidR="00F61CF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 xml:space="preserve">atpažįsta ir klasifikuoja svarbiausius objektus ir reiškinius, pastebi dėsningumus, supranta ir taiko pagrindines chemijos sąvokas, dėsnius ir teorijas, tikslingai vartoja dydžių simbolius ir </w:t>
      </w:r>
      <w:r w:rsidR="00CC4B4A" w:rsidRPr="00FD0F3E">
        <w:rPr>
          <w:rFonts w:ascii="Times New Roman" w:eastAsia="Times New Roman" w:hAnsi="Times New Roman" w:cs="Times New Roman"/>
          <w:color w:val="000000"/>
          <w:sz w:val="24"/>
          <w:szCs w:val="24"/>
        </w:rPr>
        <w:t>matavimo vienetus</w:t>
      </w:r>
      <w:r w:rsidR="005E29A0" w:rsidRPr="00FD0F3E">
        <w:rPr>
          <w:rFonts w:ascii="Times New Roman" w:eastAsia="Times New Roman" w:hAnsi="Times New Roman" w:cs="Times New Roman"/>
          <w:color w:val="000000"/>
          <w:sz w:val="24"/>
          <w:szCs w:val="24"/>
        </w:rPr>
        <w:t>, sprendžia nesudėtingas praktines gamtos mokslų problemas, taiko įgytas gamtos mokslų žinias ir gebėjimus spręsdami kasdienio gyvenimo, sveikos gyvensenos ir darnaus vystymosi problemas;</w:t>
      </w:r>
    </w:p>
    <w:p w14:paraId="00000037" w14:textId="6ED1E61D" w:rsidR="00A46D2C" w:rsidRPr="00FD0F3E" w:rsidRDefault="00FD38B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10</w:t>
      </w:r>
      <w:r w:rsidR="00F61CF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kelia klausimus ir formuluoja hipotezes, planuoja stebėjimus ir bandymus, juos atlieka saugiai naudodamiesi laboratorine įranga ir medžiagomis, apibendrina gautus duomenis, vertina jų tikslumą ir patikimumą, formuluoja pagrįstas išvadas atsižvelgdami į hipotezes;</w:t>
      </w:r>
    </w:p>
    <w:p w14:paraId="00000038" w14:textId="435939C0" w:rsidR="00A46D2C" w:rsidRPr="00FD0F3E" w:rsidRDefault="00FD38B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10</w:t>
      </w:r>
      <w:r w:rsidR="00F61CF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tyrinėdami įvairias medžiagas, jas atpažįsta, apibūdina jų savybes, naudojimą ir paplitimą gamtoje, klasifikuoja pagal savybes, pastebi medžiagų kitimų dėsningumus;</w:t>
      </w:r>
    </w:p>
    <w:p w14:paraId="00000039" w14:textId="7FB29375" w:rsidR="00A46D2C" w:rsidRPr="00FD0F3E" w:rsidRDefault="00FD38B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10</w:t>
      </w:r>
      <w:r w:rsidR="00F61CF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5E29A0" w:rsidRPr="00FD0F3E">
        <w:rPr>
          <w:rFonts w:ascii="Times New Roman" w:eastAsia="Times New Roman" w:hAnsi="Times New Roman" w:cs="Times New Roman"/>
          <w:color w:val="000000"/>
          <w:sz w:val="24"/>
          <w:szCs w:val="24"/>
        </w:rPr>
        <w:t>tyrinėdami ir analizuodami gamtos reiškinius, jų priežastinius arba priežasties</w:t>
      </w:r>
      <w:r w:rsidR="00FF7886" w:rsidRPr="00FD0F3E">
        <w:rPr>
          <w:rFonts w:ascii="Times New Roman" w:eastAsia="Times New Roman" w:hAnsi="Times New Roman" w:cs="Times New Roman"/>
          <w:color w:val="000000"/>
          <w:sz w:val="24"/>
          <w:szCs w:val="24"/>
        </w:rPr>
        <w:t xml:space="preserve"> ir </w:t>
      </w:r>
      <w:r w:rsidR="005E29A0" w:rsidRPr="00FD0F3E">
        <w:rPr>
          <w:rFonts w:ascii="Times New Roman" w:eastAsia="Times New Roman" w:hAnsi="Times New Roman" w:cs="Times New Roman"/>
          <w:color w:val="000000"/>
          <w:sz w:val="24"/>
          <w:szCs w:val="24"/>
        </w:rPr>
        <w:t>pasekmės ryšius, žmogaus veiklos poveikį gamtai, ugdosi mokslinę pasaulėvoką ir atsakingą požiūrį į aplinką, gamtą, gyvybę;</w:t>
      </w:r>
    </w:p>
    <w:p w14:paraId="0000003A" w14:textId="706EF4C3" w:rsidR="00A46D2C" w:rsidRPr="00FD0F3E" w:rsidRDefault="00FD38B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10</w:t>
      </w:r>
      <w:r w:rsidR="00F61CF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5. </w:t>
      </w:r>
      <w:r w:rsidR="005E29A0" w:rsidRPr="00FD0F3E">
        <w:rPr>
          <w:rFonts w:ascii="Times New Roman" w:eastAsia="Times New Roman" w:hAnsi="Times New Roman" w:cs="Times New Roman"/>
          <w:color w:val="000000"/>
          <w:sz w:val="24"/>
          <w:szCs w:val="24"/>
        </w:rPr>
        <w:t>diskutuodami išreiškia socialiai atsakingą ir argumentais grįstą nuomonę šalies ir pasaulio sveikatos, gamtos išteklių naudojimo ir ekologinio tvarumo klausimais</w:t>
      </w:r>
      <w:r w:rsidR="00FC2406" w:rsidRPr="00FD0F3E">
        <w:rPr>
          <w:rFonts w:ascii="Times New Roman" w:eastAsia="Times New Roman" w:hAnsi="Times New Roman" w:cs="Times New Roman"/>
          <w:color w:val="000000"/>
          <w:sz w:val="24"/>
          <w:szCs w:val="24"/>
        </w:rPr>
        <w:t>;</w:t>
      </w:r>
    </w:p>
    <w:p w14:paraId="0000003B" w14:textId="41C8A173" w:rsidR="00A46D2C" w:rsidRPr="00FD0F3E" w:rsidRDefault="00FD38B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10</w:t>
      </w:r>
      <w:r w:rsidR="00F61CF3" w:rsidRPr="00FD0F3E">
        <w:rPr>
          <w:rFonts w:ascii="Times New Roman" w:eastAsia="Times New Roman" w:hAnsi="Times New Roman" w:cs="Times New Roman"/>
          <w:color w:val="000000"/>
          <w:sz w:val="24"/>
          <w:szCs w:val="24"/>
        </w:rPr>
        <w:t xml:space="preserve">.6. </w:t>
      </w:r>
      <w:r w:rsidR="005E29A0" w:rsidRPr="00FD0F3E">
        <w:rPr>
          <w:rFonts w:ascii="Times New Roman" w:eastAsia="Times New Roman" w:hAnsi="Times New Roman" w:cs="Times New Roman"/>
          <w:color w:val="000000"/>
          <w:sz w:val="24"/>
          <w:szCs w:val="24"/>
        </w:rPr>
        <w:t>domėdamiesi gamtos mokslų ir technologijų raida Lietuvoje ir pasaulyje, mūsų šalies prioritetinėmis gamtos mokslų, technikos ir technologijų plėtotės kryptimis, susipažįsta su profesijomis, kurioms reikia chemijos žinių.</w:t>
      </w:r>
    </w:p>
    <w:p w14:paraId="0000003C" w14:textId="351CD305" w:rsidR="00A46D2C" w:rsidRPr="00FD0F3E" w:rsidRDefault="00F61C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1. </w:t>
      </w:r>
      <w:r w:rsidR="00EC2A40" w:rsidRPr="00FD0F3E">
        <w:rPr>
          <w:rFonts w:ascii="Times New Roman" w:eastAsia="Times New Roman" w:hAnsi="Times New Roman" w:cs="Times New Roman"/>
          <w:color w:val="000000"/>
          <w:sz w:val="24"/>
          <w:szCs w:val="24"/>
        </w:rPr>
        <w:t xml:space="preserve">Vidurinio ugdymo uždaviniai. </w:t>
      </w:r>
      <w:r w:rsidR="005E29A0" w:rsidRPr="00FD0F3E">
        <w:rPr>
          <w:rFonts w:ascii="Times New Roman" w:eastAsia="Times New Roman" w:hAnsi="Times New Roman" w:cs="Times New Roman"/>
          <w:color w:val="000000"/>
          <w:sz w:val="24"/>
          <w:szCs w:val="24"/>
        </w:rPr>
        <w:t xml:space="preserve">Siekdami tikslo mokiniai: </w:t>
      </w:r>
    </w:p>
    <w:p w14:paraId="0000003D" w14:textId="18A80DAA"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FD38B5" w:rsidRPr="00FD0F3E">
        <w:rPr>
          <w:rFonts w:ascii="Times New Roman" w:eastAsia="Times New Roman" w:hAnsi="Times New Roman" w:cs="Times New Roman"/>
          <w:color w:val="000000"/>
          <w:sz w:val="24"/>
          <w:szCs w:val="24"/>
        </w:rPr>
        <w:t>1</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tyrinėdami ir analizuodami įvairias medžiagas, jų savybes ir kitimus bei gyvosios ir negyvosios gamtos reiškinius išsiugdo mokslinę pasaulėvoką ir atsakingą požiūrį į aplinką, gamtą, gyvybę, plėtoja ir gilina žemesnėse klasėse įgytus gebėjimus, kritinį mąstymą, savarankiškumą, problemų sprendimą, realių mokslo galimybių suvokimą, vysto kūrybingumą ir vaizduotę, mokosi suvokti mus supančio pasaulio vientisumą;</w:t>
      </w:r>
    </w:p>
    <w:p w14:paraId="0000003E" w14:textId="2CB4D2EC"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FD38B5" w:rsidRPr="00FD0F3E">
        <w:rPr>
          <w:rFonts w:ascii="Times New Roman" w:eastAsia="Times New Roman" w:hAnsi="Times New Roman" w:cs="Times New Roman"/>
          <w:color w:val="000000"/>
          <w:sz w:val="24"/>
          <w:szCs w:val="24"/>
        </w:rPr>
        <w:t>1</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kelia klausimus ir hipotezes, planuoja stebėjimus ir bandymus bei, saugiai naudodamiesi laboratorine įranga ir medžiagomis, juos atlieka, apibendrina gautus duomenis, jų tikslumą ir patikimumą, matavimo paklaidas, pastebi ir ištaiso klaidas, formuluoja pagrįstas išvadas;</w:t>
      </w:r>
    </w:p>
    <w:p w14:paraId="0000003F" w14:textId="33E83821"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FD38B5" w:rsidRPr="00FD0F3E">
        <w:rPr>
          <w:rFonts w:ascii="Times New Roman" w:eastAsia="Times New Roman" w:hAnsi="Times New Roman" w:cs="Times New Roman"/>
          <w:color w:val="000000"/>
          <w:sz w:val="24"/>
          <w:szCs w:val="24"/>
        </w:rPr>
        <w:t>1</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modeliuoja gamtos reiškinius bei procesus, sprendžia praktinius chemijos mokslo uždavinius, pritaikydami žinias bei gebėjimus, įgytus mokantis ir kitų dalykų;</w:t>
      </w:r>
    </w:p>
    <w:p w14:paraId="00000040" w14:textId="341A1C41"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FD38B5" w:rsidRPr="00FD0F3E">
        <w:rPr>
          <w:rFonts w:ascii="Times New Roman" w:eastAsia="Times New Roman" w:hAnsi="Times New Roman" w:cs="Times New Roman"/>
          <w:color w:val="000000"/>
          <w:sz w:val="24"/>
          <w:szCs w:val="24"/>
        </w:rPr>
        <w:t>1</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5E29A0" w:rsidRPr="00FD0F3E">
        <w:rPr>
          <w:rFonts w:ascii="Times New Roman" w:eastAsia="Times New Roman" w:hAnsi="Times New Roman" w:cs="Times New Roman"/>
          <w:color w:val="000000"/>
          <w:sz w:val="24"/>
          <w:szCs w:val="24"/>
        </w:rPr>
        <w:t xml:space="preserve">kritiškai vertindami aiškinasi </w:t>
      </w:r>
      <w:r w:rsidR="0062519E" w:rsidRPr="00FD0F3E">
        <w:rPr>
          <w:rFonts w:ascii="Times New Roman" w:eastAsia="Times New Roman" w:hAnsi="Times New Roman" w:cs="Times New Roman"/>
          <w:color w:val="000000"/>
          <w:sz w:val="24"/>
          <w:szCs w:val="24"/>
        </w:rPr>
        <w:t xml:space="preserve">dėl </w:t>
      </w:r>
      <w:r w:rsidR="005E29A0" w:rsidRPr="00FD0F3E">
        <w:rPr>
          <w:rFonts w:ascii="Times New Roman" w:eastAsia="Times New Roman" w:hAnsi="Times New Roman" w:cs="Times New Roman"/>
          <w:color w:val="000000"/>
          <w:sz w:val="24"/>
          <w:szCs w:val="24"/>
        </w:rPr>
        <w:t>chemijos mokslo laimėjim</w:t>
      </w:r>
      <w:r w:rsidR="0062519E" w:rsidRPr="00FD0F3E">
        <w:rPr>
          <w:rFonts w:ascii="Times New Roman" w:eastAsia="Times New Roman" w:hAnsi="Times New Roman" w:cs="Times New Roman"/>
          <w:color w:val="000000"/>
          <w:sz w:val="24"/>
          <w:szCs w:val="24"/>
        </w:rPr>
        <w:t>ų</w:t>
      </w:r>
      <w:r w:rsidR="005E29A0" w:rsidRPr="00FD0F3E">
        <w:rPr>
          <w:rFonts w:ascii="Times New Roman" w:eastAsia="Times New Roman" w:hAnsi="Times New Roman" w:cs="Times New Roman"/>
          <w:color w:val="000000"/>
          <w:sz w:val="24"/>
          <w:szCs w:val="24"/>
        </w:rPr>
        <w:t xml:space="preserve"> kuriam</w:t>
      </w:r>
      <w:r w:rsidR="0062519E" w:rsidRPr="00FD0F3E">
        <w:rPr>
          <w:rFonts w:ascii="Times New Roman" w:eastAsia="Times New Roman" w:hAnsi="Times New Roman" w:cs="Times New Roman"/>
          <w:color w:val="000000"/>
          <w:sz w:val="24"/>
          <w:szCs w:val="24"/>
        </w:rPr>
        <w:t>as</w:t>
      </w:r>
      <w:r w:rsidR="005E29A0" w:rsidRPr="00FD0F3E">
        <w:rPr>
          <w:rFonts w:ascii="Times New Roman" w:eastAsia="Times New Roman" w:hAnsi="Times New Roman" w:cs="Times New Roman"/>
          <w:color w:val="000000"/>
          <w:sz w:val="24"/>
          <w:szCs w:val="24"/>
        </w:rPr>
        <w:t xml:space="preserve"> technologij</w:t>
      </w:r>
      <w:r w:rsidR="0062519E" w:rsidRPr="00FD0F3E">
        <w:rPr>
          <w:rFonts w:ascii="Times New Roman" w:eastAsia="Times New Roman" w:hAnsi="Times New Roman" w:cs="Times New Roman"/>
          <w:color w:val="000000"/>
          <w:sz w:val="24"/>
          <w:szCs w:val="24"/>
        </w:rPr>
        <w:t>as</w:t>
      </w:r>
      <w:r w:rsidR="005E29A0" w:rsidRPr="00FD0F3E">
        <w:rPr>
          <w:rFonts w:ascii="Times New Roman" w:eastAsia="Times New Roman" w:hAnsi="Times New Roman" w:cs="Times New Roman"/>
          <w:color w:val="000000"/>
          <w:sz w:val="24"/>
          <w:szCs w:val="24"/>
        </w:rPr>
        <w:t xml:space="preserve"> </w:t>
      </w:r>
      <w:r w:rsidR="0062519E" w:rsidRPr="00FD0F3E">
        <w:rPr>
          <w:rFonts w:ascii="Times New Roman" w:eastAsia="Times New Roman" w:hAnsi="Times New Roman" w:cs="Times New Roman"/>
          <w:color w:val="000000"/>
          <w:sz w:val="24"/>
          <w:szCs w:val="24"/>
        </w:rPr>
        <w:t xml:space="preserve">ir jų </w:t>
      </w:r>
      <w:r w:rsidR="005E29A0" w:rsidRPr="00FD0F3E">
        <w:rPr>
          <w:rFonts w:ascii="Times New Roman" w:eastAsia="Times New Roman" w:hAnsi="Times New Roman" w:cs="Times New Roman"/>
          <w:color w:val="000000"/>
          <w:sz w:val="24"/>
          <w:szCs w:val="24"/>
        </w:rPr>
        <w:t>vaidmenį žmonijos gyvenime, jų ryšį su gamtine, socialine ir kultūrine aplinka</w:t>
      </w:r>
      <w:r w:rsidR="0062519E"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taiko įgytas žinias ir gebėjimus sprendžiant įvairias kasdienio gyvenimo, šalies ir pasaulio sveikatos, gamtos išteklių naudojimo ir ekologinio tvarumo problemas;</w:t>
      </w:r>
    </w:p>
    <w:p w14:paraId="00000041" w14:textId="5FB6AAE7"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lastRenderedPageBreak/>
        <w:t>1</w:t>
      </w:r>
      <w:r w:rsidR="00FD38B5" w:rsidRPr="00FD0F3E">
        <w:rPr>
          <w:rFonts w:ascii="Times New Roman" w:eastAsia="Times New Roman" w:hAnsi="Times New Roman" w:cs="Times New Roman"/>
          <w:color w:val="000000"/>
          <w:sz w:val="24"/>
          <w:szCs w:val="24"/>
        </w:rPr>
        <w:t>1</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5. </w:t>
      </w:r>
      <w:r w:rsidR="005E29A0" w:rsidRPr="00FD0F3E">
        <w:rPr>
          <w:rFonts w:ascii="Times New Roman" w:eastAsia="Times New Roman" w:hAnsi="Times New Roman" w:cs="Times New Roman"/>
          <w:color w:val="000000"/>
          <w:sz w:val="24"/>
          <w:szCs w:val="24"/>
        </w:rPr>
        <w:t>supranta ir kritiškai vertina mokslo populiariuosius tekstus, prasmingai vartoja savo kalboje chemijos sąvokas ir terminus; randa, analizuoja, kaupia ir apibendrina reikiamą informaciją;</w:t>
      </w:r>
    </w:p>
    <w:p w14:paraId="00000042" w14:textId="21942A8D"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FD38B5" w:rsidRPr="00FD0F3E">
        <w:rPr>
          <w:rFonts w:ascii="Times New Roman" w:eastAsia="Times New Roman" w:hAnsi="Times New Roman" w:cs="Times New Roman"/>
          <w:color w:val="000000"/>
          <w:sz w:val="24"/>
          <w:szCs w:val="24"/>
        </w:rPr>
        <w:t>1</w:t>
      </w:r>
      <w:r w:rsidR="00B45DDB">
        <w:rPr>
          <w:rFonts w:ascii="Times New Roman" w:eastAsia="Times New Roman" w:hAnsi="Times New Roman" w:cs="Times New Roman"/>
          <w:color w:val="000000"/>
          <w:sz w:val="24"/>
          <w:szCs w:val="24"/>
        </w:rPr>
        <w:t>.6. </w:t>
      </w:r>
      <w:r w:rsidR="005E29A0" w:rsidRPr="00FD0F3E">
        <w:rPr>
          <w:rFonts w:ascii="Times New Roman" w:eastAsia="Times New Roman" w:hAnsi="Times New Roman" w:cs="Times New Roman"/>
          <w:color w:val="000000"/>
          <w:sz w:val="24"/>
          <w:szCs w:val="24"/>
        </w:rPr>
        <w:t>domėdamiesi chemijos mokslo istorija, moderniosiomis technologijomis ir biomedicinos mokslais, jų raida Lietuvoje ir pasaulyje, susipažįsta su profesijomis, kurioms reikia chemijos žinių, pasirengia studijoms ir nusiteikia moky</w:t>
      </w:r>
      <w:r w:rsidR="00FF7886" w:rsidRPr="00FD0F3E">
        <w:rPr>
          <w:rFonts w:ascii="Times New Roman" w:eastAsia="Times New Roman" w:hAnsi="Times New Roman" w:cs="Times New Roman"/>
          <w:color w:val="000000"/>
          <w:sz w:val="24"/>
          <w:szCs w:val="24"/>
        </w:rPr>
        <w:t>t</w:t>
      </w:r>
      <w:r w:rsidR="005E29A0" w:rsidRPr="00FD0F3E">
        <w:rPr>
          <w:rFonts w:ascii="Times New Roman" w:eastAsia="Times New Roman" w:hAnsi="Times New Roman" w:cs="Times New Roman"/>
          <w:color w:val="000000"/>
          <w:sz w:val="24"/>
          <w:szCs w:val="24"/>
        </w:rPr>
        <w:t>is visą gyvenimą.</w:t>
      </w:r>
    </w:p>
    <w:p w14:paraId="00000043" w14:textId="77777777" w:rsidR="00A46D2C" w:rsidRPr="00FD0F3E" w:rsidRDefault="00A46D2C" w:rsidP="00FD0F3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0000044" w14:textId="11FF6B1D" w:rsidR="00A46D2C" w:rsidRPr="00FD0F3E" w:rsidRDefault="00373BD0" w:rsidP="00FD0F3E">
      <w:pPr>
        <w:spacing w:after="0" w:line="240" w:lineRule="auto"/>
        <w:jc w:val="center"/>
        <w:rPr>
          <w:rFonts w:ascii="Times New Roman" w:eastAsia="Times New Roman" w:hAnsi="Times New Roman" w:cs="Times New Roman"/>
          <w:b/>
          <w:bCs/>
          <w:color w:val="000000"/>
          <w:sz w:val="24"/>
          <w:szCs w:val="24"/>
        </w:rPr>
      </w:pPr>
      <w:r w:rsidRPr="00FD0F3E">
        <w:rPr>
          <w:rFonts w:ascii="Times New Roman" w:eastAsia="Times New Roman" w:hAnsi="Times New Roman" w:cs="Times New Roman"/>
          <w:b/>
          <w:bCs/>
          <w:color w:val="000000"/>
          <w:sz w:val="24"/>
          <w:szCs w:val="24"/>
        </w:rPr>
        <w:t>III</w:t>
      </w:r>
      <w:r w:rsidR="005E29A0" w:rsidRPr="00FD0F3E">
        <w:rPr>
          <w:rFonts w:ascii="Times New Roman" w:eastAsia="Times New Roman" w:hAnsi="Times New Roman" w:cs="Times New Roman"/>
          <w:b/>
          <w:bCs/>
          <w:color w:val="000000"/>
          <w:sz w:val="24"/>
          <w:szCs w:val="24"/>
        </w:rPr>
        <w:t xml:space="preserve"> </w:t>
      </w:r>
      <w:bookmarkStart w:id="25" w:name="_Toc101905735"/>
      <w:bookmarkStart w:id="26" w:name="_Toc101911586"/>
      <w:bookmarkStart w:id="27" w:name="_Toc101911789"/>
      <w:bookmarkStart w:id="28" w:name="_Toc101912051"/>
      <w:bookmarkStart w:id="29" w:name="_Toc101913054"/>
      <w:bookmarkStart w:id="30" w:name="_Toc106609738"/>
      <w:r w:rsidR="005E29A0" w:rsidRPr="00FD0F3E">
        <w:rPr>
          <w:rFonts w:ascii="Times New Roman" w:eastAsia="Times New Roman" w:hAnsi="Times New Roman" w:cs="Times New Roman"/>
          <w:b/>
          <w:bCs/>
          <w:color w:val="000000"/>
          <w:sz w:val="24"/>
          <w:szCs w:val="24"/>
        </w:rPr>
        <w:t>SKYRIUS</w:t>
      </w:r>
      <w:bookmarkEnd w:id="25"/>
      <w:bookmarkEnd w:id="26"/>
      <w:bookmarkEnd w:id="27"/>
      <w:bookmarkEnd w:id="28"/>
      <w:bookmarkEnd w:id="29"/>
      <w:bookmarkEnd w:id="30"/>
    </w:p>
    <w:p w14:paraId="00000045" w14:textId="4603FBEF" w:rsidR="00A46D2C" w:rsidRPr="00FD0F3E" w:rsidRDefault="005E29A0" w:rsidP="00FD0F3E">
      <w:pPr>
        <w:spacing w:after="0" w:line="240" w:lineRule="auto"/>
        <w:jc w:val="center"/>
        <w:rPr>
          <w:rFonts w:ascii="Times New Roman" w:eastAsia="Times New Roman" w:hAnsi="Times New Roman" w:cs="Times New Roman"/>
          <w:b/>
          <w:bCs/>
          <w:color w:val="000000"/>
          <w:sz w:val="24"/>
          <w:szCs w:val="24"/>
        </w:rPr>
      </w:pPr>
      <w:bookmarkStart w:id="31" w:name="_Toc101905736"/>
      <w:bookmarkStart w:id="32" w:name="_Toc101911587"/>
      <w:bookmarkStart w:id="33" w:name="_Toc101911790"/>
      <w:bookmarkStart w:id="34" w:name="_Toc101912052"/>
      <w:bookmarkStart w:id="35" w:name="_Toc101913055"/>
      <w:bookmarkStart w:id="36" w:name="_Toc106609739"/>
      <w:r w:rsidRPr="00FD0F3E">
        <w:rPr>
          <w:rFonts w:ascii="Times New Roman" w:eastAsia="Times New Roman" w:hAnsi="Times New Roman" w:cs="Times New Roman"/>
          <w:b/>
          <w:bCs/>
          <w:color w:val="000000"/>
          <w:sz w:val="24"/>
          <w:szCs w:val="24"/>
        </w:rPr>
        <w:t>KOMPETENCIJŲ UGDYMAS</w:t>
      </w:r>
      <w:bookmarkEnd w:id="31"/>
      <w:bookmarkEnd w:id="32"/>
      <w:bookmarkEnd w:id="33"/>
      <w:bookmarkEnd w:id="34"/>
      <w:bookmarkEnd w:id="35"/>
      <w:bookmarkEnd w:id="36"/>
    </w:p>
    <w:p w14:paraId="542D0796" w14:textId="77777777" w:rsidR="00B34AC5" w:rsidRPr="00FD0F3E" w:rsidRDefault="00B34AC5" w:rsidP="00FD0F3E">
      <w:pPr>
        <w:spacing w:after="0" w:line="240" w:lineRule="auto"/>
        <w:jc w:val="center"/>
        <w:rPr>
          <w:rFonts w:ascii="Times New Roman" w:hAnsi="Times New Roman" w:cs="Times New Roman"/>
          <w:sz w:val="24"/>
          <w:szCs w:val="24"/>
        </w:rPr>
      </w:pPr>
    </w:p>
    <w:p w14:paraId="00000046" w14:textId="5BC383E8"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37" w:name="_heading=h.1t3h5sf" w:colFirst="0" w:colLast="0"/>
      <w:bookmarkEnd w:id="37"/>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Įgyvendinant chemijos bendrąją programą ugdomos šios kompetencijos: pažinimo, kūrybiškumo, komunikavimo, socialinė, emocinė ir sveikos gyvensenos, skaitmeninė, pilietinė, kultūrinė. Jos pateiktos pagal kompetencijos ugdymo intensyvumą chemijos dalyku.</w:t>
      </w:r>
    </w:p>
    <w:p w14:paraId="00000047" w14:textId="22C05513"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 xml:space="preserve">Pažinimo kompetencija. Chemijos dalyko žinios konstruojamos grindžiant moksline metodologija, mokiniai skatinami aktyviai veikti įvairiose situacijose, taikydami chemijos žinias nustatyti reiškinių dėsningumus ir priimti argumentuotus sprendimus, formuluoti hipotezes ir planuoti tiriamuosius darbus (stebėjimus, </w:t>
      </w:r>
      <w:r w:rsidR="00F75D1B" w:rsidRPr="00FD0F3E">
        <w:rPr>
          <w:rFonts w:ascii="Times New Roman" w:eastAsia="Times New Roman" w:hAnsi="Times New Roman" w:cs="Times New Roman"/>
          <w:color w:val="000000"/>
          <w:sz w:val="24"/>
          <w:szCs w:val="24"/>
        </w:rPr>
        <w:t xml:space="preserve">laboratorinius darbus, </w:t>
      </w:r>
      <w:r w:rsidR="005E29A0" w:rsidRPr="00FD0F3E">
        <w:rPr>
          <w:rFonts w:ascii="Times New Roman" w:eastAsia="Times New Roman" w:hAnsi="Times New Roman" w:cs="Times New Roman"/>
          <w:color w:val="000000"/>
          <w:sz w:val="24"/>
          <w:szCs w:val="24"/>
        </w:rPr>
        <w:t>eksperimentus ir pan.), tinkamai pasirinkti tyrimo tipą, reikalingą laboratorinę įrangą bei chemines medžiagas, įvertinti tiriamo</w:t>
      </w:r>
      <w:r w:rsidR="0062519E" w:rsidRPr="00FD0F3E">
        <w:rPr>
          <w:rFonts w:ascii="Times New Roman" w:eastAsia="Times New Roman" w:hAnsi="Times New Roman" w:cs="Times New Roman"/>
          <w:color w:val="000000"/>
          <w:sz w:val="24"/>
          <w:szCs w:val="24"/>
        </w:rPr>
        <w:t>jo</w:t>
      </w:r>
      <w:r w:rsidR="005E29A0" w:rsidRPr="00FD0F3E">
        <w:rPr>
          <w:rFonts w:ascii="Times New Roman" w:eastAsia="Times New Roman" w:hAnsi="Times New Roman" w:cs="Times New Roman"/>
          <w:color w:val="000000"/>
          <w:sz w:val="24"/>
          <w:szCs w:val="24"/>
        </w:rPr>
        <w:t xml:space="preserve"> darbo netikslumus bei matavimo paklaidas, gauti ir apdoroti bandymų rezultatus, daryti duomenimis pagrįstas išvadas. Mokydamiesi pažinti negyvosios ir gyvosios gamtos vienybę, nagrinėdami su chemijos dalyko žiniomis susijusius probleminius klausimus, mokiniai skatinami pateikti ir pagrįsti skirtingus požiūrius, pasirinkti tinkamas strategijas probleminėms situacijoms spręsti, atsižvelgti į socialinius ir ekologinius veiksnius, vertinant chemijos mokslo ir cheminių technologijų poveikį aplinkai ir visuomenei. Plėtojamas gebėjimas taikyti tai, kas išmokta, mokiniams padedama suprasti įgytų žinių ir gebėjimų svarbą tolimesniam gyvenimui tiek pasirenkant profesiją, tiek būnant aktyviu piliečiu. Mokydamiesi chemijos mokiniai skatinami kelti sau naujus tikslus, (įsi)vertinti patirtį ir pažangą, reflektuoti savo mokymąsi, mokytis iš klaidų.</w:t>
      </w:r>
    </w:p>
    <w:p w14:paraId="00000048" w14:textId="05A80AA8"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4. </w:t>
      </w:r>
      <w:r w:rsidR="005E29A0" w:rsidRPr="00FD0F3E">
        <w:rPr>
          <w:rFonts w:ascii="Times New Roman" w:eastAsia="Times New Roman" w:hAnsi="Times New Roman" w:cs="Times New Roman"/>
          <w:color w:val="000000"/>
          <w:sz w:val="24"/>
          <w:szCs w:val="24"/>
        </w:rPr>
        <w:t>Kūrybiškumo kompetencija. Mokantis chemijos skatinamas mokinių kūrybiškumas, jų tiriamoji veikla; plėtojamas poreikis patiems tirti, ieškoti, nagrinėti ir kritiškai vertinti tyrinėjimui reikalingą informaciją, generuoti sau ir kitiems reikšmingas idėjas, kurti produktus, modeliuoti sprendimus, juos vertinti, interpretuoti netikėtus, nevienareikšmius rezultatus; plėtojamos galimybės tyrinėti gamtos reiškinius ir objektus, pasirinkti veiklą numatant galimus veiklos padarinius ateityje, aptarti veiklos plėtotės idėjas ir jų įgyvendinimo prielaidas. Sudaromos prielaidos kiekvienam mokiniui atrasti sau patrauklią saviraiškos sritį, vykdyti tikslingus projektus, tyrinėti nebij</w:t>
      </w:r>
      <w:r w:rsidR="005E29A0" w:rsidRPr="00FD0F3E">
        <w:rPr>
          <w:rFonts w:ascii="Times New Roman" w:eastAsia="Times New Roman" w:hAnsi="Times New Roman" w:cs="Times New Roman"/>
          <w:sz w:val="24"/>
          <w:szCs w:val="24"/>
        </w:rPr>
        <w:t>ant</w:t>
      </w:r>
      <w:r w:rsidR="005E29A0" w:rsidRPr="00FD0F3E">
        <w:rPr>
          <w:rFonts w:ascii="Times New Roman" w:eastAsia="Times New Roman" w:hAnsi="Times New Roman" w:cs="Times New Roman"/>
          <w:color w:val="000000"/>
          <w:sz w:val="24"/>
          <w:szCs w:val="24"/>
        </w:rPr>
        <w:t xml:space="preserve"> rizikuoti ir klysti.</w:t>
      </w:r>
    </w:p>
    <w:p w14:paraId="00000049" w14:textId="781F6DE9"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5. </w:t>
      </w:r>
      <w:r w:rsidR="005E29A0" w:rsidRPr="00FD0F3E">
        <w:rPr>
          <w:rFonts w:ascii="Times New Roman" w:eastAsia="Times New Roman" w:hAnsi="Times New Roman" w:cs="Times New Roman"/>
          <w:color w:val="000000"/>
          <w:sz w:val="24"/>
          <w:szCs w:val="24"/>
        </w:rPr>
        <w:t>Komunikavimo kompetencija. Chemijos pamokose sudaromos galimybės plėtoti mokinių gebėjimus suprasti, kurti ir perduoti gamtamokslinę informaciją, etiškai naudojantis verbalinėmis ir neverbalinėmis priemonėmis bei technologijomis. Ugdomas šiuolaikinių medijų galimybių ir poveikio žmogui ir visuomenei suvokimas. Mokiniai praktiškai taiko kalbos žinias, laikydamiesi kalbos normų, moralės ir teisėtumo principų. Plėtojamas gebėjimas rasti, analizuoti ir kritiškai vertinti įvairiomis formomis pateiktą informaciją, skirti objektyvią informaciją nuo subjektyvios. Skatinamas saugus ir etiškas naudojimasis šiuolaikinėmis komunikacinėmis technologijomis.</w:t>
      </w:r>
    </w:p>
    <w:p w14:paraId="0000004A" w14:textId="2D138ED3"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6. </w:t>
      </w:r>
      <w:r w:rsidR="005E29A0" w:rsidRPr="00FD0F3E">
        <w:rPr>
          <w:rFonts w:ascii="Times New Roman" w:eastAsia="Times New Roman" w:hAnsi="Times New Roman" w:cs="Times New Roman"/>
          <w:color w:val="000000"/>
          <w:sz w:val="24"/>
          <w:szCs w:val="24"/>
        </w:rPr>
        <w:t>Socialinė, emocinė ir sveikos gyvensenos kompetencija. Per chemijos dalyko mokymo</w:t>
      </w:r>
      <w:r w:rsidR="006E6A64" w:rsidRPr="00FD0F3E">
        <w:rPr>
          <w:rFonts w:ascii="Times New Roman" w:eastAsia="Times New Roman" w:hAnsi="Times New Roman" w:cs="Times New Roman"/>
          <w:color w:val="000000"/>
          <w:sz w:val="24"/>
          <w:szCs w:val="24"/>
        </w:rPr>
        <w:t>(</w:t>
      </w:r>
      <w:proofErr w:type="spellStart"/>
      <w:r w:rsidR="005E29A0"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veiklas formuojamas emocinis, vertybinis mokinių santykis su pasauliu. Mokiniai skatinami pasitikėti savo jėgomis, laisvai diskutuoti, aiškintis </w:t>
      </w:r>
      <w:r w:rsidR="006F4E2E" w:rsidRPr="00FD0F3E">
        <w:rPr>
          <w:rFonts w:ascii="Times New Roman" w:eastAsia="Times New Roman" w:hAnsi="Times New Roman" w:cs="Times New Roman"/>
          <w:color w:val="000000"/>
          <w:sz w:val="24"/>
          <w:szCs w:val="24"/>
        </w:rPr>
        <w:t xml:space="preserve">iškilusius </w:t>
      </w:r>
      <w:r w:rsidR="005E29A0" w:rsidRPr="00FD0F3E">
        <w:rPr>
          <w:rFonts w:ascii="Times New Roman" w:eastAsia="Times New Roman" w:hAnsi="Times New Roman" w:cs="Times New Roman"/>
          <w:color w:val="000000"/>
          <w:sz w:val="24"/>
          <w:szCs w:val="24"/>
        </w:rPr>
        <w:t>klausimus, visapusiškai ir lanksčiai reflektuoti bei kūrybiškai taikyti ir plėtoti asmenybėje slypinčius išteklius, siekti tobulėjimo, pagarbiai elgtis kitų atžvilgiu. Kuriama pasitikėjimo atmosfera, ugdoma empatija šalia esančiam, skatinama bendradarbiavimo kultūra, pagarba kitokiai nuomonei. Plėtojamas poreikis savarankiškai tirti ir pažinti, domėtis ir aktyviai veikti. Plėtojamos sveikos gyvensenos nuostatos. Mokiniai skatinami savo sprendimus ir pasirinkimus grįsti žiniomis apie medžiagas ir reiškinius bei sveikos gyvensenos principais.</w:t>
      </w:r>
    </w:p>
    <w:p w14:paraId="0000004B" w14:textId="24451C38"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7. </w:t>
      </w:r>
      <w:r w:rsidR="005E29A0" w:rsidRPr="00FD0F3E">
        <w:rPr>
          <w:rFonts w:ascii="Times New Roman" w:eastAsia="Times New Roman" w:hAnsi="Times New Roman" w:cs="Times New Roman"/>
          <w:color w:val="000000"/>
          <w:sz w:val="24"/>
          <w:szCs w:val="24"/>
        </w:rPr>
        <w:t>Skaitmeninė kompetencija. Chemijos mokymo</w:t>
      </w:r>
      <w:r w:rsidR="006E6A64" w:rsidRPr="00FD0F3E">
        <w:rPr>
          <w:rFonts w:ascii="Times New Roman" w:eastAsia="Times New Roman" w:hAnsi="Times New Roman" w:cs="Times New Roman"/>
          <w:color w:val="000000"/>
          <w:sz w:val="24"/>
          <w:szCs w:val="24"/>
        </w:rPr>
        <w:t>(</w:t>
      </w:r>
      <w:proofErr w:type="spellStart"/>
      <w:r w:rsidR="005E29A0"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veiklos planuojamos ir organizuojamos taip, kad mokiniai, atlikdami įvairias užduotis, galėtų sumaniai ir kūrybiškai naudotis </w:t>
      </w:r>
      <w:r w:rsidR="005E29A0" w:rsidRPr="00FD0F3E">
        <w:rPr>
          <w:rFonts w:ascii="Times New Roman" w:eastAsia="Times New Roman" w:hAnsi="Times New Roman" w:cs="Times New Roman"/>
          <w:color w:val="000000"/>
          <w:sz w:val="24"/>
          <w:szCs w:val="24"/>
        </w:rPr>
        <w:lastRenderedPageBreak/>
        <w:t>skaitmeninėmis technologijomis</w:t>
      </w:r>
      <w:r w:rsidR="00B00EC1"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w:t>
      </w:r>
      <w:r w:rsidR="00B00EC1" w:rsidRPr="00FD0F3E">
        <w:rPr>
          <w:rFonts w:ascii="Times New Roman" w:eastAsia="Times New Roman" w:hAnsi="Times New Roman" w:cs="Times New Roman"/>
          <w:color w:val="000000"/>
          <w:sz w:val="24"/>
          <w:szCs w:val="24"/>
        </w:rPr>
        <w:t>interaktyviomis simuliacijomis ar virtualiomis laboratorijomis</w:t>
      </w:r>
      <w:r w:rsidR="007A1B76" w:rsidRPr="00FD0F3E">
        <w:rPr>
          <w:rFonts w:ascii="Times New Roman" w:eastAsia="Times New Roman" w:hAnsi="Times New Roman" w:cs="Times New Roman"/>
          <w:color w:val="000000"/>
          <w:sz w:val="24"/>
          <w:szCs w:val="24"/>
        </w:rPr>
        <w:t xml:space="preserve"> ieškodami</w:t>
      </w:r>
      <w:r w:rsidR="00B00EC1" w:rsidRPr="00FD0F3E">
        <w:rPr>
          <w:rFonts w:ascii="Times New Roman" w:eastAsia="Times New Roman" w:hAnsi="Times New Roman" w:cs="Times New Roman"/>
          <w:color w:val="000000"/>
          <w:sz w:val="24"/>
          <w:szCs w:val="24"/>
        </w:rPr>
        <w:t xml:space="preserve"> </w:t>
      </w:r>
      <w:r w:rsidR="005E29A0" w:rsidRPr="00FD0F3E">
        <w:rPr>
          <w:rFonts w:ascii="Times New Roman" w:eastAsia="Times New Roman" w:hAnsi="Times New Roman" w:cs="Times New Roman"/>
          <w:color w:val="000000"/>
          <w:sz w:val="24"/>
          <w:szCs w:val="24"/>
        </w:rPr>
        <w:t xml:space="preserve">informacijos, </w:t>
      </w:r>
      <w:r w:rsidR="007A1B76" w:rsidRPr="00FD0F3E">
        <w:rPr>
          <w:rFonts w:ascii="Times New Roman" w:eastAsia="Times New Roman" w:hAnsi="Times New Roman" w:cs="Times New Roman"/>
          <w:color w:val="000000"/>
          <w:sz w:val="24"/>
          <w:szCs w:val="24"/>
        </w:rPr>
        <w:t xml:space="preserve">rinkdami ir apdorodami </w:t>
      </w:r>
      <w:r w:rsidR="005E29A0" w:rsidRPr="00FD0F3E">
        <w:rPr>
          <w:rFonts w:ascii="Times New Roman" w:eastAsia="Times New Roman" w:hAnsi="Times New Roman" w:cs="Times New Roman"/>
          <w:color w:val="000000"/>
          <w:sz w:val="24"/>
          <w:szCs w:val="24"/>
        </w:rPr>
        <w:t>tyrimo duomen</w:t>
      </w:r>
      <w:r w:rsidR="007A1B76" w:rsidRPr="00FD0F3E">
        <w:rPr>
          <w:rFonts w:ascii="Times New Roman" w:eastAsia="Times New Roman" w:hAnsi="Times New Roman" w:cs="Times New Roman"/>
          <w:color w:val="000000"/>
          <w:sz w:val="24"/>
          <w:szCs w:val="24"/>
        </w:rPr>
        <w:t>is</w:t>
      </w:r>
      <w:r w:rsidR="005E29A0" w:rsidRPr="00FD0F3E">
        <w:rPr>
          <w:rFonts w:ascii="Times New Roman" w:eastAsia="Times New Roman" w:hAnsi="Times New Roman" w:cs="Times New Roman"/>
          <w:color w:val="000000"/>
          <w:sz w:val="24"/>
          <w:szCs w:val="24"/>
        </w:rPr>
        <w:t xml:space="preserve">, </w:t>
      </w:r>
      <w:r w:rsidR="007A1B76" w:rsidRPr="00FD0F3E">
        <w:rPr>
          <w:rFonts w:ascii="Times New Roman" w:eastAsia="Times New Roman" w:hAnsi="Times New Roman" w:cs="Times New Roman"/>
          <w:color w:val="000000"/>
          <w:sz w:val="24"/>
          <w:szCs w:val="24"/>
        </w:rPr>
        <w:t xml:space="preserve">tirdami </w:t>
      </w:r>
      <w:r w:rsidR="005E29A0" w:rsidRPr="00FD0F3E">
        <w:rPr>
          <w:rFonts w:ascii="Times New Roman" w:eastAsia="Times New Roman" w:hAnsi="Times New Roman" w:cs="Times New Roman"/>
          <w:color w:val="000000"/>
          <w:sz w:val="24"/>
          <w:szCs w:val="24"/>
        </w:rPr>
        <w:t>proces</w:t>
      </w:r>
      <w:r w:rsidR="007A1B76" w:rsidRPr="00FD0F3E">
        <w:rPr>
          <w:rFonts w:ascii="Times New Roman" w:eastAsia="Times New Roman" w:hAnsi="Times New Roman" w:cs="Times New Roman"/>
          <w:color w:val="000000"/>
          <w:sz w:val="24"/>
          <w:szCs w:val="24"/>
        </w:rPr>
        <w:t>us</w:t>
      </w:r>
      <w:r w:rsidR="005E29A0" w:rsidRPr="00FD0F3E">
        <w:rPr>
          <w:rFonts w:ascii="Times New Roman" w:eastAsia="Times New Roman" w:hAnsi="Times New Roman" w:cs="Times New Roman"/>
          <w:color w:val="000000"/>
          <w:sz w:val="24"/>
          <w:szCs w:val="24"/>
        </w:rPr>
        <w:t xml:space="preserve"> ir reiškini</w:t>
      </w:r>
      <w:r w:rsidR="007A1B76" w:rsidRPr="00FD0F3E">
        <w:rPr>
          <w:rFonts w:ascii="Times New Roman" w:eastAsia="Times New Roman" w:hAnsi="Times New Roman" w:cs="Times New Roman"/>
          <w:color w:val="000000"/>
          <w:sz w:val="24"/>
          <w:szCs w:val="24"/>
        </w:rPr>
        <w:t>us</w:t>
      </w:r>
      <w:r w:rsidR="005E29A0" w:rsidRPr="00FD0F3E">
        <w:rPr>
          <w:rFonts w:ascii="Times New Roman" w:eastAsia="Times New Roman" w:hAnsi="Times New Roman" w:cs="Times New Roman"/>
          <w:color w:val="000000"/>
          <w:sz w:val="24"/>
          <w:szCs w:val="24"/>
        </w:rPr>
        <w:t xml:space="preserve">, </w:t>
      </w:r>
      <w:r w:rsidR="007A1B76" w:rsidRPr="00FD0F3E">
        <w:rPr>
          <w:rFonts w:ascii="Times New Roman" w:eastAsia="Times New Roman" w:hAnsi="Times New Roman" w:cs="Times New Roman"/>
          <w:color w:val="000000"/>
          <w:sz w:val="24"/>
          <w:szCs w:val="24"/>
        </w:rPr>
        <w:t xml:space="preserve">rengdami </w:t>
      </w:r>
      <w:r w:rsidR="005E29A0" w:rsidRPr="00FD0F3E">
        <w:rPr>
          <w:rFonts w:ascii="Times New Roman" w:eastAsia="Times New Roman" w:hAnsi="Times New Roman" w:cs="Times New Roman"/>
          <w:color w:val="000000"/>
          <w:sz w:val="24"/>
          <w:szCs w:val="24"/>
        </w:rPr>
        <w:t>gamtamokslini</w:t>
      </w:r>
      <w:r w:rsidR="007A1B76" w:rsidRPr="00FD0F3E">
        <w:rPr>
          <w:rFonts w:ascii="Times New Roman" w:eastAsia="Times New Roman" w:hAnsi="Times New Roman" w:cs="Times New Roman"/>
          <w:color w:val="000000"/>
          <w:sz w:val="24"/>
          <w:szCs w:val="24"/>
        </w:rPr>
        <w:t>us</w:t>
      </w:r>
      <w:r w:rsidR="005E29A0" w:rsidRPr="00FD0F3E">
        <w:rPr>
          <w:rFonts w:ascii="Times New Roman" w:eastAsia="Times New Roman" w:hAnsi="Times New Roman" w:cs="Times New Roman"/>
          <w:color w:val="000000"/>
          <w:sz w:val="24"/>
          <w:szCs w:val="24"/>
        </w:rPr>
        <w:t xml:space="preserve"> pranešim</w:t>
      </w:r>
      <w:r w:rsidR="007A1B76" w:rsidRPr="00FD0F3E">
        <w:rPr>
          <w:rFonts w:ascii="Times New Roman" w:eastAsia="Times New Roman" w:hAnsi="Times New Roman" w:cs="Times New Roman"/>
          <w:color w:val="000000"/>
          <w:sz w:val="24"/>
          <w:szCs w:val="24"/>
        </w:rPr>
        <w:t>us</w:t>
      </w:r>
      <w:r w:rsidR="005E29A0" w:rsidRPr="00FD0F3E">
        <w:rPr>
          <w:rFonts w:ascii="Times New Roman" w:eastAsia="Times New Roman" w:hAnsi="Times New Roman" w:cs="Times New Roman"/>
          <w:color w:val="000000"/>
          <w:sz w:val="24"/>
          <w:szCs w:val="24"/>
        </w:rPr>
        <w:t>, bendra</w:t>
      </w:r>
      <w:r w:rsidR="007A1B76" w:rsidRPr="00FD0F3E">
        <w:rPr>
          <w:rFonts w:ascii="Times New Roman" w:eastAsia="Times New Roman" w:hAnsi="Times New Roman" w:cs="Times New Roman"/>
          <w:color w:val="000000"/>
          <w:sz w:val="24"/>
          <w:szCs w:val="24"/>
        </w:rPr>
        <w:t>udam</w:t>
      </w:r>
      <w:r w:rsidR="005E29A0" w:rsidRPr="00FD0F3E">
        <w:rPr>
          <w:rFonts w:ascii="Times New Roman" w:eastAsia="Times New Roman" w:hAnsi="Times New Roman" w:cs="Times New Roman"/>
          <w:color w:val="000000"/>
          <w:sz w:val="24"/>
          <w:szCs w:val="24"/>
        </w:rPr>
        <w:t>i ir bendradarbi</w:t>
      </w:r>
      <w:r w:rsidR="007A1B76" w:rsidRPr="00FD0F3E">
        <w:rPr>
          <w:rFonts w:ascii="Times New Roman" w:eastAsia="Times New Roman" w:hAnsi="Times New Roman" w:cs="Times New Roman"/>
          <w:color w:val="000000"/>
          <w:sz w:val="24"/>
          <w:szCs w:val="24"/>
        </w:rPr>
        <w:t>audam</w:t>
      </w:r>
      <w:r w:rsidR="005E29A0" w:rsidRPr="00FD0F3E">
        <w:rPr>
          <w:rFonts w:ascii="Times New Roman" w:eastAsia="Times New Roman" w:hAnsi="Times New Roman" w:cs="Times New Roman"/>
          <w:color w:val="000000"/>
          <w:sz w:val="24"/>
          <w:szCs w:val="24"/>
        </w:rPr>
        <w:t>i; skatinama atsakinga</w:t>
      </w:r>
      <w:r w:rsidR="007A1B76" w:rsidRPr="00FD0F3E">
        <w:rPr>
          <w:rFonts w:ascii="Times New Roman" w:eastAsia="Times New Roman" w:hAnsi="Times New Roman" w:cs="Times New Roman"/>
          <w:color w:val="000000"/>
          <w:sz w:val="24"/>
          <w:szCs w:val="24"/>
        </w:rPr>
        <w:t>i</w:t>
      </w:r>
      <w:r w:rsidR="005E29A0" w:rsidRPr="00FD0F3E">
        <w:rPr>
          <w:rFonts w:ascii="Times New Roman" w:eastAsia="Times New Roman" w:hAnsi="Times New Roman" w:cs="Times New Roman"/>
          <w:color w:val="000000"/>
          <w:sz w:val="24"/>
          <w:szCs w:val="24"/>
        </w:rPr>
        <w:t>, saug</w:t>
      </w:r>
      <w:r w:rsidR="007A1B76" w:rsidRPr="00FD0F3E">
        <w:rPr>
          <w:rFonts w:ascii="Times New Roman" w:eastAsia="Times New Roman" w:hAnsi="Times New Roman" w:cs="Times New Roman"/>
          <w:color w:val="000000"/>
          <w:sz w:val="24"/>
          <w:szCs w:val="24"/>
        </w:rPr>
        <w:t>iai</w:t>
      </w:r>
      <w:r w:rsidR="005E29A0" w:rsidRPr="00FD0F3E">
        <w:rPr>
          <w:rFonts w:ascii="Times New Roman" w:eastAsia="Times New Roman" w:hAnsi="Times New Roman" w:cs="Times New Roman"/>
          <w:color w:val="000000"/>
          <w:sz w:val="24"/>
          <w:szCs w:val="24"/>
        </w:rPr>
        <w:t xml:space="preserve"> ir etiška</w:t>
      </w:r>
      <w:r w:rsidR="007A1B76" w:rsidRPr="00FD0F3E">
        <w:rPr>
          <w:rFonts w:ascii="Times New Roman" w:eastAsia="Times New Roman" w:hAnsi="Times New Roman" w:cs="Times New Roman"/>
          <w:color w:val="000000"/>
          <w:sz w:val="24"/>
          <w:szCs w:val="24"/>
        </w:rPr>
        <w:t>i</w:t>
      </w:r>
      <w:r w:rsidR="005E29A0" w:rsidRPr="00FD0F3E">
        <w:rPr>
          <w:rFonts w:ascii="Times New Roman" w:eastAsia="Times New Roman" w:hAnsi="Times New Roman" w:cs="Times New Roman"/>
          <w:color w:val="000000"/>
          <w:sz w:val="24"/>
          <w:szCs w:val="24"/>
        </w:rPr>
        <w:t xml:space="preserve"> naudo</w:t>
      </w:r>
      <w:r w:rsidR="007A1B76" w:rsidRPr="00FD0F3E">
        <w:rPr>
          <w:rFonts w:ascii="Times New Roman" w:eastAsia="Times New Roman" w:hAnsi="Times New Roman" w:cs="Times New Roman"/>
          <w:color w:val="000000"/>
          <w:sz w:val="24"/>
          <w:szCs w:val="24"/>
        </w:rPr>
        <w:t>t</w:t>
      </w:r>
      <w:r w:rsidR="005E29A0" w:rsidRPr="00FD0F3E">
        <w:rPr>
          <w:rFonts w:ascii="Times New Roman" w:eastAsia="Times New Roman" w:hAnsi="Times New Roman" w:cs="Times New Roman"/>
          <w:color w:val="000000"/>
          <w:sz w:val="24"/>
          <w:szCs w:val="24"/>
        </w:rPr>
        <w:t>is įvairiais skaitmeniniais įrenginiais, įrankiais, technologijomis ir bendra</w:t>
      </w:r>
      <w:r w:rsidR="007A1B76" w:rsidRPr="00FD0F3E">
        <w:rPr>
          <w:rFonts w:ascii="Times New Roman" w:eastAsia="Times New Roman" w:hAnsi="Times New Roman" w:cs="Times New Roman"/>
          <w:color w:val="000000"/>
          <w:sz w:val="24"/>
          <w:szCs w:val="24"/>
        </w:rPr>
        <w:t>uti</w:t>
      </w:r>
      <w:r w:rsidR="005E29A0" w:rsidRPr="00FD0F3E">
        <w:rPr>
          <w:rFonts w:ascii="Times New Roman" w:eastAsia="Times New Roman" w:hAnsi="Times New Roman" w:cs="Times New Roman"/>
          <w:color w:val="000000"/>
          <w:sz w:val="24"/>
          <w:szCs w:val="24"/>
        </w:rPr>
        <w:t xml:space="preserve"> skaitmeninėje erdvėje.</w:t>
      </w:r>
    </w:p>
    <w:p w14:paraId="0000004C" w14:textId="067D567C"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8. </w:t>
      </w:r>
      <w:r w:rsidR="005E29A0" w:rsidRPr="00FD0F3E">
        <w:rPr>
          <w:rFonts w:ascii="Times New Roman" w:eastAsia="Times New Roman" w:hAnsi="Times New Roman" w:cs="Times New Roman"/>
          <w:color w:val="000000"/>
          <w:sz w:val="24"/>
          <w:szCs w:val="24"/>
        </w:rPr>
        <w:t>Pilietinė kompetencija. Mokantis chemijos plėtojamas socialinis atsakingumas, puoselėjama meilė gamtai, mokoma būti išteklius tausojančiu vartotoju. Mokiniai mokomi nagrinėti ir vertinti gamtos apsaugą reglamentuojančius dokumentus ir skatinami sieti gamtamokslines veiklas su aktualiomis šalies ir pasaulio problemomis. Pagal išgales skatinami prisidėti prie jų sprendimo, supranta</w:t>
      </w:r>
      <w:r w:rsidR="00722C20" w:rsidRPr="00FD0F3E">
        <w:rPr>
          <w:rFonts w:ascii="Times New Roman" w:eastAsia="Times New Roman" w:hAnsi="Times New Roman" w:cs="Times New Roman"/>
          <w:color w:val="000000"/>
          <w:sz w:val="24"/>
          <w:szCs w:val="24"/>
        </w:rPr>
        <w:t>nt</w:t>
      </w:r>
      <w:r w:rsidR="005E29A0" w:rsidRPr="00FD0F3E">
        <w:rPr>
          <w:rFonts w:ascii="Times New Roman" w:eastAsia="Times New Roman" w:hAnsi="Times New Roman" w:cs="Times New Roman"/>
          <w:color w:val="000000"/>
          <w:sz w:val="24"/>
          <w:szCs w:val="24"/>
        </w:rPr>
        <w:t>, kad darnus valstybės gyvenimas remiasi kiekvieno pilietiškumu. Mokiniai mokomi ir skatinami kritiškai vertinti žiniasklaidoje pateikiamą gamtamokslinę informaciją.</w:t>
      </w:r>
    </w:p>
    <w:p w14:paraId="0000004D" w14:textId="235F9721" w:rsidR="00A46D2C" w:rsidRPr="00FD0F3E" w:rsidRDefault="00AB19B7"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9. </w:t>
      </w:r>
      <w:r w:rsidR="005E29A0" w:rsidRPr="00FD0F3E">
        <w:rPr>
          <w:rFonts w:ascii="Times New Roman" w:eastAsia="Times New Roman" w:hAnsi="Times New Roman" w:cs="Times New Roman"/>
          <w:color w:val="000000"/>
          <w:sz w:val="24"/>
          <w:szCs w:val="24"/>
        </w:rPr>
        <w:t>Kultūrinė kompetencija. Mokiniai ugdomi suvokti save kaip kultūros paveldėtoj</w:t>
      </w:r>
      <w:r w:rsidR="007A1B76" w:rsidRPr="00FD0F3E">
        <w:rPr>
          <w:rFonts w:ascii="Times New Roman" w:eastAsia="Times New Roman" w:hAnsi="Times New Roman" w:cs="Times New Roman"/>
          <w:color w:val="000000"/>
          <w:sz w:val="24"/>
          <w:szCs w:val="24"/>
        </w:rPr>
        <w:t>us</w:t>
      </w:r>
      <w:r w:rsidR="005E29A0" w:rsidRPr="00FD0F3E">
        <w:rPr>
          <w:rFonts w:ascii="Times New Roman" w:eastAsia="Times New Roman" w:hAnsi="Times New Roman" w:cs="Times New Roman"/>
          <w:color w:val="000000"/>
          <w:sz w:val="24"/>
          <w:szCs w:val="24"/>
        </w:rPr>
        <w:t xml:space="preserve"> ir kūrėj</w:t>
      </w:r>
      <w:r w:rsidR="007A1B76" w:rsidRPr="00FD0F3E">
        <w:rPr>
          <w:rFonts w:ascii="Times New Roman" w:eastAsia="Times New Roman" w:hAnsi="Times New Roman" w:cs="Times New Roman"/>
          <w:color w:val="000000"/>
          <w:sz w:val="24"/>
          <w:szCs w:val="24"/>
        </w:rPr>
        <w:t>us</w:t>
      </w:r>
      <w:r w:rsidR="005E29A0" w:rsidRPr="00FD0F3E">
        <w:rPr>
          <w:rFonts w:ascii="Times New Roman" w:eastAsia="Times New Roman" w:hAnsi="Times New Roman" w:cs="Times New Roman"/>
          <w:color w:val="000000"/>
          <w:sz w:val="24"/>
          <w:szCs w:val="24"/>
        </w:rPr>
        <w:t>, plėtoti žinias apie chemijos ir kitų gamtos mokslų vystymąsi Lietuvoje ir pasaulyje, puoselėti pagarbą gamtai</w:t>
      </w:r>
      <w:r w:rsidR="00CC46F8" w:rsidRPr="00FD0F3E">
        <w:rPr>
          <w:rFonts w:ascii="Times New Roman" w:eastAsia="Times New Roman" w:hAnsi="Times New Roman" w:cs="Times New Roman"/>
          <w:color w:val="000000"/>
          <w:sz w:val="24"/>
          <w:szCs w:val="24"/>
        </w:rPr>
        <w:t xml:space="preserve"> ir </w:t>
      </w:r>
      <w:r w:rsidR="006122BB" w:rsidRPr="00FD0F3E">
        <w:rPr>
          <w:rFonts w:ascii="Times New Roman" w:eastAsia="Times New Roman" w:hAnsi="Times New Roman" w:cs="Times New Roman"/>
          <w:color w:val="000000"/>
          <w:sz w:val="24"/>
          <w:szCs w:val="24"/>
        </w:rPr>
        <w:t xml:space="preserve">tausoti </w:t>
      </w:r>
      <w:r w:rsidR="00CC46F8" w:rsidRPr="00FD0F3E">
        <w:rPr>
          <w:rFonts w:ascii="Times New Roman" w:eastAsia="Times New Roman" w:hAnsi="Times New Roman" w:cs="Times New Roman"/>
          <w:color w:val="000000"/>
          <w:sz w:val="24"/>
          <w:szCs w:val="24"/>
        </w:rPr>
        <w:t>jos</w:t>
      </w:r>
      <w:r w:rsidR="006122BB" w:rsidRPr="00FD0F3E">
        <w:rPr>
          <w:rFonts w:ascii="Times New Roman" w:eastAsia="Times New Roman" w:hAnsi="Times New Roman" w:cs="Times New Roman"/>
          <w:color w:val="000000"/>
          <w:sz w:val="24"/>
          <w:szCs w:val="24"/>
        </w:rPr>
        <w:t xml:space="preserve"> išteklius,</w:t>
      </w:r>
      <w:r w:rsidR="005E29A0" w:rsidRPr="00FD0F3E">
        <w:rPr>
          <w:rFonts w:ascii="Times New Roman" w:eastAsia="Times New Roman" w:hAnsi="Times New Roman" w:cs="Times New Roman"/>
          <w:color w:val="000000"/>
          <w:sz w:val="24"/>
          <w:szCs w:val="24"/>
        </w:rPr>
        <w:t xml:space="preserve"> analizuoti ir vertinti mokslo pasiekimų reikšmę kultūros raidai ir dabarčiai, susipažinti su saugomais gamtos, kultūros objektais, ugdytis estetinį suvokimą, atsakomybę už gamtos išteklių naudojimą ir išsaugojimą; etiškai vykdyti įvairias veiklas atsižvelgiant į kultūrinius ir subkultūrinius veiklos dalyvių ir adresatų skirtumus, dalyvauti mokyklos, bendruomenės, šalies kultūriniame gyvenime.</w:t>
      </w:r>
    </w:p>
    <w:p w14:paraId="0F042764" w14:textId="77777777" w:rsidR="0084465A" w:rsidRPr="00FD0F3E" w:rsidRDefault="0084465A" w:rsidP="00FD0F3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000004E" w14:textId="2F9F3B2E" w:rsidR="00A46D2C" w:rsidRPr="00FD0F3E" w:rsidRDefault="00373BD0" w:rsidP="00FD0F3E">
      <w:pPr>
        <w:spacing w:after="0" w:line="240" w:lineRule="auto"/>
        <w:jc w:val="center"/>
        <w:rPr>
          <w:rFonts w:ascii="Times New Roman" w:eastAsia="Times New Roman" w:hAnsi="Times New Roman" w:cs="Times New Roman"/>
          <w:b/>
          <w:bCs/>
          <w:color w:val="000000"/>
          <w:sz w:val="24"/>
          <w:szCs w:val="24"/>
        </w:rPr>
      </w:pPr>
      <w:r w:rsidRPr="00FD0F3E">
        <w:rPr>
          <w:rFonts w:ascii="Times New Roman" w:eastAsia="Times New Roman" w:hAnsi="Times New Roman" w:cs="Times New Roman"/>
          <w:b/>
          <w:bCs/>
          <w:color w:val="000000"/>
          <w:sz w:val="24"/>
          <w:szCs w:val="24"/>
        </w:rPr>
        <w:t>IV</w:t>
      </w:r>
      <w:r w:rsidR="005E29A0" w:rsidRPr="00FD0F3E">
        <w:rPr>
          <w:rFonts w:ascii="Times New Roman" w:eastAsia="Times New Roman" w:hAnsi="Times New Roman" w:cs="Times New Roman"/>
          <w:b/>
          <w:bCs/>
          <w:color w:val="000000"/>
          <w:sz w:val="24"/>
          <w:szCs w:val="24"/>
        </w:rPr>
        <w:t xml:space="preserve"> </w:t>
      </w:r>
      <w:bookmarkStart w:id="38" w:name="_Toc101905737"/>
      <w:bookmarkStart w:id="39" w:name="_Toc101911588"/>
      <w:bookmarkStart w:id="40" w:name="_Toc101911791"/>
      <w:bookmarkStart w:id="41" w:name="_Toc101912053"/>
      <w:bookmarkStart w:id="42" w:name="_Toc101913056"/>
      <w:bookmarkStart w:id="43" w:name="_Toc106609740"/>
      <w:r w:rsidR="005E29A0" w:rsidRPr="00FD0F3E">
        <w:rPr>
          <w:rFonts w:ascii="Times New Roman" w:eastAsia="Times New Roman" w:hAnsi="Times New Roman" w:cs="Times New Roman"/>
          <w:b/>
          <w:bCs/>
          <w:color w:val="000000"/>
          <w:sz w:val="24"/>
          <w:szCs w:val="24"/>
        </w:rPr>
        <w:t>SKYRIUS</w:t>
      </w:r>
      <w:bookmarkEnd w:id="38"/>
      <w:bookmarkEnd w:id="39"/>
      <w:bookmarkEnd w:id="40"/>
      <w:bookmarkEnd w:id="41"/>
      <w:bookmarkEnd w:id="42"/>
      <w:bookmarkEnd w:id="43"/>
    </w:p>
    <w:p w14:paraId="0000004F" w14:textId="2D67D689" w:rsidR="00A46D2C" w:rsidRPr="00FD0F3E" w:rsidRDefault="005E29A0" w:rsidP="00FD0F3E">
      <w:pPr>
        <w:spacing w:after="0" w:line="240" w:lineRule="auto"/>
        <w:jc w:val="center"/>
        <w:rPr>
          <w:rFonts w:ascii="Times New Roman" w:eastAsia="Times New Roman" w:hAnsi="Times New Roman" w:cs="Times New Roman"/>
          <w:b/>
          <w:bCs/>
          <w:color w:val="000000"/>
          <w:sz w:val="24"/>
          <w:szCs w:val="24"/>
        </w:rPr>
      </w:pPr>
      <w:bookmarkStart w:id="44" w:name="_Toc101905738"/>
      <w:bookmarkStart w:id="45" w:name="_Toc101911589"/>
      <w:bookmarkStart w:id="46" w:name="_Toc101911792"/>
      <w:bookmarkStart w:id="47" w:name="_Toc101912054"/>
      <w:bookmarkStart w:id="48" w:name="_Toc101913057"/>
      <w:bookmarkStart w:id="49" w:name="_Toc106609741"/>
      <w:r w:rsidRPr="00FD0F3E">
        <w:rPr>
          <w:rFonts w:ascii="Times New Roman" w:eastAsia="Times New Roman" w:hAnsi="Times New Roman" w:cs="Times New Roman"/>
          <w:b/>
          <w:bCs/>
          <w:color w:val="000000"/>
          <w:sz w:val="24"/>
          <w:szCs w:val="24"/>
        </w:rPr>
        <w:t>PASIEKIMŲ SRITYS IR PASIEKIMAI</w:t>
      </w:r>
      <w:bookmarkEnd w:id="44"/>
      <w:bookmarkEnd w:id="45"/>
      <w:bookmarkEnd w:id="46"/>
      <w:bookmarkEnd w:id="47"/>
      <w:bookmarkEnd w:id="48"/>
      <w:bookmarkEnd w:id="49"/>
    </w:p>
    <w:p w14:paraId="039E09E2" w14:textId="77777777" w:rsidR="0084465A" w:rsidRPr="00FD0F3E" w:rsidRDefault="0084465A" w:rsidP="00FD0F3E">
      <w:pPr>
        <w:spacing w:after="0" w:line="240" w:lineRule="auto"/>
        <w:jc w:val="center"/>
        <w:rPr>
          <w:rFonts w:ascii="Times New Roman" w:hAnsi="Times New Roman" w:cs="Times New Roman"/>
          <w:sz w:val="24"/>
          <w:szCs w:val="24"/>
        </w:rPr>
      </w:pPr>
    </w:p>
    <w:p w14:paraId="7EA19AB1" w14:textId="138E39F6" w:rsidR="001B4051" w:rsidRPr="00FD0F3E" w:rsidRDefault="00AF3FC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0. </w:t>
      </w:r>
      <w:r w:rsidR="002613A1" w:rsidRPr="00FD0F3E">
        <w:rPr>
          <w:rFonts w:ascii="Times New Roman" w:eastAsia="Times New Roman" w:hAnsi="Times New Roman" w:cs="Times New Roman"/>
          <w:color w:val="000000"/>
          <w:sz w:val="24"/>
          <w:szCs w:val="24"/>
        </w:rPr>
        <w:t>Programoje pasiekimų sritys žymimos raide (pavyzdžiui, A), o raide ir skaičiumi (pavyzdžiui, A1) žymimas tos pasiekimų srities pasiekimas.</w:t>
      </w:r>
    </w:p>
    <w:p w14:paraId="00000050" w14:textId="7EF9F03E" w:rsidR="00A46D2C" w:rsidRPr="00FD0F3E" w:rsidRDefault="002613A1"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Gamtos mokslų prigimties ir raidos pažinimas (A). Formuodamiesi supratimą apie tai, ką tiria chemija, kaip formuluojami chemijos moksl</w:t>
      </w:r>
      <w:r w:rsidR="001B133B" w:rsidRPr="00FD0F3E">
        <w:rPr>
          <w:rFonts w:ascii="Times New Roman" w:eastAsia="Times New Roman" w:hAnsi="Times New Roman" w:cs="Times New Roman"/>
          <w:color w:val="000000"/>
          <w:sz w:val="24"/>
          <w:szCs w:val="24"/>
        </w:rPr>
        <w:t>o</w:t>
      </w:r>
      <w:r w:rsidR="005E29A0" w:rsidRPr="00FD0F3E">
        <w:rPr>
          <w:rFonts w:ascii="Times New Roman" w:eastAsia="Times New Roman" w:hAnsi="Times New Roman" w:cs="Times New Roman"/>
          <w:color w:val="000000"/>
          <w:sz w:val="24"/>
          <w:szCs w:val="24"/>
        </w:rPr>
        <w:t xml:space="preserve"> dėsni</w:t>
      </w:r>
      <w:r w:rsidR="00F56B1F" w:rsidRPr="00FD0F3E">
        <w:rPr>
          <w:rFonts w:ascii="Times New Roman" w:eastAsia="Times New Roman" w:hAnsi="Times New Roman" w:cs="Times New Roman"/>
          <w:color w:val="000000"/>
          <w:sz w:val="24"/>
          <w:szCs w:val="24"/>
        </w:rPr>
        <w:t>ai ir teorijos</w:t>
      </w:r>
      <w:r w:rsidR="005E29A0" w:rsidRPr="00FD0F3E">
        <w:rPr>
          <w:rFonts w:ascii="Times New Roman" w:eastAsia="Times New Roman" w:hAnsi="Times New Roman" w:cs="Times New Roman"/>
          <w:color w:val="000000"/>
          <w:sz w:val="24"/>
          <w:szCs w:val="24"/>
        </w:rPr>
        <w:t>, kaip žinios kinta ir yra naudojamos siekiant paaiškinti gamtoje vykstančius reiškinius</w:t>
      </w:r>
      <w:r w:rsidR="003F7662" w:rsidRPr="00FD0F3E">
        <w:rPr>
          <w:rFonts w:ascii="Times New Roman" w:eastAsia="Times New Roman" w:hAnsi="Times New Roman" w:cs="Times New Roman"/>
          <w:color w:val="000000"/>
          <w:sz w:val="24"/>
          <w:szCs w:val="24"/>
        </w:rPr>
        <w:t xml:space="preserve">, </w:t>
      </w:r>
      <w:r w:rsidR="005E29A0" w:rsidRPr="00FD0F3E">
        <w:rPr>
          <w:rFonts w:ascii="Times New Roman" w:eastAsia="Times New Roman" w:hAnsi="Times New Roman" w:cs="Times New Roman"/>
          <w:color w:val="000000"/>
          <w:sz w:val="24"/>
          <w:szCs w:val="24"/>
        </w:rPr>
        <w:t>supras chemijos mokslo svarbą nuolatiniam visuomenės vystymuisi</w:t>
      </w:r>
      <w:r w:rsidR="006E2587" w:rsidRPr="00FD0F3E">
        <w:rPr>
          <w:rFonts w:ascii="Times New Roman" w:eastAsia="Times New Roman" w:hAnsi="Times New Roman" w:cs="Times New Roman"/>
          <w:color w:val="000000"/>
          <w:sz w:val="24"/>
          <w:szCs w:val="24"/>
        </w:rPr>
        <w:t xml:space="preserve"> ir</w:t>
      </w:r>
      <w:r w:rsidR="005E29A0" w:rsidRPr="00FD0F3E">
        <w:rPr>
          <w:rFonts w:ascii="Times New Roman" w:eastAsia="Times New Roman" w:hAnsi="Times New Roman" w:cs="Times New Roman"/>
          <w:color w:val="000000"/>
          <w:sz w:val="24"/>
          <w:szCs w:val="24"/>
        </w:rPr>
        <w:t xml:space="preserve"> žmonijos gerov</w:t>
      </w:r>
      <w:r w:rsidR="006E2587" w:rsidRPr="00FD0F3E">
        <w:rPr>
          <w:rFonts w:ascii="Times New Roman" w:eastAsia="Times New Roman" w:hAnsi="Times New Roman" w:cs="Times New Roman"/>
          <w:color w:val="000000"/>
          <w:sz w:val="24"/>
          <w:szCs w:val="24"/>
        </w:rPr>
        <w:t>ei.</w:t>
      </w:r>
      <w:r w:rsidR="005E29A0" w:rsidRPr="00FD0F3E">
        <w:rPr>
          <w:rFonts w:ascii="Times New Roman" w:eastAsia="Times New Roman" w:hAnsi="Times New Roman" w:cs="Times New Roman"/>
          <w:color w:val="000000"/>
          <w:sz w:val="24"/>
          <w:szCs w:val="24"/>
        </w:rPr>
        <w:t xml:space="preserve"> Aiškindamiesi moksliniams tyrimams taikomų etikos reikalavimų svarbą, mokiniai išmoks sieti etikos normas su chemijos mokslo raida. Šios pasiekimų srities </w:t>
      </w:r>
      <w:r w:rsidR="00E96D60">
        <w:rPr>
          <w:rFonts w:ascii="Times New Roman" w:eastAsia="Times New Roman" w:hAnsi="Times New Roman" w:cs="Times New Roman"/>
          <w:color w:val="000000"/>
          <w:sz w:val="24"/>
          <w:szCs w:val="24"/>
        </w:rPr>
        <w:t xml:space="preserve">mokinių </w:t>
      </w:r>
      <w:r w:rsidR="005E29A0" w:rsidRPr="00FD0F3E">
        <w:rPr>
          <w:rFonts w:ascii="Times New Roman" w:eastAsia="Times New Roman" w:hAnsi="Times New Roman" w:cs="Times New Roman"/>
          <w:color w:val="000000"/>
          <w:sz w:val="24"/>
          <w:szCs w:val="24"/>
        </w:rPr>
        <w:t>pasiekimai:</w:t>
      </w:r>
    </w:p>
    <w:p w14:paraId="00000051" w14:textId="1C6EC70A" w:rsidR="00A46D2C" w:rsidRPr="00FD0F3E" w:rsidRDefault="00AF3FC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1</w:t>
      </w:r>
      <w:r w:rsidR="006F2F3C"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764DE0">
        <w:rPr>
          <w:rFonts w:ascii="Times New Roman" w:eastAsia="Times New Roman" w:hAnsi="Times New Roman" w:cs="Times New Roman"/>
          <w:color w:val="000000"/>
          <w:sz w:val="24"/>
          <w:szCs w:val="24"/>
        </w:rPr>
        <w:t>į</w:t>
      </w:r>
      <w:r w:rsidR="005E29A0" w:rsidRPr="00FD0F3E">
        <w:rPr>
          <w:rFonts w:ascii="Times New Roman" w:eastAsia="Times New Roman" w:hAnsi="Times New Roman" w:cs="Times New Roman"/>
          <w:color w:val="000000"/>
          <w:sz w:val="24"/>
          <w:szCs w:val="24"/>
        </w:rPr>
        <w:t>vardija ir paaiškina, ką tiria chemij</w:t>
      </w:r>
      <w:r w:rsidR="008514CF" w:rsidRPr="00FD0F3E">
        <w:rPr>
          <w:rFonts w:ascii="Times New Roman" w:eastAsia="Times New Roman" w:hAnsi="Times New Roman" w:cs="Times New Roman"/>
          <w:color w:val="000000"/>
          <w:sz w:val="24"/>
          <w:szCs w:val="24"/>
        </w:rPr>
        <w:t xml:space="preserve">os </w:t>
      </w:r>
      <w:r w:rsidR="005E29A0" w:rsidRPr="00FD0F3E">
        <w:rPr>
          <w:rFonts w:ascii="Times New Roman" w:eastAsia="Times New Roman" w:hAnsi="Times New Roman" w:cs="Times New Roman"/>
          <w:color w:val="000000"/>
          <w:sz w:val="24"/>
          <w:szCs w:val="24"/>
        </w:rPr>
        <w:t>moksla</w:t>
      </w:r>
      <w:r w:rsidR="008514CF" w:rsidRPr="00FD0F3E">
        <w:rPr>
          <w:rFonts w:ascii="Times New Roman" w:eastAsia="Times New Roman" w:hAnsi="Times New Roman" w:cs="Times New Roman"/>
          <w:color w:val="000000"/>
          <w:sz w:val="24"/>
          <w:szCs w:val="24"/>
        </w:rPr>
        <w:t>s</w:t>
      </w:r>
      <w:r w:rsidR="005E29A0" w:rsidRPr="00FD0F3E">
        <w:rPr>
          <w:rFonts w:ascii="Times New Roman" w:eastAsia="Times New Roman" w:hAnsi="Times New Roman" w:cs="Times New Roman"/>
          <w:color w:val="000000"/>
          <w:sz w:val="24"/>
          <w:szCs w:val="24"/>
        </w:rPr>
        <w:t>, kokias problemas sprendžia. Pateikia ir apibūdina teorinių ir taikomųjų chemijos ir kitų gamtos mokslų sričių pavyzdžių (A1)</w:t>
      </w:r>
      <w:r w:rsidR="00764DE0">
        <w:rPr>
          <w:rFonts w:ascii="Times New Roman" w:eastAsia="Times New Roman" w:hAnsi="Times New Roman" w:cs="Times New Roman"/>
          <w:color w:val="000000"/>
          <w:sz w:val="24"/>
          <w:szCs w:val="24"/>
        </w:rPr>
        <w:t>;</w:t>
      </w:r>
    </w:p>
    <w:p w14:paraId="00000052" w14:textId="206E814F" w:rsidR="00A46D2C" w:rsidRPr="00FD0F3E" w:rsidRDefault="00AF3FC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1</w:t>
      </w:r>
      <w:r w:rsidR="006F2F3C"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764DE0">
        <w:rPr>
          <w:rFonts w:ascii="Times New Roman" w:eastAsia="Times New Roman" w:hAnsi="Times New Roman" w:cs="Times New Roman"/>
          <w:color w:val="000000"/>
          <w:sz w:val="24"/>
          <w:szCs w:val="24"/>
        </w:rPr>
        <w:t>a</w:t>
      </w:r>
      <w:r w:rsidR="005E29A0" w:rsidRPr="00FD0F3E">
        <w:rPr>
          <w:rFonts w:ascii="Times New Roman" w:eastAsia="Times New Roman" w:hAnsi="Times New Roman" w:cs="Times New Roman"/>
          <w:color w:val="000000"/>
          <w:sz w:val="24"/>
          <w:szCs w:val="24"/>
        </w:rPr>
        <w:t>pibūdina chemijos mokslo teorijų, modelių kūrimo, pagrindimo principus, aptaria teorijų, modelių kitimą. Naujų faktų atradimą ir teorijų kaitą sieja su mokslo kintamumu (A2)</w:t>
      </w:r>
      <w:r w:rsidR="00764DE0">
        <w:rPr>
          <w:rFonts w:ascii="Times New Roman" w:eastAsia="Times New Roman" w:hAnsi="Times New Roman" w:cs="Times New Roman"/>
          <w:color w:val="000000"/>
          <w:sz w:val="24"/>
          <w:szCs w:val="24"/>
        </w:rPr>
        <w:t>;</w:t>
      </w:r>
    </w:p>
    <w:p w14:paraId="00000053" w14:textId="05F084C1" w:rsidR="00A46D2C" w:rsidRPr="00FD0F3E" w:rsidRDefault="00AF3FC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1</w:t>
      </w:r>
      <w:r w:rsidR="006F2F3C"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764DE0">
        <w:rPr>
          <w:rFonts w:ascii="Times New Roman" w:eastAsia="Times New Roman" w:hAnsi="Times New Roman" w:cs="Times New Roman"/>
          <w:color w:val="000000"/>
          <w:sz w:val="24"/>
          <w:szCs w:val="24"/>
        </w:rPr>
        <w:t>n</w:t>
      </w:r>
      <w:r w:rsidR="00504585" w:rsidRPr="00FD0F3E">
        <w:rPr>
          <w:rFonts w:ascii="Times New Roman" w:eastAsia="Times New Roman" w:hAnsi="Times New Roman" w:cs="Times New Roman"/>
          <w:color w:val="000000"/>
          <w:sz w:val="24"/>
          <w:szCs w:val="24"/>
        </w:rPr>
        <w:t xml:space="preserve">urodo </w:t>
      </w:r>
      <w:r w:rsidR="005E29A0" w:rsidRPr="00FD0F3E">
        <w:rPr>
          <w:rFonts w:ascii="Times New Roman" w:eastAsia="Times New Roman" w:hAnsi="Times New Roman" w:cs="Times New Roman"/>
          <w:color w:val="000000"/>
          <w:sz w:val="24"/>
          <w:szCs w:val="24"/>
        </w:rPr>
        <w:t>moksliniams tyrimams taikomus etikos reikalavimus. Sieja etikos normas su chemijos moksl</w:t>
      </w:r>
      <w:r w:rsidR="00504585" w:rsidRPr="00FD0F3E">
        <w:rPr>
          <w:rFonts w:ascii="Times New Roman" w:eastAsia="Times New Roman" w:hAnsi="Times New Roman" w:cs="Times New Roman"/>
          <w:color w:val="000000"/>
          <w:sz w:val="24"/>
          <w:szCs w:val="24"/>
        </w:rPr>
        <w:t>o</w:t>
      </w:r>
      <w:r w:rsidR="005E29A0" w:rsidRPr="00FD0F3E">
        <w:rPr>
          <w:rFonts w:ascii="Times New Roman" w:eastAsia="Times New Roman" w:hAnsi="Times New Roman" w:cs="Times New Roman"/>
          <w:color w:val="000000"/>
          <w:sz w:val="24"/>
          <w:szCs w:val="24"/>
        </w:rPr>
        <w:t xml:space="preserve"> raida ir prognozuoja j</w:t>
      </w:r>
      <w:r w:rsidR="00504585" w:rsidRPr="00FD0F3E">
        <w:rPr>
          <w:rFonts w:ascii="Times New Roman" w:eastAsia="Times New Roman" w:hAnsi="Times New Roman" w:cs="Times New Roman"/>
          <w:color w:val="000000"/>
          <w:sz w:val="24"/>
          <w:szCs w:val="24"/>
        </w:rPr>
        <w:t>o</w:t>
      </w:r>
      <w:r w:rsidR="005E29A0" w:rsidRPr="00FD0F3E">
        <w:rPr>
          <w:rFonts w:ascii="Times New Roman" w:eastAsia="Times New Roman" w:hAnsi="Times New Roman" w:cs="Times New Roman"/>
          <w:color w:val="000000"/>
          <w:sz w:val="24"/>
          <w:szCs w:val="24"/>
        </w:rPr>
        <w:t xml:space="preserve"> kitimą (A3)</w:t>
      </w:r>
      <w:r w:rsidR="00764DE0">
        <w:rPr>
          <w:rFonts w:ascii="Times New Roman" w:eastAsia="Times New Roman" w:hAnsi="Times New Roman" w:cs="Times New Roman"/>
          <w:color w:val="000000"/>
          <w:sz w:val="24"/>
          <w:szCs w:val="24"/>
        </w:rPr>
        <w:t>;</w:t>
      </w:r>
    </w:p>
    <w:p w14:paraId="00000054" w14:textId="607DBEA0" w:rsidR="00A46D2C" w:rsidRPr="00FD0F3E" w:rsidRDefault="00AF3FC5"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1</w:t>
      </w:r>
      <w:r w:rsidR="006F2F3C"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764DE0">
        <w:rPr>
          <w:rFonts w:ascii="Times New Roman" w:eastAsia="Times New Roman" w:hAnsi="Times New Roman" w:cs="Times New Roman"/>
          <w:color w:val="000000"/>
          <w:sz w:val="24"/>
          <w:szCs w:val="24"/>
        </w:rPr>
        <w:t>a</w:t>
      </w:r>
      <w:r w:rsidR="005E29A0" w:rsidRPr="00FD0F3E">
        <w:rPr>
          <w:rFonts w:ascii="Times New Roman" w:eastAsia="Times New Roman" w:hAnsi="Times New Roman" w:cs="Times New Roman"/>
          <w:color w:val="000000"/>
          <w:sz w:val="24"/>
          <w:szCs w:val="24"/>
        </w:rPr>
        <w:t xml:space="preserve">nalizuoja ir kritiškai vertina mokslinės pažangos ir technologijų vystymosi įtaką visuomenės raidai ir gyvenimo kokybei. Apibūdina chemijos vystymąsi Lietuvoje ir pasaulyje: įvardija žymiausius mokslo atstovus ir aptaria svarbiausius jų pasiekimus. </w:t>
      </w:r>
      <w:r w:rsidR="008A6BC8" w:rsidRPr="00FD0F3E">
        <w:rPr>
          <w:rFonts w:ascii="Times New Roman" w:eastAsia="Times New Roman" w:hAnsi="Times New Roman" w:cs="Times New Roman"/>
          <w:color w:val="000000"/>
          <w:sz w:val="24"/>
          <w:szCs w:val="24"/>
        </w:rPr>
        <w:t>Susipažįsta su</w:t>
      </w:r>
      <w:r w:rsidR="005E29A0" w:rsidRPr="00FD0F3E">
        <w:rPr>
          <w:rFonts w:ascii="Times New Roman" w:eastAsia="Times New Roman" w:hAnsi="Times New Roman" w:cs="Times New Roman"/>
          <w:color w:val="000000"/>
          <w:sz w:val="24"/>
          <w:szCs w:val="24"/>
        </w:rPr>
        <w:t xml:space="preserve"> šiuolaikinių tyrimo metodų ir medžiagų įvairov</w:t>
      </w:r>
      <w:r w:rsidR="0084465A" w:rsidRPr="00FD0F3E">
        <w:rPr>
          <w:rFonts w:ascii="Times New Roman" w:eastAsia="Times New Roman" w:hAnsi="Times New Roman" w:cs="Times New Roman"/>
          <w:color w:val="000000"/>
          <w:sz w:val="24"/>
          <w:szCs w:val="24"/>
        </w:rPr>
        <w:t>e</w:t>
      </w:r>
      <w:r w:rsidR="005E29A0" w:rsidRPr="00FD0F3E">
        <w:rPr>
          <w:rFonts w:ascii="Times New Roman" w:eastAsia="Times New Roman" w:hAnsi="Times New Roman" w:cs="Times New Roman"/>
          <w:color w:val="000000"/>
          <w:sz w:val="24"/>
          <w:szCs w:val="24"/>
        </w:rPr>
        <w:t xml:space="preserve"> ir svarb</w:t>
      </w:r>
      <w:r w:rsidR="0084465A" w:rsidRPr="00FD0F3E">
        <w:rPr>
          <w:rFonts w:ascii="Times New Roman" w:eastAsia="Times New Roman" w:hAnsi="Times New Roman" w:cs="Times New Roman"/>
          <w:color w:val="000000"/>
          <w:sz w:val="24"/>
          <w:szCs w:val="24"/>
        </w:rPr>
        <w:t>a</w:t>
      </w:r>
      <w:r w:rsidR="005E29A0" w:rsidRPr="00FD0F3E">
        <w:rPr>
          <w:rFonts w:ascii="Times New Roman" w:eastAsia="Times New Roman" w:hAnsi="Times New Roman" w:cs="Times New Roman"/>
          <w:color w:val="000000"/>
          <w:sz w:val="24"/>
          <w:szCs w:val="24"/>
        </w:rPr>
        <w:t>. Apibendrina ir kritiškai vertina įvairiuose informacijos šaltiniuose pateikiamą informaciją apie chemijos mokslo atradimus, technologijų plėtotę, aplinkosaugą (A4).</w:t>
      </w:r>
    </w:p>
    <w:p w14:paraId="00000055" w14:textId="18E24DB9" w:rsidR="00A46D2C" w:rsidRPr="00FD0F3E" w:rsidRDefault="006F2F3C"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 xml:space="preserve">Gamtamokslinis komunikavimas (B). Mokydamiesi atsirinkti informaciją iš skirtingų šaltinių, ją lyginti, kritiškai vertinti, klasifikuoti, apibendrinti, interpretuoti, skirti objektyvią informaciją, faktus, duomenis nuo subjektyvios informacijos, nuomonės, kurti ir perduoti informaciją naudojant gamtos mokslų sąvokas, terminus, simbolius, formules ir dydžių matavimo vienetus, mokiniai susiformuos supratimą apie specifinę įvairialypę chemijos mokslo kalbą, išmoks ją tinkamai vartoti ir komunikuoti, ugdysis komunikavimo kompetenciją. Šios pasiekimų srities </w:t>
      </w:r>
      <w:r w:rsidR="00E96D60">
        <w:rPr>
          <w:rFonts w:ascii="Times New Roman" w:eastAsia="Times New Roman" w:hAnsi="Times New Roman" w:cs="Times New Roman"/>
          <w:color w:val="000000"/>
          <w:sz w:val="24"/>
          <w:szCs w:val="24"/>
        </w:rPr>
        <w:t xml:space="preserve">mokinių </w:t>
      </w:r>
      <w:r w:rsidR="005E29A0" w:rsidRPr="00FD0F3E">
        <w:rPr>
          <w:rFonts w:ascii="Times New Roman" w:eastAsia="Times New Roman" w:hAnsi="Times New Roman" w:cs="Times New Roman"/>
          <w:color w:val="000000"/>
          <w:sz w:val="24"/>
          <w:szCs w:val="24"/>
        </w:rPr>
        <w:t>pasiekimai:</w:t>
      </w:r>
    </w:p>
    <w:p w14:paraId="00000056" w14:textId="512578BE" w:rsidR="00A46D2C" w:rsidRPr="00FD0F3E" w:rsidRDefault="006F2F3C"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764DE0">
        <w:rPr>
          <w:rFonts w:ascii="Times New Roman" w:eastAsia="Times New Roman" w:hAnsi="Times New Roman" w:cs="Times New Roman"/>
          <w:color w:val="000000"/>
          <w:sz w:val="24"/>
          <w:szCs w:val="24"/>
        </w:rPr>
        <w:t>t</w:t>
      </w:r>
      <w:r w:rsidR="005E29A0" w:rsidRPr="00FD0F3E">
        <w:rPr>
          <w:rFonts w:ascii="Times New Roman" w:eastAsia="Times New Roman" w:hAnsi="Times New Roman" w:cs="Times New Roman"/>
          <w:color w:val="000000"/>
          <w:sz w:val="24"/>
          <w:szCs w:val="24"/>
        </w:rPr>
        <w:t>inkamai vartoja gamtamokslines sąvokas, terminus, simbolius, formules, matavimo vienetus</w:t>
      </w:r>
      <w:r w:rsidR="005E29A0" w:rsidRPr="00FD0F3E">
        <w:rPr>
          <w:rFonts w:ascii="Times New Roman" w:hAnsi="Times New Roman" w:cs="Times New Roman"/>
          <w:color w:val="000000"/>
          <w:sz w:val="24"/>
          <w:szCs w:val="24"/>
        </w:rPr>
        <w:t xml:space="preserve"> </w:t>
      </w:r>
      <w:r w:rsidR="005E29A0" w:rsidRPr="00FD0F3E">
        <w:rPr>
          <w:rFonts w:ascii="Times New Roman" w:eastAsia="Times New Roman" w:hAnsi="Times New Roman" w:cs="Times New Roman"/>
          <w:color w:val="000000"/>
          <w:sz w:val="24"/>
          <w:szCs w:val="24"/>
        </w:rPr>
        <w:t>(B1)</w:t>
      </w:r>
      <w:r w:rsidR="00764DE0">
        <w:rPr>
          <w:rFonts w:ascii="Times New Roman" w:eastAsia="Times New Roman" w:hAnsi="Times New Roman" w:cs="Times New Roman"/>
          <w:color w:val="000000"/>
          <w:sz w:val="24"/>
          <w:szCs w:val="24"/>
        </w:rPr>
        <w:t>;</w:t>
      </w:r>
    </w:p>
    <w:p w14:paraId="00000057" w14:textId="29978A24" w:rsidR="00A46D2C" w:rsidRPr="00FD0F3E" w:rsidRDefault="006F2F3C"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lastRenderedPageBreak/>
        <w:t>2</w:t>
      </w:r>
      <w:r w:rsidR="002613A1"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764DE0">
        <w:rPr>
          <w:rFonts w:ascii="Times New Roman" w:eastAsia="Times New Roman" w:hAnsi="Times New Roman" w:cs="Times New Roman"/>
          <w:color w:val="000000"/>
          <w:sz w:val="24"/>
          <w:szCs w:val="24"/>
        </w:rPr>
        <w:t>s</w:t>
      </w:r>
      <w:r w:rsidR="004339BD" w:rsidRPr="00FD0F3E">
        <w:rPr>
          <w:rFonts w:ascii="Times New Roman" w:eastAsia="Times New Roman" w:hAnsi="Times New Roman" w:cs="Times New Roman"/>
          <w:color w:val="000000"/>
          <w:sz w:val="24"/>
          <w:szCs w:val="24"/>
        </w:rPr>
        <w:t>uranda reikiamą informaciją įvairiuose šaltiniuose ir ją apdoroja.</w:t>
      </w:r>
      <w:r w:rsidR="005E29A0" w:rsidRPr="00FD0F3E">
        <w:rPr>
          <w:rFonts w:ascii="Times New Roman" w:eastAsia="Times New Roman" w:hAnsi="Times New Roman" w:cs="Times New Roman"/>
          <w:color w:val="000000"/>
          <w:sz w:val="24"/>
          <w:szCs w:val="24"/>
        </w:rPr>
        <w:t xml:space="preserve"> Tinkamai perduoda informaciją apie cheminius elementus, medžiagas, junginius, </w:t>
      </w:r>
      <w:r w:rsidR="00611AA9" w:rsidRPr="00FD0F3E">
        <w:rPr>
          <w:rFonts w:ascii="Times New Roman" w:eastAsia="Times New Roman" w:hAnsi="Times New Roman" w:cs="Times New Roman"/>
          <w:color w:val="000000"/>
          <w:sz w:val="24"/>
          <w:szCs w:val="24"/>
        </w:rPr>
        <w:t xml:space="preserve">reiškinius, </w:t>
      </w:r>
      <w:r w:rsidR="005E29A0" w:rsidRPr="00FD0F3E">
        <w:rPr>
          <w:rFonts w:ascii="Times New Roman" w:eastAsia="Times New Roman" w:hAnsi="Times New Roman" w:cs="Times New Roman"/>
          <w:color w:val="000000"/>
          <w:sz w:val="24"/>
          <w:szCs w:val="24"/>
        </w:rPr>
        <w:t xml:space="preserve">procesus, dėsningumus. Kalbą vartoja tinkamai ir tikslingai, laikydamiesi etikos ir etiketo, tinkamai cituoja </w:t>
      </w:r>
      <w:r w:rsidR="00611AA9" w:rsidRPr="00FD0F3E">
        <w:rPr>
          <w:rFonts w:ascii="Times New Roman" w:eastAsia="Times New Roman" w:hAnsi="Times New Roman" w:cs="Times New Roman"/>
          <w:color w:val="000000"/>
          <w:sz w:val="24"/>
          <w:szCs w:val="24"/>
        </w:rPr>
        <w:t xml:space="preserve">informacijos </w:t>
      </w:r>
      <w:r w:rsidR="005E29A0" w:rsidRPr="00FD0F3E">
        <w:rPr>
          <w:rFonts w:ascii="Times New Roman" w:eastAsia="Times New Roman" w:hAnsi="Times New Roman" w:cs="Times New Roman"/>
          <w:color w:val="000000"/>
          <w:sz w:val="24"/>
          <w:szCs w:val="24"/>
        </w:rPr>
        <w:t>šaltinius (B2)</w:t>
      </w:r>
      <w:r w:rsidR="00764DE0">
        <w:rPr>
          <w:rFonts w:ascii="Times New Roman" w:eastAsia="Times New Roman" w:hAnsi="Times New Roman" w:cs="Times New Roman"/>
          <w:color w:val="000000"/>
          <w:sz w:val="24"/>
          <w:szCs w:val="24"/>
        </w:rPr>
        <w:t>;</w:t>
      </w:r>
    </w:p>
    <w:p w14:paraId="00000058" w14:textId="7B1CAE61"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2</w:t>
      </w:r>
      <w:r w:rsidR="006F2F3C"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764DE0">
        <w:rPr>
          <w:rFonts w:ascii="Times New Roman" w:eastAsia="Times New Roman" w:hAnsi="Times New Roman" w:cs="Times New Roman"/>
          <w:color w:val="000000"/>
          <w:sz w:val="24"/>
          <w:szCs w:val="24"/>
        </w:rPr>
        <w:t>s</w:t>
      </w:r>
      <w:r w:rsidR="005E29A0" w:rsidRPr="00FD0F3E">
        <w:rPr>
          <w:rFonts w:ascii="Times New Roman" w:eastAsia="Times New Roman" w:hAnsi="Times New Roman" w:cs="Times New Roman"/>
          <w:color w:val="000000"/>
          <w:sz w:val="24"/>
          <w:szCs w:val="24"/>
        </w:rPr>
        <w:t>kiria objektyvią informaciją nuo subjektyvios (nuomonės), pasirenka patikimus informacijos šaltinius (B3)</w:t>
      </w:r>
      <w:r w:rsidR="00764DE0">
        <w:rPr>
          <w:rFonts w:ascii="Times New Roman" w:eastAsia="Times New Roman" w:hAnsi="Times New Roman" w:cs="Times New Roman"/>
          <w:color w:val="000000"/>
          <w:sz w:val="24"/>
          <w:szCs w:val="24"/>
        </w:rPr>
        <w:t>;</w:t>
      </w:r>
    </w:p>
    <w:p w14:paraId="00000059" w14:textId="7F142F90"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2</w:t>
      </w:r>
      <w:r w:rsidR="006F2F3C"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764DE0">
        <w:rPr>
          <w:rFonts w:ascii="Times New Roman" w:eastAsia="Times New Roman" w:hAnsi="Times New Roman" w:cs="Times New Roman"/>
          <w:color w:val="000000"/>
          <w:sz w:val="24"/>
          <w:szCs w:val="24"/>
        </w:rPr>
        <w:t>t</w:t>
      </w:r>
      <w:r w:rsidR="005E29A0" w:rsidRPr="00FD0F3E">
        <w:rPr>
          <w:rFonts w:ascii="Times New Roman" w:eastAsia="Times New Roman" w:hAnsi="Times New Roman" w:cs="Times New Roman"/>
          <w:color w:val="000000"/>
          <w:sz w:val="24"/>
          <w:szCs w:val="24"/>
        </w:rPr>
        <w:t>inkamai, laikydamiesi etikos ir kalbos normų, praktiškai taiko kalbos žinias, tikslingai vartoja sąvokas, skirtingais būdais ir formomis perteikdami kitiems gamtamokslinę informaciją chemijos dalyko kontekste (B4)</w:t>
      </w:r>
      <w:r w:rsidR="00764DE0">
        <w:rPr>
          <w:rFonts w:ascii="Times New Roman" w:eastAsia="Times New Roman" w:hAnsi="Times New Roman" w:cs="Times New Roman"/>
          <w:color w:val="000000"/>
          <w:sz w:val="24"/>
          <w:szCs w:val="24"/>
        </w:rPr>
        <w:t>;</w:t>
      </w:r>
    </w:p>
    <w:p w14:paraId="0000005A" w14:textId="53FB49BE"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2</w:t>
      </w:r>
      <w:r w:rsidR="006F2F3C"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5. </w:t>
      </w:r>
      <w:r w:rsidR="00764DE0">
        <w:rPr>
          <w:rFonts w:ascii="Times New Roman" w:eastAsia="Times New Roman" w:hAnsi="Times New Roman" w:cs="Times New Roman"/>
          <w:color w:val="000000"/>
          <w:sz w:val="24"/>
          <w:szCs w:val="24"/>
        </w:rPr>
        <w:t>f</w:t>
      </w:r>
      <w:r w:rsidR="005E29A0" w:rsidRPr="00FD0F3E">
        <w:rPr>
          <w:rFonts w:ascii="Times New Roman" w:eastAsia="Times New Roman" w:hAnsi="Times New Roman" w:cs="Times New Roman"/>
          <w:color w:val="000000"/>
          <w:sz w:val="24"/>
          <w:szCs w:val="24"/>
        </w:rPr>
        <w:t>ormuluoja klausimus, argumentais grindžia savo atsakymus. Argumentuotai diskutuoja aktualiomis temomis (B5).</w:t>
      </w:r>
    </w:p>
    <w:p w14:paraId="0000005B" w14:textId="7EA8B1E9"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Gamtamokslinis tyrinėjimas (C). Planuodami ir tyrinėdami gamtos reiškinius mokiniai išmoks kelti probleminius klausimus, formuluoti hipotezes, planuoti ir atlikti tyrimą joms patikrinti, analizuoti gautus rezultatus ir duomenis, formuluoti išvadas</w:t>
      </w:r>
      <w:r w:rsidR="005E29A0" w:rsidRPr="00FD0F3E">
        <w:rPr>
          <w:rFonts w:ascii="Times New Roman" w:eastAsia="Times New Roman" w:hAnsi="Times New Roman" w:cs="Times New Roman"/>
          <w:sz w:val="24"/>
          <w:szCs w:val="24"/>
        </w:rPr>
        <w:t>;</w:t>
      </w:r>
      <w:r w:rsidR="005E29A0" w:rsidRPr="00FD0F3E">
        <w:rPr>
          <w:rFonts w:ascii="Times New Roman" w:eastAsia="Times New Roman" w:hAnsi="Times New Roman" w:cs="Times New Roman"/>
          <w:color w:val="000000"/>
          <w:sz w:val="24"/>
          <w:szCs w:val="24"/>
        </w:rPr>
        <w:t xml:space="preserve"> susiformuos supratimą, kad eksperimentuojant ir atliekant stebėjimus yra gaunamos žinios, kurios reikalingos suprasti ir paaiškinti gamtoje vykstančius cheminius reiškinius, pažinti pasaulį ir jį keisti, nedarant žalos gamtai, suvokti savo vietą ir vaidmenį gamtoje. Šios pasiekimų srities </w:t>
      </w:r>
      <w:r w:rsidR="00E96D60">
        <w:rPr>
          <w:rFonts w:ascii="Times New Roman" w:eastAsia="Times New Roman" w:hAnsi="Times New Roman" w:cs="Times New Roman"/>
          <w:color w:val="000000"/>
          <w:sz w:val="24"/>
          <w:szCs w:val="24"/>
        </w:rPr>
        <w:t xml:space="preserve">mokinių </w:t>
      </w:r>
      <w:r w:rsidR="005E29A0" w:rsidRPr="00FD0F3E">
        <w:rPr>
          <w:rFonts w:ascii="Times New Roman" w:eastAsia="Times New Roman" w:hAnsi="Times New Roman" w:cs="Times New Roman"/>
          <w:color w:val="000000"/>
          <w:sz w:val="24"/>
          <w:szCs w:val="24"/>
        </w:rPr>
        <w:t>pasiekimai:</w:t>
      </w:r>
    </w:p>
    <w:p w14:paraId="0000005C" w14:textId="66ABF80F"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3</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764DE0">
        <w:rPr>
          <w:rFonts w:ascii="Times New Roman" w:eastAsia="Times New Roman" w:hAnsi="Times New Roman" w:cs="Times New Roman"/>
          <w:color w:val="000000"/>
          <w:sz w:val="24"/>
          <w:szCs w:val="24"/>
        </w:rPr>
        <w:t>p</w:t>
      </w:r>
      <w:r w:rsidR="005E29A0" w:rsidRPr="00FD0F3E">
        <w:rPr>
          <w:rFonts w:ascii="Times New Roman" w:eastAsia="Times New Roman" w:hAnsi="Times New Roman" w:cs="Times New Roman"/>
          <w:color w:val="000000"/>
          <w:sz w:val="24"/>
          <w:szCs w:val="24"/>
        </w:rPr>
        <w:t>aaiškina, kas yra tyrimai, įvardija tyrimų atlikimo etapus (C1)</w:t>
      </w:r>
      <w:r w:rsidR="00764DE0">
        <w:rPr>
          <w:rFonts w:ascii="Times New Roman" w:eastAsia="Times New Roman" w:hAnsi="Times New Roman" w:cs="Times New Roman"/>
          <w:color w:val="000000"/>
          <w:sz w:val="24"/>
          <w:szCs w:val="24"/>
        </w:rPr>
        <w:t>;</w:t>
      </w:r>
    </w:p>
    <w:p w14:paraId="0000005D" w14:textId="1B58238F"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3</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764DE0">
        <w:rPr>
          <w:rFonts w:ascii="Times New Roman" w:eastAsia="Times New Roman" w:hAnsi="Times New Roman" w:cs="Times New Roman"/>
          <w:color w:val="000000"/>
          <w:sz w:val="24"/>
          <w:szCs w:val="24"/>
        </w:rPr>
        <w:t>k</w:t>
      </w:r>
      <w:r w:rsidR="005E29A0" w:rsidRPr="00FD0F3E">
        <w:rPr>
          <w:rFonts w:ascii="Times New Roman" w:eastAsia="Times New Roman" w:hAnsi="Times New Roman" w:cs="Times New Roman"/>
          <w:color w:val="000000"/>
          <w:sz w:val="24"/>
          <w:szCs w:val="24"/>
        </w:rPr>
        <w:t>elia probleminius klausimus, su jais susietus tyrimo tikslus, formuluoja hipotezes (C2)</w:t>
      </w:r>
      <w:r w:rsidR="00764DE0">
        <w:rPr>
          <w:rFonts w:ascii="Times New Roman" w:eastAsia="Times New Roman" w:hAnsi="Times New Roman" w:cs="Times New Roman"/>
          <w:color w:val="000000"/>
          <w:sz w:val="24"/>
          <w:szCs w:val="24"/>
        </w:rPr>
        <w:t>;</w:t>
      </w:r>
    </w:p>
    <w:p w14:paraId="0000005E" w14:textId="681C15B1"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3</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764DE0">
        <w:rPr>
          <w:rFonts w:ascii="Times New Roman" w:eastAsia="Times New Roman" w:hAnsi="Times New Roman" w:cs="Times New Roman"/>
          <w:color w:val="000000"/>
          <w:sz w:val="24"/>
          <w:szCs w:val="24"/>
        </w:rPr>
        <w:t>p</w:t>
      </w:r>
      <w:r w:rsidR="005E29A0" w:rsidRPr="00FD0F3E">
        <w:rPr>
          <w:rFonts w:ascii="Times New Roman" w:eastAsia="Times New Roman" w:hAnsi="Times New Roman" w:cs="Times New Roman"/>
          <w:color w:val="000000"/>
          <w:sz w:val="24"/>
          <w:szCs w:val="24"/>
        </w:rPr>
        <w:t>lanuoja tyrimą: pasirenka tinkamą tyrimo būdą, priemones, medžiagas, tyrimo atlikimo vietą, laiką bei trukmę, numato tyrimo rezultatų patikimumo užtikrinimą (C3)</w:t>
      </w:r>
      <w:r w:rsidR="00764DE0">
        <w:rPr>
          <w:rFonts w:ascii="Times New Roman" w:eastAsia="Times New Roman" w:hAnsi="Times New Roman" w:cs="Times New Roman"/>
          <w:color w:val="000000"/>
          <w:sz w:val="24"/>
          <w:szCs w:val="24"/>
        </w:rPr>
        <w:t>;</w:t>
      </w:r>
    </w:p>
    <w:p w14:paraId="0000005F" w14:textId="6F6A0032"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3</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764DE0">
        <w:rPr>
          <w:rFonts w:ascii="Times New Roman" w:eastAsia="Times New Roman" w:hAnsi="Times New Roman" w:cs="Times New Roman"/>
          <w:color w:val="000000"/>
          <w:sz w:val="24"/>
          <w:szCs w:val="24"/>
        </w:rPr>
        <w:t>a</w:t>
      </w:r>
      <w:r w:rsidR="005E29A0" w:rsidRPr="00FD0F3E">
        <w:rPr>
          <w:rFonts w:ascii="Times New Roman" w:eastAsia="Times New Roman" w:hAnsi="Times New Roman" w:cs="Times New Roman"/>
          <w:color w:val="000000"/>
          <w:sz w:val="24"/>
          <w:szCs w:val="24"/>
        </w:rPr>
        <w:t>tlieka tyrimą: saugiai naudodamiesi priemonėmis ir medžiagomis atlieka numatytas tyrimo veiklas laikydamiesi etikos reikalavimų, tikslingai stebi vykstančius procesus ir fiksuoja pokyčius, tiksliai atlieka matavimus (C4)</w:t>
      </w:r>
      <w:r w:rsidR="00764DE0">
        <w:rPr>
          <w:rFonts w:ascii="Times New Roman" w:eastAsia="Times New Roman" w:hAnsi="Times New Roman" w:cs="Times New Roman"/>
          <w:color w:val="000000"/>
          <w:sz w:val="24"/>
          <w:szCs w:val="24"/>
        </w:rPr>
        <w:t>;</w:t>
      </w:r>
    </w:p>
    <w:p w14:paraId="00000060" w14:textId="2126E50B"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3</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5. </w:t>
      </w:r>
      <w:r w:rsidR="00764DE0">
        <w:rPr>
          <w:rFonts w:ascii="Times New Roman" w:eastAsia="Times New Roman" w:hAnsi="Times New Roman" w:cs="Times New Roman"/>
          <w:color w:val="000000"/>
          <w:sz w:val="24"/>
          <w:szCs w:val="24"/>
        </w:rPr>
        <w:t>a</w:t>
      </w:r>
      <w:r w:rsidR="005E29A0" w:rsidRPr="00FD0F3E">
        <w:rPr>
          <w:rFonts w:ascii="Times New Roman" w:eastAsia="Times New Roman" w:hAnsi="Times New Roman" w:cs="Times New Roman"/>
          <w:color w:val="000000"/>
          <w:sz w:val="24"/>
          <w:szCs w:val="24"/>
        </w:rPr>
        <w:t>nalizuoja ir matematiškai apdoroja gautus rezultatus ir duomenis: įvertina jų patikimumą, tiriamo</w:t>
      </w:r>
      <w:r w:rsidR="009D29C3" w:rsidRPr="00FD0F3E">
        <w:rPr>
          <w:rFonts w:ascii="Times New Roman" w:eastAsia="Times New Roman" w:hAnsi="Times New Roman" w:cs="Times New Roman"/>
          <w:color w:val="000000"/>
          <w:sz w:val="24"/>
          <w:szCs w:val="24"/>
        </w:rPr>
        <w:t>jo</w:t>
      </w:r>
      <w:r w:rsidR="005E29A0" w:rsidRPr="00FD0F3E">
        <w:rPr>
          <w:rFonts w:ascii="Times New Roman" w:eastAsia="Times New Roman" w:hAnsi="Times New Roman" w:cs="Times New Roman"/>
          <w:color w:val="000000"/>
          <w:sz w:val="24"/>
          <w:szCs w:val="24"/>
        </w:rPr>
        <w:t xml:space="preserve"> darbo netikslumus bei matavimo paklaidas, atrenka reikiamus išvadai daryti, atlieka reikalingus skaičiavimus ir pertvarkymus. Pasirenka tinkamus rezultatų ir duomenų pateikimo būdus (C5)</w:t>
      </w:r>
      <w:r w:rsidR="00764DE0">
        <w:rPr>
          <w:rFonts w:ascii="Times New Roman" w:eastAsia="Times New Roman" w:hAnsi="Times New Roman" w:cs="Times New Roman"/>
          <w:color w:val="000000"/>
          <w:sz w:val="24"/>
          <w:szCs w:val="24"/>
        </w:rPr>
        <w:t>;</w:t>
      </w:r>
    </w:p>
    <w:p w14:paraId="00000061" w14:textId="2B036BAC"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50" w:name="_heading=h.3j2qqm3" w:colFirst="0" w:colLast="0"/>
      <w:bookmarkEnd w:id="50"/>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3</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6. </w:t>
      </w:r>
      <w:r w:rsidR="00764DE0">
        <w:rPr>
          <w:rFonts w:ascii="Times New Roman" w:eastAsia="Times New Roman" w:hAnsi="Times New Roman" w:cs="Times New Roman"/>
          <w:color w:val="000000"/>
          <w:sz w:val="24"/>
          <w:szCs w:val="24"/>
        </w:rPr>
        <w:t>f</w:t>
      </w:r>
      <w:r w:rsidR="005E29A0" w:rsidRPr="00FD0F3E">
        <w:rPr>
          <w:rFonts w:ascii="Times New Roman" w:eastAsia="Times New Roman" w:hAnsi="Times New Roman" w:cs="Times New Roman"/>
          <w:color w:val="000000"/>
          <w:sz w:val="24"/>
          <w:szCs w:val="24"/>
        </w:rPr>
        <w:t>ormuluoja išvadas atsižvelgdama</w:t>
      </w:r>
      <w:r w:rsidR="00904617" w:rsidRPr="00FD0F3E">
        <w:rPr>
          <w:rFonts w:ascii="Times New Roman" w:eastAsia="Times New Roman" w:hAnsi="Times New Roman" w:cs="Times New Roman"/>
          <w:color w:val="000000"/>
          <w:sz w:val="24"/>
          <w:szCs w:val="24"/>
        </w:rPr>
        <w:t>s</w:t>
      </w:r>
      <w:r w:rsidR="005E29A0" w:rsidRPr="00FD0F3E">
        <w:rPr>
          <w:rFonts w:ascii="Times New Roman" w:eastAsia="Times New Roman" w:hAnsi="Times New Roman" w:cs="Times New Roman"/>
          <w:color w:val="000000"/>
          <w:sz w:val="24"/>
          <w:szCs w:val="24"/>
        </w:rPr>
        <w:t xml:space="preserve"> į tyrimo hipotezę, apmąsto atliktas veiklas, numato tyrimo tobulinimo ir plėtotės galimybes (C6).</w:t>
      </w:r>
    </w:p>
    <w:p w14:paraId="00000062" w14:textId="4BEB29D4"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4. </w:t>
      </w:r>
      <w:r w:rsidR="005E29A0" w:rsidRPr="00FD0F3E">
        <w:rPr>
          <w:rFonts w:ascii="Times New Roman" w:eastAsia="Times New Roman" w:hAnsi="Times New Roman" w:cs="Times New Roman"/>
          <w:color w:val="000000"/>
          <w:sz w:val="24"/>
          <w:szCs w:val="24"/>
        </w:rPr>
        <w:t>Gamtos objektų ir reiškinių pažinimas (D). Nagrinėdami tiriamus objektus, procesus ir reiškinius, mokosi juos apibūdinti, klasifikuoti, lyginti atsižvelgiant į jų savybes ir požymius, modeliuoti ir paaiškinti. Mokiniai mokosi pritaikyti chemijos ir kitų gamtos mokslų žinias įvairiose, t</w:t>
      </w:r>
      <w:r w:rsidR="00FD758D" w:rsidRPr="00FD0F3E">
        <w:rPr>
          <w:rFonts w:ascii="Times New Roman" w:eastAsia="Times New Roman" w:hAnsi="Times New Roman" w:cs="Times New Roman"/>
          <w:color w:val="000000"/>
          <w:sz w:val="24"/>
          <w:szCs w:val="24"/>
        </w:rPr>
        <w:t>aip pat</w:t>
      </w:r>
      <w:r w:rsidR="005E29A0" w:rsidRPr="00FD0F3E">
        <w:rPr>
          <w:rFonts w:ascii="Times New Roman" w:eastAsia="Times New Roman" w:hAnsi="Times New Roman" w:cs="Times New Roman"/>
          <w:color w:val="000000"/>
          <w:sz w:val="24"/>
          <w:szCs w:val="24"/>
        </w:rPr>
        <w:t xml:space="preserve"> ir naujose, situacijose. </w:t>
      </w:r>
      <w:r w:rsidR="005E29A0" w:rsidRPr="00FD0F3E">
        <w:rPr>
          <w:rFonts w:ascii="Times New Roman" w:eastAsia="Times New Roman" w:hAnsi="Times New Roman" w:cs="Times New Roman"/>
          <w:sz w:val="24"/>
          <w:szCs w:val="24"/>
        </w:rPr>
        <w:t>Suprasdami cheminių reiškinių dėsningumus, priežasties ir pasekmės ryšius, gebėdami juos paaiškinti ir pritaikyti, siedami įvairių sričių žinias mokiniai geriau su</w:t>
      </w:r>
      <w:r w:rsidR="00100C63" w:rsidRPr="00FD0F3E">
        <w:rPr>
          <w:rFonts w:ascii="Times New Roman" w:eastAsia="Times New Roman" w:hAnsi="Times New Roman" w:cs="Times New Roman"/>
          <w:sz w:val="24"/>
          <w:szCs w:val="24"/>
        </w:rPr>
        <w:t xml:space="preserve">voks </w:t>
      </w:r>
      <w:r w:rsidR="005E29A0" w:rsidRPr="00FD0F3E">
        <w:rPr>
          <w:rFonts w:ascii="Times New Roman" w:eastAsia="Times New Roman" w:hAnsi="Times New Roman" w:cs="Times New Roman"/>
          <w:sz w:val="24"/>
          <w:szCs w:val="24"/>
        </w:rPr>
        <w:t xml:space="preserve">supantį pasaulį, susiformuos vientisą pasaulėvaizdį. </w:t>
      </w:r>
      <w:r w:rsidR="005E29A0" w:rsidRPr="00FD0F3E">
        <w:rPr>
          <w:rFonts w:ascii="Times New Roman" w:eastAsia="Times New Roman" w:hAnsi="Times New Roman" w:cs="Times New Roman"/>
          <w:color w:val="000000"/>
          <w:sz w:val="24"/>
          <w:szCs w:val="24"/>
        </w:rPr>
        <w:t xml:space="preserve">Šios pasiekimų srities </w:t>
      </w:r>
      <w:r w:rsidR="00E96D60">
        <w:rPr>
          <w:rFonts w:ascii="Times New Roman" w:eastAsia="Times New Roman" w:hAnsi="Times New Roman" w:cs="Times New Roman"/>
          <w:color w:val="000000"/>
          <w:sz w:val="24"/>
          <w:szCs w:val="24"/>
        </w:rPr>
        <w:t xml:space="preserve">mokinių </w:t>
      </w:r>
      <w:r w:rsidR="005E29A0" w:rsidRPr="00FD0F3E">
        <w:rPr>
          <w:rFonts w:ascii="Times New Roman" w:eastAsia="Times New Roman" w:hAnsi="Times New Roman" w:cs="Times New Roman"/>
          <w:color w:val="000000"/>
          <w:sz w:val="24"/>
          <w:szCs w:val="24"/>
        </w:rPr>
        <w:t>pasiekimai:</w:t>
      </w:r>
    </w:p>
    <w:p w14:paraId="00000063" w14:textId="16827307"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4</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764DE0">
        <w:rPr>
          <w:rFonts w:ascii="Times New Roman" w:eastAsia="Times New Roman" w:hAnsi="Times New Roman" w:cs="Times New Roman"/>
          <w:color w:val="000000"/>
          <w:sz w:val="24"/>
          <w:szCs w:val="24"/>
        </w:rPr>
        <w:t>n</w:t>
      </w:r>
      <w:r w:rsidR="005E29A0" w:rsidRPr="00FD0F3E">
        <w:rPr>
          <w:rFonts w:ascii="Times New Roman" w:eastAsia="Times New Roman" w:hAnsi="Times New Roman" w:cs="Times New Roman"/>
          <w:color w:val="000000"/>
          <w:sz w:val="24"/>
          <w:szCs w:val="24"/>
        </w:rPr>
        <w:t xml:space="preserve">agrinėja chemijos </w:t>
      </w:r>
      <w:r w:rsidR="00A541C9" w:rsidRPr="00FD0F3E">
        <w:rPr>
          <w:rFonts w:ascii="Times New Roman" w:eastAsia="Times New Roman" w:hAnsi="Times New Roman" w:cs="Times New Roman"/>
          <w:color w:val="000000"/>
          <w:sz w:val="24"/>
          <w:szCs w:val="24"/>
        </w:rPr>
        <w:t xml:space="preserve">mokslo </w:t>
      </w:r>
      <w:r w:rsidR="005E29A0" w:rsidRPr="00FD0F3E">
        <w:rPr>
          <w:rFonts w:ascii="Times New Roman" w:eastAsia="Times New Roman" w:hAnsi="Times New Roman" w:cs="Times New Roman"/>
          <w:color w:val="000000"/>
          <w:sz w:val="24"/>
          <w:szCs w:val="24"/>
        </w:rPr>
        <w:t>objektus</w:t>
      </w:r>
      <w:r w:rsidR="00A541C9"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reiškinius</w:t>
      </w:r>
      <w:r w:rsidR="00A541C9" w:rsidRPr="00FD0F3E">
        <w:rPr>
          <w:rFonts w:ascii="Times New Roman" w:eastAsia="Times New Roman" w:hAnsi="Times New Roman" w:cs="Times New Roman"/>
          <w:color w:val="000000"/>
          <w:sz w:val="24"/>
          <w:szCs w:val="24"/>
        </w:rPr>
        <w:t xml:space="preserve"> ir procesus</w:t>
      </w:r>
      <w:r w:rsidR="005E29A0" w:rsidRPr="00FD0F3E">
        <w:rPr>
          <w:rFonts w:ascii="Times New Roman" w:eastAsia="Times New Roman" w:hAnsi="Times New Roman" w:cs="Times New Roman"/>
          <w:color w:val="000000"/>
          <w:sz w:val="24"/>
          <w:szCs w:val="24"/>
        </w:rPr>
        <w:t>, juos apibūdina (D1)</w:t>
      </w:r>
      <w:r w:rsidR="00764DE0">
        <w:rPr>
          <w:rFonts w:ascii="Times New Roman" w:eastAsia="Times New Roman" w:hAnsi="Times New Roman" w:cs="Times New Roman"/>
          <w:color w:val="000000"/>
          <w:sz w:val="24"/>
          <w:szCs w:val="24"/>
        </w:rPr>
        <w:t>;</w:t>
      </w:r>
    </w:p>
    <w:p w14:paraId="00000064" w14:textId="5DB1F749"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4</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764DE0">
        <w:rPr>
          <w:rFonts w:ascii="Times New Roman" w:eastAsia="Times New Roman" w:hAnsi="Times New Roman" w:cs="Times New Roman"/>
          <w:color w:val="000000"/>
          <w:sz w:val="24"/>
          <w:szCs w:val="24"/>
        </w:rPr>
        <w:t>t</w:t>
      </w:r>
      <w:r w:rsidR="005E29A0" w:rsidRPr="00FD0F3E">
        <w:rPr>
          <w:rFonts w:ascii="Times New Roman" w:eastAsia="Times New Roman" w:hAnsi="Times New Roman" w:cs="Times New Roman"/>
          <w:color w:val="000000"/>
          <w:sz w:val="24"/>
          <w:szCs w:val="24"/>
        </w:rPr>
        <w:t>ikslingai taiko turimas chemijos žinias įvairiose situacijose, aiškindam</w:t>
      </w:r>
      <w:r w:rsidR="00FD758D" w:rsidRPr="00FD0F3E">
        <w:rPr>
          <w:rFonts w:ascii="Times New Roman" w:eastAsia="Times New Roman" w:hAnsi="Times New Roman" w:cs="Times New Roman"/>
          <w:color w:val="000000"/>
          <w:sz w:val="24"/>
          <w:szCs w:val="24"/>
        </w:rPr>
        <w:t>ie</w:t>
      </w:r>
      <w:r w:rsidR="005E29A0" w:rsidRPr="00FD0F3E">
        <w:rPr>
          <w:rFonts w:ascii="Times New Roman" w:eastAsia="Times New Roman" w:hAnsi="Times New Roman" w:cs="Times New Roman"/>
          <w:color w:val="000000"/>
          <w:sz w:val="24"/>
          <w:szCs w:val="24"/>
        </w:rPr>
        <w:t>si procesus ir reiškinius, sieja skirtingų mokslų žinias į visumą (D2)</w:t>
      </w:r>
      <w:r w:rsidR="00764DE0">
        <w:rPr>
          <w:rFonts w:ascii="Times New Roman" w:eastAsia="Times New Roman" w:hAnsi="Times New Roman" w:cs="Times New Roman"/>
          <w:color w:val="000000"/>
          <w:sz w:val="24"/>
          <w:szCs w:val="24"/>
        </w:rPr>
        <w:t>;</w:t>
      </w:r>
    </w:p>
    <w:p w14:paraId="00000065" w14:textId="0B3D75AA"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4</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764DE0">
        <w:rPr>
          <w:rFonts w:ascii="Times New Roman" w:eastAsia="Times New Roman" w:hAnsi="Times New Roman" w:cs="Times New Roman"/>
          <w:color w:val="000000"/>
          <w:sz w:val="24"/>
          <w:szCs w:val="24"/>
        </w:rPr>
        <w:t>a</w:t>
      </w:r>
      <w:r w:rsidR="005E29A0" w:rsidRPr="00FD0F3E">
        <w:rPr>
          <w:rFonts w:ascii="Times New Roman" w:eastAsia="Times New Roman" w:hAnsi="Times New Roman" w:cs="Times New Roman"/>
          <w:color w:val="000000"/>
          <w:sz w:val="24"/>
          <w:szCs w:val="24"/>
        </w:rPr>
        <w:t xml:space="preserve">iškina įvairių medžiagų savybes ir jų kitimo dėsningumus, </w:t>
      </w:r>
      <w:r w:rsidR="00C62F45" w:rsidRPr="00FD0F3E">
        <w:rPr>
          <w:rFonts w:ascii="Times New Roman" w:eastAsia="Times New Roman" w:hAnsi="Times New Roman" w:cs="Times New Roman"/>
          <w:color w:val="000000"/>
          <w:sz w:val="24"/>
          <w:szCs w:val="24"/>
        </w:rPr>
        <w:t>atpažįsta priežasties ir pasekmės ryšius</w:t>
      </w:r>
      <w:r w:rsidR="005E29A0" w:rsidRPr="00FD0F3E">
        <w:rPr>
          <w:rFonts w:ascii="Times New Roman" w:eastAsia="Times New Roman" w:hAnsi="Times New Roman" w:cs="Times New Roman"/>
          <w:color w:val="000000"/>
          <w:sz w:val="24"/>
          <w:szCs w:val="24"/>
        </w:rPr>
        <w:t>, taiko gamtos mokslų dėsnius (D3)</w:t>
      </w:r>
      <w:r w:rsidR="00764DE0">
        <w:rPr>
          <w:rFonts w:ascii="Times New Roman" w:eastAsia="Times New Roman" w:hAnsi="Times New Roman" w:cs="Times New Roman"/>
          <w:color w:val="000000"/>
          <w:sz w:val="24"/>
          <w:szCs w:val="24"/>
        </w:rPr>
        <w:t>;</w:t>
      </w:r>
    </w:p>
    <w:p w14:paraId="00000066" w14:textId="43C541F6"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4</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764DE0">
        <w:rPr>
          <w:rFonts w:ascii="Times New Roman" w:eastAsia="Times New Roman" w:hAnsi="Times New Roman" w:cs="Times New Roman"/>
          <w:color w:val="000000"/>
          <w:sz w:val="24"/>
          <w:szCs w:val="24"/>
        </w:rPr>
        <w:t>k</w:t>
      </w:r>
      <w:r w:rsidR="005E29A0" w:rsidRPr="00FD0F3E">
        <w:rPr>
          <w:rFonts w:ascii="Times New Roman" w:eastAsia="Times New Roman" w:hAnsi="Times New Roman" w:cs="Times New Roman"/>
          <w:color w:val="000000"/>
          <w:sz w:val="24"/>
          <w:szCs w:val="24"/>
        </w:rPr>
        <w:t>lasifikuoja, lygina tiriamas medžiagas, objektus, procesus, reiškinius atsižvelgdam</w:t>
      </w:r>
      <w:r w:rsidR="00FD758D" w:rsidRPr="00FD0F3E">
        <w:rPr>
          <w:rFonts w:ascii="Times New Roman" w:eastAsia="Times New Roman" w:hAnsi="Times New Roman" w:cs="Times New Roman"/>
          <w:color w:val="000000"/>
          <w:sz w:val="24"/>
          <w:szCs w:val="24"/>
        </w:rPr>
        <w:t>i</w:t>
      </w:r>
      <w:r w:rsidR="005E29A0" w:rsidRPr="00FD0F3E">
        <w:rPr>
          <w:rFonts w:ascii="Times New Roman" w:eastAsia="Times New Roman" w:hAnsi="Times New Roman" w:cs="Times New Roman"/>
          <w:color w:val="000000"/>
          <w:sz w:val="24"/>
          <w:szCs w:val="24"/>
        </w:rPr>
        <w:t xml:space="preserve"> į jų savybes ir požymius (D4)</w:t>
      </w:r>
      <w:r w:rsidR="00764DE0">
        <w:rPr>
          <w:rFonts w:ascii="Times New Roman" w:eastAsia="Times New Roman" w:hAnsi="Times New Roman" w:cs="Times New Roman"/>
          <w:color w:val="000000"/>
          <w:sz w:val="24"/>
          <w:szCs w:val="24"/>
        </w:rPr>
        <w:t>;</w:t>
      </w:r>
    </w:p>
    <w:p w14:paraId="00000067" w14:textId="332B46ED"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4</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5. </w:t>
      </w:r>
      <w:r w:rsidR="00764DE0">
        <w:rPr>
          <w:rFonts w:ascii="Times New Roman" w:eastAsia="Times New Roman" w:hAnsi="Times New Roman" w:cs="Times New Roman"/>
          <w:color w:val="000000"/>
          <w:sz w:val="24"/>
          <w:szCs w:val="24"/>
        </w:rPr>
        <w:t>m</w:t>
      </w:r>
      <w:r w:rsidR="005E29A0" w:rsidRPr="00FD0F3E">
        <w:rPr>
          <w:rFonts w:ascii="Times New Roman" w:eastAsia="Times New Roman" w:hAnsi="Times New Roman" w:cs="Times New Roman"/>
          <w:color w:val="000000"/>
          <w:sz w:val="24"/>
          <w:szCs w:val="24"/>
        </w:rPr>
        <w:t>odeliuoja įvair</w:t>
      </w:r>
      <w:r w:rsidR="00C62F45" w:rsidRPr="00FD0F3E">
        <w:rPr>
          <w:rFonts w:ascii="Times New Roman" w:eastAsia="Times New Roman" w:hAnsi="Times New Roman" w:cs="Times New Roman"/>
          <w:color w:val="000000"/>
          <w:sz w:val="24"/>
          <w:szCs w:val="24"/>
        </w:rPr>
        <w:t>ias chemines medžiagas</w:t>
      </w:r>
      <w:r w:rsidR="00167F0C"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objektus, procesus ir reiškinius, </w:t>
      </w:r>
      <w:r w:rsidR="00C62F45" w:rsidRPr="00FD0F3E">
        <w:rPr>
          <w:rFonts w:ascii="Times New Roman" w:eastAsia="Times New Roman" w:hAnsi="Times New Roman" w:cs="Times New Roman"/>
          <w:color w:val="000000"/>
          <w:sz w:val="24"/>
          <w:szCs w:val="24"/>
        </w:rPr>
        <w:t xml:space="preserve">nurodo </w:t>
      </w:r>
      <w:r w:rsidR="005E29A0" w:rsidRPr="00FD0F3E">
        <w:rPr>
          <w:rFonts w:ascii="Times New Roman" w:eastAsia="Times New Roman" w:hAnsi="Times New Roman" w:cs="Times New Roman"/>
          <w:color w:val="000000"/>
          <w:sz w:val="24"/>
          <w:szCs w:val="24"/>
        </w:rPr>
        <w:t>bendrus dėsningumus (D5).</w:t>
      </w:r>
    </w:p>
    <w:p w14:paraId="00000068" w14:textId="13502DE2"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5. </w:t>
      </w:r>
      <w:r w:rsidR="005E29A0" w:rsidRPr="00FD0F3E">
        <w:rPr>
          <w:rFonts w:ascii="Times New Roman" w:eastAsia="Times New Roman" w:hAnsi="Times New Roman" w:cs="Times New Roman"/>
          <w:color w:val="000000"/>
          <w:sz w:val="24"/>
          <w:szCs w:val="24"/>
        </w:rPr>
        <w:t>Problemų sprendimas ir refleksija (E). Atlikdami įvairias užduotis mokiniai išmoks pasirinkti tinkamas strategijas, generuoti ir vertinti sau ir kitiems reikšmingas kūrybines idėjas, ieškoti problemų sprendimo alternatyvų, tikslingai ir kūrybiškai taikyti turimas chemijos žinias ir gebėjimus, gautus tyrimų rezultatus naujose situacijose, kurti produktus, reflektuoti savo mokymąsi ir padarytą pažangą, kelti tolesnius mokymo</w:t>
      </w:r>
      <w:r w:rsidR="006E6A64" w:rsidRPr="00FD0F3E">
        <w:rPr>
          <w:rFonts w:ascii="Times New Roman" w:eastAsia="Times New Roman" w:hAnsi="Times New Roman" w:cs="Times New Roman"/>
          <w:color w:val="000000"/>
          <w:sz w:val="24"/>
          <w:szCs w:val="24"/>
        </w:rPr>
        <w:t>(</w:t>
      </w:r>
      <w:proofErr w:type="spellStart"/>
      <w:r w:rsidR="005E29A0"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tikslus. Šios pasiekimų srities </w:t>
      </w:r>
      <w:r w:rsidR="00E96D60">
        <w:rPr>
          <w:rFonts w:ascii="Times New Roman" w:eastAsia="Times New Roman" w:hAnsi="Times New Roman" w:cs="Times New Roman"/>
          <w:color w:val="000000"/>
          <w:sz w:val="24"/>
          <w:szCs w:val="24"/>
        </w:rPr>
        <w:t xml:space="preserve">mokinių </w:t>
      </w:r>
      <w:r w:rsidR="005E29A0" w:rsidRPr="00FD0F3E">
        <w:rPr>
          <w:rFonts w:ascii="Times New Roman" w:eastAsia="Times New Roman" w:hAnsi="Times New Roman" w:cs="Times New Roman"/>
          <w:color w:val="000000"/>
          <w:sz w:val="24"/>
          <w:szCs w:val="24"/>
        </w:rPr>
        <w:t>pasiekimai:</w:t>
      </w:r>
    </w:p>
    <w:p w14:paraId="00000069" w14:textId="4F3F544A"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5</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764DE0">
        <w:rPr>
          <w:rFonts w:ascii="Times New Roman" w:eastAsia="Times New Roman" w:hAnsi="Times New Roman" w:cs="Times New Roman"/>
          <w:color w:val="000000"/>
          <w:sz w:val="24"/>
          <w:szCs w:val="24"/>
        </w:rPr>
        <w:t>p</w:t>
      </w:r>
      <w:r w:rsidR="005E29A0" w:rsidRPr="00FD0F3E">
        <w:rPr>
          <w:rFonts w:ascii="Times New Roman" w:eastAsia="Times New Roman" w:hAnsi="Times New Roman" w:cs="Times New Roman"/>
          <w:color w:val="000000"/>
          <w:sz w:val="24"/>
          <w:szCs w:val="24"/>
        </w:rPr>
        <w:t>asirenka tinkamas strategijas atlikdam</w:t>
      </w:r>
      <w:r w:rsidR="00FD758D" w:rsidRPr="00FD0F3E">
        <w:rPr>
          <w:rFonts w:ascii="Times New Roman" w:eastAsia="Times New Roman" w:hAnsi="Times New Roman" w:cs="Times New Roman"/>
          <w:color w:val="000000"/>
          <w:sz w:val="24"/>
          <w:szCs w:val="24"/>
        </w:rPr>
        <w:t>i</w:t>
      </w:r>
      <w:r w:rsidR="005E29A0" w:rsidRPr="00FD0F3E">
        <w:rPr>
          <w:rFonts w:ascii="Times New Roman" w:eastAsia="Times New Roman" w:hAnsi="Times New Roman" w:cs="Times New Roman"/>
          <w:color w:val="000000"/>
          <w:sz w:val="24"/>
          <w:szCs w:val="24"/>
        </w:rPr>
        <w:t xml:space="preserve"> įvairias chemijos užduotis, prognozuoja rezultatus, siūlo problemų sprendimo alternatyvas (E1)</w:t>
      </w:r>
      <w:r w:rsidR="00764DE0">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w:t>
      </w:r>
    </w:p>
    <w:p w14:paraId="0000006A" w14:textId="39201B92"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lastRenderedPageBreak/>
        <w:t>2</w:t>
      </w:r>
      <w:r w:rsidR="002613A1" w:rsidRPr="00FD0F3E">
        <w:rPr>
          <w:rFonts w:ascii="Times New Roman" w:eastAsia="Times New Roman" w:hAnsi="Times New Roman" w:cs="Times New Roman"/>
          <w:color w:val="000000"/>
          <w:sz w:val="24"/>
          <w:szCs w:val="24"/>
        </w:rPr>
        <w:t>5</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764DE0">
        <w:rPr>
          <w:rFonts w:ascii="Times New Roman" w:eastAsia="Times New Roman" w:hAnsi="Times New Roman" w:cs="Times New Roman"/>
          <w:color w:val="000000"/>
          <w:sz w:val="24"/>
          <w:szCs w:val="24"/>
        </w:rPr>
        <w:t>t</w:t>
      </w:r>
      <w:r w:rsidR="005E29A0" w:rsidRPr="00FD0F3E">
        <w:rPr>
          <w:rFonts w:ascii="Times New Roman" w:eastAsia="Times New Roman" w:hAnsi="Times New Roman" w:cs="Times New Roman"/>
          <w:color w:val="000000"/>
          <w:sz w:val="24"/>
          <w:szCs w:val="24"/>
        </w:rPr>
        <w:t xml:space="preserve">ikslingai ir kūrybiškai taiko turimas chemijos ir kitų gamtos mokslų žinias, </w:t>
      </w:r>
      <w:r w:rsidR="00F02631" w:rsidRPr="00FD0F3E">
        <w:rPr>
          <w:rFonts w:ascii="Times New Roman" w:eastAsia="Times New Roman" w:hAnsi="Times New Roman" w:cs="Times New Roman"/>
          <w:color w:val="000000"/>
          <w:sz w:val="24"/>
          <w:szCs w:val="24"/>
        </w:rPr>
        <w:t xml:space="preserve">įgytus gebėjimus, </w:t>
      </w:r>
      <w:r w:rsidR="005E29A0" w:rsidRPr="00FD0F3E">
        <w:rPr>
          <w:rFonts w:ascii="Times New Roman" w:eastAsia="Times New Roman" w:hAnsi="Times New Roman" w:cs="Times New Roman"/>
          <w:color w:val="000000"/>
          <w:sz w:val="24"/>
          <w:szCs w:val="24"/>
        </w:rPr>
        <w:t>gautus tyrimų rezultatus</w:t>
      </w:r>
      <w:r w:rsidR="00F02631" w:rsidRPr="00FD0F3E">
        <w:rPr>
          <w:rFonts w:ascii="Times New Roman" w:eastAsia="Times New Roman" w:hAnsi="Times New Roman" w:cs="Times New Roman"/>
          <w:color w:val="000000"/>
          <w:sz w:val="24"/>
          <w:szCs w:val="24"/>
        </w:rPr>
        <w:t xml:space="preserve"> </w:t>
      </w:r>
      <w:r w:rsidR="005E29A0" w:rsidRPr="00FD0F3E">
        <w:rPr>
          <w:rFonts w:ascii="Times New Roman" w:eastAsia="Times New Roman" w:hAnsi="Times New Roman" w:cs="Times New Roman"/>
          <w:color w:val="000000"/>
          <w:sz w:val="24"/>
          <w:szCs w:val="24"/>
        </w:rPr>
        <w:t>naujose situacijose (E2)</w:t>
      </w:r>
      <w:r w:rsidR="00764DE0">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w:t>
      </w:r>
    </w:p>
    <w:p w14:paraId="0000006B" w14:textId="54CB334C"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5</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764DE0">
        <w:rPr>
          <w:rFonts w:ascii="Times New Roman" w:eastAsia="Times New Roman" w:hAnsi="Times New Roman" w:cs="Times New Roman"/>
          <w:color w:val="000000"/>
          <w:sz w:val="24"/>
          <w:szCs w:val="24"/>
        </w:rPr>
        <w:t>k</w:t>
      </w:r>
      <w:r w:rsidR="005E29A0" w:rsidRPr="00FD0F3E">
        <w:rPr>
          <w:rFonts w:ascii="Times New Roman" w:eastAsia="Times New Roman" w:hAnsi="Times New Roman" w:cs="Times New Roman"/>
          <w:color w:val="000000"/>
          <w:sz w:val="24"/>
          <w:szCs w:val="24"/>
        </w:rPr>
        <w:t>ritiškai vertina gautus rezultatus atsižvelgdam</w:t>
      </w:r>
      <w:r w:rsidR="00C421CD" w:rsidRPr="00FD0F3E">
        <w:rPr>
          <w:rFonts w:ascii="Times New Roman" w:eastAsia="Times New Roman" w:hAnsi="Times New Roman" w:cs="Times New Roman"/>
          <w:color w:val="000000"/>
          <w:sz w:val="24"/>
          <w:szCs w:val="24"/>
        </w:rPr>
        <w:t>i</w:t>
      </w:r>
      <w:r w:rsidR="005E29A0" w:rsidRPr="00FD0F3E">
        <w:rPr>
          <w:rFonts w:ascii="Times New Roman" w:eastAsia="Times New Roman" w:hAnsi="Times New Roman" w:cs="Times New Roman"/>
          <w:color w:val="000000"/>
          <w:sz w:val="24"/>
          <w:szCs w:val="24"/>
        </w:rPr>
        <w:t xml:space="preserve"> į realų kontekstą (E3)</w:t>
      </w:r>
      <w:r w:rsidR="00764DE0">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w:t>
      </w:r>
    </w:p>
    <w:p w14:paraId="0000006C" w14:textId="3354289F"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5</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764DE0">
        <w:rPr>
          <w:rFonts w:ascii="Times New Roman" w:eastAsia="Times New Roman" w:hAnsi="Times New Roman" w:cs="Times New Roman"/>
          <w:color w:val="000000"/>
          <w:sz w:val="24"/>
          <w:szCs w:val="24"/>
        </w:rPr>
        <w:t>r</w:t>
      </w:r>
      <w:r w:rsidR="005E29A0" w:rsidRPr="00FD0F3E">
        <w:rPr>
          <w:rFonts w:ascii="Times New Roman" w:eastAsia="Times New Roman" w:hAnsi="Times New Roman" w:cs="Times New Roman"/>
          <w:color w:val="000000"/>
          <w:sz w:val="24"/>
          <w:szCs w:val="24"/>
        </w:rPr>
        <w:t>eflektuoja asmeninę pažangą mokantis chemijos, įvardija savo stiprybes ir tobulintinas sritis, kelia tolesnius mokymo</w:t>
      </w:r>
      <w:r w:rsidR="006E6A64" w:rsidRPr="00FD0F3E">
        <w:rPr>
          <w:rFonts w:ascii="Times New Roman" w:eastAsia="Times New Roman" w:hAnsi="Times New Roman" w:cs="Times New Roman"/>
          <w:color w:val="000000"/>
          <w:sz w:val="24"/>
          <w:szCs w:val="24"/>
        </w:rPr>
        <w:t>(</w:t>
      </w:r>
      <w:proofErr w:type="spellStart"/>
      <w:r w:rsidR="005E29A0"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tikslus (E4). </w:t>
      </w:r>
    </w:p>
    <w:p w14:paraId="0000006D" w14:textId="5E261B80"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6. </w:t>
      </w:r>
      <w:r w:rsidR="005E29A0" w:rsidRPr="00FD0F3E">
        <w:rPr>
          <w:rFonts w:ascii="Times New Roman" w:eastAsia="Times New Roman" w:hAnsi="Times New Roman" w:cs="Times New Roman"/>
          <w:color w:val="000000"/>
          <w:sz w:val="24"/>
          <w:szCs w:val="24"/>
        </w:rPr>
        <w:t>Žmogaus ir aplinkos dermės pažinimas (F). Formuodamiesi supratimą apie žmogaus vaidmenį gamtoje, sąsajas tarp gamtinės ir socialinės aplinkos bei chemijos ir kitų gamtos mokslų ir technologijų, ugdydamiesi vertybines nuostatas, kurios yra būtinos socialiai atsakingam piliečiui, mokiniai išmoks atsakingai ir prasmingai veikti socialiniame ir kultūriniame kontekste, racionaliai vartoti gamtos</w:t>
      </w:r>
      <w:r w:rsidR="00C15100" w:rsidRPr="00FD0F3E">
        <w:rPr>
          <w:rFonts w:ascii="Times New Roman" w:eastAsia="Times New Roman" w:hAnsi="Times New Roman" w:cs="Times New Roman"/>
          <w:color w:val="000000"/>
          <w:sz w:val="24"/>
          <w:szCs w:val="24"/>
        </w:rPr>
        <w:t xml:space="preserve"> išteklius</w:t>
      </w:r>
      <w:r w:rsidR="005E29A0" w:rsidRPr="00FD0F3E">
        <w:rPr>
          <w:rFonts w:ascii="Times New Roman" w:eastAsia="Times New Roman" w:hAnsi="Times New Roman" w:cs="Times New Roman"/>
          <w:color w:val="000000"/>
          <w:sz w:val="24"/>
          <w:szCs w:val="24"/>
        </w:rPr>
        <w:t xml:space="preserve">, saugoti gamtą. Šios pasiekimų srities </w:t>
      </w:r>
      <w:r w:rsidR="00E96D60">
        <w:rPr>
          <w:rFonts w:ascii="Times New Roman" w:eastAsia="Times New Roman" w:hAnsi="Times New Roman" w:cs="Times New Roman"/>
          <w:color w:val="000000"/>
          <w:sz w:val="24"/>
          <w:szCs w:val="24"/>
        </w:rPr>
        <w:t xml:space="preserve">mokinių </w:t>
      </w:r>
      <w:r w:rsidR="005E29A0" w:rsidRPr="00FD0F3E">
        <w:rPr>
          <w:rFonts w:ascii="Times New Roman" w:eastAsia="Times New Roman" w:hAnsi="Times New Roman" w:cs="Times New Roman"/>
          <w:color w:val="000000"/>
          <w:sz w:val="24"/>
          <w:szCs w:val="24"/>
        </w:rPr>
        <w:t>pasiekimai:</w:t>
      </w:r>
    </w:p>
    <w:p w14:paraId="0000006E" w14:textId="64117581"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764DE0">
        <w:rPr>
          <w:rFonts w:ascii="Times New Roman" w:eastAsia="Times New Roman" w:hAnsi="Times New Roman" w:cs="Times New Roman"/>
          <w:color w:val="000000"/>
          <w:sz w:val="24"/>
          <w:szCs w:val="24"/>
        </w:rPr>
        <w:t>į</w:t>
      </w:r>
      <w:r w:rsidR="005E29A0" w:rsidRPr="00FD0F3E">
        <w:rPr>
          <w:rFonts w:ascii="Times New Roman" w:eastAsia="Times New Roman" w:hAnsi="Times New Roman" w:cs="Times New Roman"/>
          <w:color w:val="000000"/>
          <w:sz w:val="24"/>
          <w:szCs w:val="24"/>
        </w:rPr>
        <w:t xml:space="preserve">vardija save kaip gamtos dalį, paaiškina </w:t>
      </w:r>
      <w:r w:rsidR="00C62F45" w:rsidRPr="00FD0F3E">
        <w:rPr>
          <w:rFonts w:ascii="Times New Roman" w:eastAsia="Times New Roman" w:hAnsi="Times New Roman" w:cs="Times New Roman"/>
          <w:color w:val="000000"/>
          <w:sz w:val="24"/>
          <w:szCs w:val="24"/>
        </w:rPr>
        <w:t xml:space="preserve">cheminių </w:t>
      </w:r>
      <w:r w:rsidR="005E29A0" w:rsidRPr="00FD0F3E">
        <w:rPr>
          <w:rFonts w:ascii="Times New Roman" w:eastAsia="Times New Roman" w:hAnsi="Times New Roman" w:cs="Times New Roman"/>
          <w:color w:val="000000"/>
          <w:sz w:val="24"/>
          <w:szCs w:val="24"/>
        </w:rPr>
        <w:t xml:space="preserve">veiksnių </w:t>
      </w:r>
      <w:r w:rsidR="00C62F45" w:rsidRPr="00FD0F3E">
        <w:rPr>
          <w:rFonts w:ascii="Times New Roman" w:eastAsia="Times New Roman" w:hAnsi="Times New Roman" w:cs="Times New Roman"/>
          <w:color w:val="000000"/>
          <w:sz w:val="24"/>
          <w:szCs w:val="24"/>
        </w:rPr>
        <w:t xml:space="preserve">(cheminių medžiagų) </w:t>
      </w:r>
      <w:r w:rsidR="005E29A0" w:rsidRPr="00FD0F3E">
        <w:rPr>
          <w:rFonts w:ascii="Times New Roman" w:eastAsia="Times New Roman" w:hAnsi="Times New Roman" w:cs="Times New Roman"/>
          <w:color w:val="000000"/>
          <w:sz w:val="24"/>
          <w:szCs w:val="24"/>
        </w:rPr>
        <w:t>įtaką sveikatai, nurodo sveikos aplinkos kriterijus (F1)</w:t>
      </w:r>
      <w:r w:rsidR="00764DE0">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w:t>
      </w:r>
    </w:p>
    <w:p w14:paraId="0000006F" w14:textId="78717354"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4731C9">
        <w:rPr>
          <w:rFonts w:ascii="Times New Roman" w:eastAsia="Times New Roman" w:hAnsi="Times New Roman" w:cs="Times New Roman"/>
          <w:color w:val="000000"/>
          <w:sz w:val="24"/>
          <w:szCs w:val="24"/>
        </w:rPr>
        <w:t>p</w:t>
      </w:r>
      <w:r w:rsidR="005E29A0" w:rsidRPr="00FD0F3E">
        <w:rPr>
          <w:rFonts w:ascii="Times New Roman" w:eastAsia="Times New Roman" w:hAnsi="Times New Roman" w:cs="Times New Roman"/>
          <w:color w:val="000000"/>
          <w:sz w:val="24"/>
          <w:szCs w:val="24"/>
        </w:rPr>
        <w:t>aaiškina sąsajas tarp gamtinės ir socialinės aplinkos</w:t>
      </w:r>
      <w:r w:rsidR="00CA56DB" w:rsidRPr="00FD0F3E">
        <w:rPr>
          <w:rFonts w:ascii="Times New Roman" w:eastAsia="Times New Roman" w:hAnsi="Times New Roman" w:cs="Times New Roman"/>
          <w:color w:val="000000"/>
          <w:sz w:val="24"/>
          <w:szCs w:val="24"/>
        </w:rPr>
        <w:t>, chemijos mokslo ir technologijų, nusako žmogaus veiklos teigiamą ir neigiamą poveikį gamtai</w:t>
      </w:r>
      <w:r w:rsidR="005E29A0" w:rsidRPr="00FD0F3E">
        <w:rPr>
          <w:rFonts w:ascii="Times New Roman" w:eastAsia="Times New Roman" w:hAnsi="Times New Roman" w:cs="Times New Roman"/>
          <w:color w:val="000000"/>
          <w:sz w:val="24"/>
          <w:szCs w:val="24"/>
        </w:rPr>
        <w:t xml:space="preserve"> (F2)</w:t>
      </w:r>
      <w:r w:rsidR="004731C9">
        <w:rPr>
          <w:rFonts w:ascii="Times New Roman" w:eastAsia="Times New Roman" w:hAnsi="Times New Roman" w:cs="Times New Roman"/>
          <w:color w:val="000000"/>
          <w:sz w:val="24"/>
          <w:szCs w:val="24"/>
        </w:rPr>
        <w:t>;</w:t>
      </w:r>
    </w:p>
    <w:p w14:paraId="00000070" w14:textId="5EDD7729" w:rsidR="00A46D2C" w:rsidRPr="00FD0F3E" w:rsidRDefault="007D17A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2613A1" w:rsidRPr="00FD0F3E">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4731C9">
        <w:rPr>
          <w:rFonts w:ascii="Times New Roman" w:eastAsia="Times New Roman" w:hAnsi="Times New Roman" w:cs="Times New Roman"/>
          <w:color w:val="000000"/>
          <w:sz w:val="24"/>
          <w:szCs w:val="24"/>
        </w:rPr>
        <w:t>p</w:t>
      </w:r>
      <w:r w:rsidR="005E29A0" w:rsidRPr="00FD0F3E">
        <w:rPr>
          <w:rFonts w:ascii="Times New Roman" w:eastAsia="Times New Roman" w:hAnsi="Times New Roman" w:cs="Times New Roman"/>
          <w:color w:val="000000"/>
          <w:sz w:val="24"/>
          <w:szCs w:val="24"/>
        </w:rPr>
        <w:t>risiima atsakomybę ir veikia, saug</w:t>
      </w:r>
      <w:r w:rsidR="00F96B86" w:rsidRPr="00FD0F3E">
        <w:rPr>
          <w:rFonts w:ascii="Times New Roman" w:eastAsia="Times New Roman" w:hAnsi="Times New Roman" w:cs="Times New Roman"/>
          <w:color w:val="000000"/>
          <w:sz w:val="24"/>
          <w:szCs w:val="24"/>
        </w:rPr>
        <w:t>odami</w:t>
      </w:r>
      <w:r w:rsidR="005E29A0" w:rsidRPr="00FD0F3E">
        <w:rPr>
          <w:rFonts w:ascii="Times New Roman" w:eastAsia="Times New Roman" w:hAnsi="Times New Roman" w:cs="Times New Roman"/>
          <w:color w:val="000000"/>
          <w:sz w:val="24"/>
          <w:szCs w:val="24"/>
        </w:rPr>
        <w:t xml:space="preserve"> gamtą ir racionaliai varto</w:t>
      </w:r>
      <w:r w:rsidR="00F96B86" w:rsidRPr="00FD0F3E">
        <w:rPr>
          <w:rFonts w:ascii="Times New Roman" w:eastAsia="Times New Roman" w:hAnsi="Times New Roman" w:cs="Times New Roman"/>
          <w:color w:val="000000"/>
          <w:sz w:val="24"/>
          <w:szCs w:val="24"/>
        </w:rPr>
        <w:t>dami</w:t>
      </w:r>
      <w:r w:rsidR="005E29A0" w:rsidRPr="00FD0F3E">
        <w:rPr>
          <w:rFonts w:ascii="Times New Roman" w:eastAsia="Times New Roman" w:hAnsi="Times New Roman" w:cs="Times New Roman"/>
          <w:color w:val="000000"/>
          <w:sz w:val="24"/>
          <w:szCs w:val="24"/>
        </w:rPr>
        <w:t xml:space="preserve"> išteklius (F3).</w:t>
      </w:r>
    </w:p>
    <w:p w14:paraId="24C594AB" w14:textId="6461FB10" w:rsidR="00C7304D" w:rsidRPr="00FD0F3E" w:rsidRDefault="00C651C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7. </w:t>
      </w:r>
      <w:r w:rsidR="005E29A0" w:rsidRPr="00FD0F3E">
        <w:rPr>
          <w:rFonts w:ascii="Times New Roman" w:eastAsia="Times New Roman" w:hAnsi="Times New Roman" w:cs="Times New Roman"/>
          <w:color w:val="000000"/>
          <w:sz w:val="24"/>
          <w:szCs w:val="24"/>
        </w:rPr>
        <w:t>Mokinių pasiekimų raida aprašoma pagal pasiekimų sritis pateikiant mokinių pagrindinio lygio pasiekimus kas dvejus metus</w:t>
      </w:r>
      <w:r w:rsidR="00C7304D" w:rsidRPr="00FD0F3E">
        <w:rPr>
          <w:rFonts w:ascii="Times New Roman" w:eastAsia="Times New Roman" w:hAnsi="Times New Roman" w:cs="Times New Roman"/>
          <w:color w:val="000000"/>
          <w:sz w:val="24"/>
          <w:szCs w:val="24"/>
        </w:rPr>
        <w:t xml:space="preserve">. </w:t>
      </w:r>
      <w:r w:rsidR="00D84C7B" w:rsidRPr="00FD0F3E">
        <w:rPr>
          <w:rFonts w:ascii="Times New Roman" w:eastAsia="Times New Roman" w:hAnsi="Times New Roman" w:cs="Times New Roman"/>
          <w:color w:val="000000"/>
          <w:sz w:val="24"/>
          <w:szCs w:val="24"/>
        </w:rPr>
        <w:t>Programoje</w:t>
      </w:r>
      <w:r w:rsidR="00C7304D" w:rsidRPr="00FD0F3E">
        <w:rPr>
          <w:rFonts w:ascii="Times New Roman" w:eastAsia="Times New Roman" w:hAnsi="Times New Roman" w:cs="Times New Roman"/>
          <w:color w:val="000000"/>
          <w:sz w:val="24"/>
          <w:szCs w:val="24"/>
        </w:rPr>
        <w:t xml:space="preserve"> raide (pavyzdžiui, A) žymima pasiekimų sritis, </w:t>
      </w:r>
      <w:r w:rsidR="008E5C17" w:rsidRPr="00FD0F3E">
        <w:rPr>
          <w:rFonts w:ascii="Times New Roman" w:eastAsia="Times New Roman" w:hAnsi="Times New Roman" w:cs="Times New Roman"/>
          <w:color w:val="000000"/>
          <w:sz w:val="24"/>
          <w:szCs w:val="24"/>
        </w:rPr>
        <w:t>raid</w:t>
      </w:r>
      <w:r w:rsidR="00C7304D" w:rsidRPr="00FD0F3E">
        <w:rPr>
          <w:rFonts w:ascii="Times New Roman" w:eastAsia="Times New Roman" w:hAnsi="Times New Roman" w:cs="Times New Roman"/>
          <w:color w:val="000000"/>
          <w:sz w:val="24"/>
          <w:szCs w:val="24"/>
        </w:rPr>
        <w:t>e</w:t>
      </w:r>
      <w:r w:rsidR="008E5C17" w:rsidRPr="00FD0F3E">
        <w:rPr>
          <w:rFonts w:ascii="Times New Roman" w:eastAsia="Times New Roman" w:hAnsi="Times New Roman" w:cs="Times New Roman"/>
          <w:color w:val="000000"/>
          <w:sz w:val="24"/>
          <w:szCs w:val="24"/>
        </w:rPr>
        <w:t xml:space="preserve"> ir skaiči</w:t>
      </w:r>
      <w:r w:rsidR="00C7304D" w:rsidRPr="00FD0F3E">
        <w:rPr>
          <w:rFonts w:ascii="Times New Roman" w:eastAsia="Times New Roman" w:hAnsi="Times New Roman" w:cs="Times New Roman"/>
          <w:color w:val="000000"/>
          <w:sz w:val="24"/>
          <w:szCs w:val="24"/>
        </w:rPr>
        <w:t>umi</w:t>
      </w:r>
      <w:r w:rsidR="008E5C17" w:rsidRPr="00FD0F3E">
        <w:rPr>
          <w:rFonts w:ascii="Times New Roman" w:eastAsia="Times New Roman" w:hAnsi="Times New Roman" w:cs="Times New Roman"/>
          <w:color w:val="000000"/>
          <w:sz w:val="24"/>
          <w:szCs w:val="24"/>
        </w:rPr>
        <w:t xml:space="preserve"> (pavyzdžiui, A1) žymima</w:t>
      </w:r>
      <w:r w:rsidR="00C7304D" w:rsidRPr="00FD0F3E">
        <w:rPr>
          <w:rFonts w:ascii="Times New Roman" w:eastAsia="Times New Roman" w:hAnsi="Times New Roman" w:cs="Times New Roman"/>
          <w:color w:val="000000"/>
          <w:sz w:val="24"/>
          <w:szCs w:val="24"/>
        </w:rPr>
        <w:t>s tos</w:t>
      </w:r>
      <w:r w:rsidR="008E5C17" w:rsidRPr="00FD0F3E">
        <w:rPr>
          <w:rFonts w:ascii="Times New Roman" w:eastAsia="Times New Roman" w:hAnsi="Times New Roman" w:cs="Times New Roman"/>
          <w:color w:val="000000"/>
          <w:sz w:val="24"/>
          <w:szCs w:val="24"/>
        </w:rPr>
        <w:t xml:space="preserve"> pasiekimų sriti</w:t>
      </w:r>
      <w:r w:rsidR="00C7304D" w:rsidRPr="00FD0F3E">
        <w:rPr>
          <w:rFonts w:ascii="Times New Roman" w:eastAsia="Times New Roman" w:hAnsi="Times New Roman" w:cs="Times New Roman"/>
          <w:color w:val="000000"/>
          <w:sz w:val="24"/>
          <w:szCs w:val="24"/>
        </w:rPr>
        <w:t>e</w:t>
      </w:r>
      <w:r w:rsidR="008E5C17" w:rsidRPr="00FD0F3E">
        <w:rPr>
          <w:rFonts w:ascii="Times New Roman" w:eastAsia="Times New Roman" w:hAnsi="Times New Roman" w:cs="Times New Roman"/>
          <w:color w:val="000000"/>
          <w:sz w:val="24"/>
          <w:szCs w:val="24"/>
        </w:rPr>
        <w:t xml:space="preserve">s </w:t>
      </w:r>
      <w:r w:rsidR="00C7304D" w:rsidRPr="00FD0F3E">
        <w:rPr>
          <w:rFonts w:ascii="Times New Roman" w:eastAsia="Times New Roman" w:hAnsi="Times New Roman" w:cs="Times New Roman"/>
          <w:color w:val="000000"/>
          <w:sz w:val="24"/>
          <w:szCs w:val="24"/>
        </w:rPr>
        <w:t>pasiekimas</w:t>
      </w:r>
      <w:r w:rsidR="00C07609" w:rsidRPr="00FD0F3E">
        <w:rPr>
          <w:rFonts w:ascii="Times New Roman" w:eastAsia="Times New Roman" w:hAnsi="Times New Roman" w:cs="Times New Roman"/>
          <w:color w:val="000000"/>
          <w:sz w:val="24"/>
          <w:szCs w:val="24"/>
        </w:rPr>
        <w:t>, o antru skaičiumi (3) – pagrindinis pasiekimų lygis</w:t>
      </w:r>
      <w:r w:rsidR="00C7304D" w:rsidRPr="00FD0F3E">
        <w:rPr>
          <w:rFonts w:ascii="Times New Roman" w:eastAsia="Times New Roman" w:hAnsi="Times New Roman" w:cs="Times New Roman"/>
          <w:color w:val="000000"/>
          <w:sz w:val="24"/>
          <w:szCs w:val="24"/>
        </w:rPr>
        <w:t xml:space="preserve">. </w:t>
      </w:r>
    </w:p>
    <w:p w14:paraId="00000071" w14:textId="1D8CBA10" w:rsidR="008E5C17" w:rsidRPr="00FD0F3E" w:rsidRDefault="008E5C17" w:rsidP="00FD0F3E">
      <w:pPr>
        <w:numPr>
          <w:ilvl w:val="0"/>
          <w:numId w:val="1"/>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4"/>
          <w:szCs w:val="24"/>
          <w:highlight w:val="yellow"/>
        </w:rPr>
        <w:sectPr w:rsidR="008E5C17" w:rsidRPr="00FD0F3E" w:rsidSect="00E756F3">
          <w:headerReference w:type="even" r:id="rId12"/>
          <w:headerReference w:type="default" r:id="rId13"/>
          <w:footerReference w:type="even" r:id="rId14"/>
          <w:footerReference w:type="default" r:id="rId15"/>
          <w:headerReference w:type="first" r:id="rId16"/>
          <w:footerReference w:type="first" r:id="rId17"/>
          <w:pgSz w:w="11906" w:h="16838" w:code="9"/>
          <w:pgMar w:top="1134" w:right="567" w:bottom="1134" w:left="1701" w:header="170" w:footer="284" w:gutter="0"/>
          <w:pgNumType w:start="1"/>
          <w:cols w:space="1296"/>
          <w:titlePg/>
          <w:docGrid w:linePitch="299"/>
        </w:sectPr>
      </w:pPr>
    </w:p>
    <w:tbl>
      <w:tblPr>
        <w:tblStyle w:val="1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256"/>
        <w:gridCol w:w="3957"/>
        <w:gridCol w:w="3957"/>
        <w:gridCol w:w="3957"/>
      </w:tblGrid>
      <w:tr w:rsidR="006A1416" w:rsidRPr="006A1416" w14:paraId="29B96A48" w14:textId="77777777" w:rsidTr="00E74960">
        <w:trPr>
          <w:tblHeader/>
        </w:trPr>
        <w:tc>
          <w:tcPr>
            <w:tcW w:w="1076" w:type="pct"/>
            <w:shd w:val="clear" w:color="auto" w:fill="auto"/>
            <w:tcMar>
              <w:top w:w="28" w:type="dxa"/>
              <w:left w:w="57" w:type="dxa"/>
              <w:bottom w:w="28" w:type="dxa"/>
              <w:right w:w="57" w:type="dxa"/>
            </w:tcMar>
            <w:vAlign w:val="center"/>
          </w:tcPr>
          <w:p w14:paraId="00000077" w14:textId="28105628" w:rsidR="00067B93" w:rsidRPr="00784A04" w:rsidRDefault="00067B93" w:rsidP="00067B93">
            <w:pPr>
              <w:widowControl w:val="0"/>
              <w:pBdr>
                <w:top w:val="nil"/>
                <w:left w:val="nil"/>
                <w:bottom w:val="nil"/>
                <w:right w:val="nil"/>
                <w:between w:val="nil"/>
              </w:pBdr>
              <w:jc w:val="cente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Pasiekimas</w:t>
            </w:r>
          </w:p>
        </w:tc>
        <w:tc>
          <w:tcPr>
            <w:tcW w:w="1308" w:type="pct"/>
            <w:shd w:val="clear" w:color="auto" w:fill="auto"/>
            <w:tcMar>
              <w:top w:w="28" w:type="dxa"/>
              <w:left w:w="57" w:type="dxa"/>
              <w:bottom w:w="28" w:type="dxa"/>
              <w:right w:w="57" w:type="dxa"/>
            </w:tcMar>
          </w:tcPr>
          <w:p w14:paraId="00000078" w14:textId="77777777" w:rsidR="00067B93" w:rsidRPr="00784A04" w:rsidRDefault="00067B93" w:rsidP="00067B93">
            <w:pPr>
              <w:jc w:val="cente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7−8 klasės</w:t>
            </w:r>
          </w:p>
        </w:tc>
        <w:tc>
          <w:tcPr>
            <w:tcW w:w="1308" w:type="pct"/>
            <w:shd w:val="clear" w:color="auto" w:fill="auto"/>
            <w:tcMar>
              <w:top w:w="28" w:type="dxa"/>
              <w:left w:w="57" w:type="dxa"/>
              <w:bottom w:w="28" w:type="dxa"/>
              <w:right w:w="57" w:type="dxa"/>
            </w:tcMar>
          </w:tcPr>
          <w:p w14:paraId="00000079" w14:textId="77777777" w:rsidR="00067B93" w:rsidRPr="00784A04" w:rsidRDefault="00067B93" w:rsidP="00067B93">
            <w:pPr>
              <w:jc w:val="cente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9−10 ir I–II gimnazijos klasės </w:t>
            </w:r>
          </w:p>
        </w:tc>
        <w:tc>
          <w:tcPr>
            <w:tcW w:w="1308" w:type="pct"/>
            <w:shd w:val="clear" w:color="auto" w:fill="auto"/>
            <w:tcMar>
              <w:top w:w="28" w:type="dxa"/>
              <w:left w:w="57" w:type="dxa"/>
              <w:bottom w:w="28" w:type="dxa"/>
              <w:right w:w="57" w:type="dxa"/>
            </w:tcMar>
          </w:tcPr>
          <w:p w14:paraId="0000007A" w14:textId="77777777" w:rsidR="00067B93" w:rsidRPr="00784A04" w:rsidRDefault="00067B93" w:rsidP="00067B93">
            <w:pPr>
              <w:jc w:val="cente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III–IV gimnazijos klasės</w:t>
            </w:r>
          </w:p>
        </w:tc>
      </w:tr>
      <w:tr w:rsidR="00067B93" w:rsidRPr="0002649E" w14:paraId="492F040D" w14:textId="77777777" w:rsidTr="00E74960">
        <w:tc>
          <w:tcPr>
            <w:tcW w:w="5000" w:type="pct"/>
            <w:gridSpan w:val="4"/>
            <w:tcMar>
              <w:top w:w="28" w:type="dxa"/>
              <w:left w:w="57" w:type="dxa"/>
              <w:bottom w:w="28" w:type="dxa"/>
              <w:right w:w="57" w:type="dxa"/>
            </w:tcMar>
          </w:tcPr>
          <w:p w14:paraId="0000007B" w14:textId="53E97F0E" w:rsidR="00067B93" w:rsidRPr="00784A04" w:rsidRDefault="00067B93" w:rsidP="00067B93">
            <w:pPr>
              <w:pBdr>
                <w:top w:val="nil"/>
                <w:left w:val="nil"/>
                <w:bottom w:val="nil"/>
                <w:right w:val="nil"/>
                <w:between w:val="nil"/>
              </w:pBdr>
              <w:jc w:val="center"/>
              <w:rPr>
                <w:rFonts w:ascii="Times New Roman" w:eastAsia="Times New Roman" w:hAnsi="Times New Roman" w:cs="Times New Roman"/>
                <w:color w:val="000000"/>
                <w:sz w:val="24"/>
                <w:szCs w:val="24"/>
              </w:rPr>
            </w:pPr>
            <w:r w:rsidRPr="00784A04">
              <w:rPr>
                <w:rFonts w:ascii="Times New Roman" w:eastAsia="Times New Roman" w:hAnsi="Times New Roman" w:cs="Times New Roman"/>
                <w:color w:val="000000"/>
                <w:sz w:val="24"/>
                <w:szCs w:val="24"/>
              </w:rPr>
              <w:t>1. Gamtos mokslų prigimties ir raidos pažinimas (A)</w:t>
            </w:r>
          </w:p>
        </w:tc>
      </w:tr>
      <w:tr w:rsidR="006A1416" w:rsidRPr="006A1416" w14:paraId="2BBB53E5" w14:textId="77777777" w:rsidTr="00E74960">
        <w:tc>
          <w:tcPr>
            <w:tcW w:w="1076" w:type="pct"/>
            <w:tcMar>
              <w:top w:w="28" w:type="dxa"/>
              <w:left w:w="57" w:type="dxa"/>
              <w:bottom w:w="28" w:type="dxa"/>
              <w:right w:w="57" w:type="dxa"/>
            </w:tcMar>
          </w:tcPr>
          <w:p w14:paraId="00000081" w14:textId="3203696D"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Įvardija ir paaiškina, ką tiria chemijos mokslas, kokias problemas sprendžia. Pateikia ir apibūdina teorinių ir taikomųjų chemijos ir kitų gamtos mokslų sričių pavyzdžių (A1). </w:t>
            </w:r>
          </w:p>
        </w:tc>
        <w:tc>
          <w:tcPr>
            <w:tcW w:w="1308" w:type="pct"/>
            <w:shd w:val="clear" w:color="auto" w:fill="auto"/>
            <w:tcMar>
              <w:top w:w="28" w:type="dxa"/>
              <w:left w:w="57" w:type="dxa"/>
              <w:bottom w:w="28" w:type="dxa"/>
              <w:right w:w="57" w:type="dxa"/>
            </w:tcMar>
          </w:tcPr>
          <w:p w14:paraId="00000082" w14:textId="67015F98"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kad chemija ir kiti gamtos mokslai leidžia pažinti medžiagas ir jų savybes, suprasti gamtoje vykstančius procesus. Apibūdina chemijos ir kitų gamtos mokslų galimybes sprendžiant įvairias šiuolaikines problemas bei priimant sprendimus. Pateikia teorinių ir taikomųjų gamtos mokslų sričių pavyzdžių (A1.3).</w:t>
            </w:r>
          </w:p>
        </w:tc>
        <w:tc>
          <w:tcPr>
            <w:tcW w:w="1308" w:type="pct"/>
            <w:shd w:val="clear" w:color="auto" w:fill="auto"/>
            <w:tcMar>
              <w:top w:w="28" w:type="dxa"/>
              <w:left w:w="57" w:type="dxa"/>
              <w:bottom w:w="28" w:type="dxa"/>
              <w:right w:w="57" w:type="dxa"/>
            </w:tcMar>
          </w:tcPr>
          <w:p w14:paraId="00000084" w14:textId="529EF299" w:rsidR="00067B93" w:rsidRPr="00784A04" w:rsidRDefault="00067B93" w:rsidP="00067B93">
            <w:pPr>
              <w:pBdr>
                <w:top w:val="nil"/>
                <w:left w:val="nil"/>
                <w:bottom w:val="nil"/>
                <w:right w:val="nil"/>
                <w:between w:val="nil"/>
              </w:pBdr>
              <w:rPr>
                <w:rFonts w:ascii="Times New Roman" w:eastAsia="Times New Roman" w:hAnsi="Times New Roman" w:cs="Times New Roman"/>
                <w:sz w:val="24"/>
                <w:szCs w:val="24"/>
              </w:rPr>
            </w:pPr>
            <w:r w:rsidRPr="00784A04">
              <w:rPr>
                <w:rFonts w:ascii="Times New Roman" w:eastAsia="Times New Roman" w:hAnsi="Times New Roman" w:cs="Times New Roman"/>
                <w:color w:val="000000"/>
                <w:sz w:val="24"/>
                <w:szCs w:val="24"/>
              </w:rPr>
              <w:t xml:space="preserve">Paaiškina, kad remiantis chemija ir kitais gamtos mokslais galima pažinti mus supantį </w:t>
            </w:r>
            <w:proofErr w:type="spellStart"/>
            <w:r w:rsidRPr="00784A04">
              <w:rPr>
                <w:rFonts w:ascii="Times New Roman" w:eastAsia="Times New Roman" w:hAnsi="Times New Roman" w:cs="Times New Roman"/>
                <w:iCs/>
                <w:color w:val="000000"/>
                <w:sz w:val="24"/>
                <w:szCs w:val="24"/>
              </w:rPr>
              <w:t>mikro</w:t>
            </w:r>
            <w:proofErr w:type="spellEnd"/>
            <w:r w:rsidRPr="00784A04">
              <w:rPr>
                <w:rFonts w:ascii="Times New Roman" w:eastAsia="Times New Roman" w:hAnsi="Times New Roman" w:cs="Times New Roman"/>
                <w:iCs/>
                <w:color w:val="000000"/>
                <w:sz w:val="24"/>
                <w:szCs w:val="24"/>
              </w:rPr>
              <w:t xml:space="preserve"> ir </w:t>
            </w:r>
            <w:proofErr w:type="spellStart"/>
            <w:r w:rsidRPr="00784A04">
              <w:rPr>
                <w:rFonts w:ascii="Times New Roman" w:eastAsia="Times New Roman" w:hAnsi="Times New Roman" w:cs="Times New Roman"/>
                <w:iCs/>
                <w:color w:val="000000"/>
                <w:sz w:val="24"/>
                <w:szCs w:val="24"/>
              </w:rPr>
              <w:t>makro</w:t>
            </w:r>
            <w:proofErr w:type="spellEnd"/>
            <w:r w:rsidRPr="00784A04">
              <w:rPr>
                <w:rFonts w:ascii="Times New Roman" w:eastAsia="Times New Roman" w:hAnsi="Times New Roman" w:cs="Times New Roman"/>
                <w:iCs/>
                <w:color w:val="000000"/>
                <w:sz w:val="24"/>
                <w:szCs w:val="24"/>
              </w:rPr>
              <w:t xml:space="preserve"> </w:t>
            </w:r>
            <w:r w:rsidRPr="00784A04">
              <w:rPr>
                <w:rFonts w:ascii="Times New Roman" w:eastAsia="Times New Roman" w:hAnsi="Times New Roman" w:cs="Times New Roman"/>
                <w:color w:val="000000"/>
                <w:sz w:val="24"/>
                <w:szCs w:val="24"/>
              </w:rPr>
              <w:t xml:space="preserve">pasaulį kaip visumą. Apibūdina chemijos ir kitų gamtos mokslų galimybes ir ribas sprendžiant įvairias problemas bei priimant sprendimus įprastame kontekste. Įvardija sąsajas tarp gamtos mokslų teorijų ir jų praktinio taikymo </w:t>
            </w:r>
            <w:r w:rsidRPr="00784A04">
              <w:rPr>
                <w:rFonts w:ascii="Times New Roman" w:eastAsia="Times New Roman" w:hAnsi="Times New Roman" w:cs="Times New Roman"/>
                <w:sz w:val="24"/>
                <w:szCs w:val="24"/>
              </w:rPr>
              <w:t>(A1.3).</w:t>
            </w:r>
          </w:p>
        </w:tc>
        <w:tc>
          <w:tcPr>
            <w:tcW w:w="1308" w:type="pct"/>
            <w:shd w:val="clear" w:color="auto" w:fill="auto"/>
            <w:tcMar>
              <w:top w:w="28" w:type="dxa"/>
              <w:left w:w="57" w:type="dxa"/>
              <w:bottom w:w="28" w:type="dxa"/>
              <w:right w:w="57" w:type="dxa"/>
            </w:tcMar>
          </w:tcPr>
          <w:p w14:paraId="00000085" w14:textId="378D0DDB" w:rsidR="00067B93" w:rsidRPr="00784A04" w:rsidRDefault="00067B93" w:rsidP="00067B93">
            <w:pPr>
              <w:pBdr>
                <w:top w:val="nil"/>
                <w:left w:val="nil"/>
                <w:bottom w:val="nil"/>
                <w:right w:val="nil"/>
                <w:between w:val="nil"/>
              </w:pBdr>
              <w:rPr>
                <w:rFonts w:ascii="Times New Roman" w:eastAsia="Times New Roman" w:hAnsi="Times New Roman" w:cs="Times New Roman"/>
                <w:color w:val="000000"/>
                <w:sz w:val="24"/>
                <w:szCs w:val="24"/>
              </w:rPr>
            </w:pPr>
            <w:r w:rsidRPr="00784A04">
              <w:rPr>
                <w:rFonts w:ascii="Times New Roman" w:eastAsia="Times New Roman" w:hAnsi="Times New Roman" w:cs="Times New Roman"/>
                <w:color w:val="000000"/>
                <w:sz w:val="24"/>
                <w:szCs w:val="24"/>
              </w:rPr>
              <w:t>Paaiškina, ką tiria įvairios chemijos mokslo sritys ir kiti gamtos mokslai. Nurodo chemijos mokslo sprendžiamas problemas. Paaiškina chemijos mokslo galimybes ir ribas sprendžiant įvairias šiuolaikines vietinio ir globalaus konteksto problemas bei priimant sprendimus. Apibūdina chemijos mokslo sričių integralumą. Pateikia chemijos praktinio pritaikymo pavyzdžių vartodam</w:t>
            </w:r>
            <w:r w:rsidRPr="00784A04">
              <w:rPr>
                <w:rFonts w:ascii="Times New Roman" w:eastAsia="Times New Roman" w:hAnsi="Times New Roman" w:cs="Times New Roman"/>
                <w:sz w:val="24"/>
                <w:szCs w:val="24"/>
              </w:rPr>
              <w:t>as</w:t>
            </w:r>
            <w:r w:rsidRPr="00784A04">
              <w:rPr>
                <w:rFonts w:ascii="Times New Roman" w:eastAsia="Times New Roman" w:hAnsi="Times New Roman" w:cs="Times New Roman"/>
                <w:color w:val="000000"/>
                <w:sz w:val="24"/>
                <w:szCs w:val="24"/>
              </w:rPr>
              <w:t xml:space="preserve"> mokslinę terminologiją </w:t>
            </w:r>
            <w:r w:rsidRPr="00784A04">
              <w:rPr>
                <w:rFonts w:ascii="Times New Roman" w:eastAsia="Times New Roman" w:hAnsi="Times New Roman" w:cs="Times New Roman"/>
                <w:sz w:val="24"/>
                <w:szCs w:val="24"/>
              </w:rPr>
              <w:t>(A1.3).</w:t>
            </w:r>
          </w:p>
        </w:tc>
      </w:tr>
      <w:tr w:rsidR="006A1416" w:rsidRPr="006A1416" w14:paraId="4C8E449E" w14:textId="77777777" w:rsidTr="00E74960">
        <w:tc>
          <w:tcPr>
            <w:tcW w:w="1076" w:type="pct"/>
            <w:tcMar>
              <w:top w:w="28" w:type="dxa"/>
              <w:left w:w="57" w:type="dxa"/>
              <w:bottom w:w="28" w:type="dxa"/>
              <w:right w:w="57" w:type="dxa"/>
            </w:tcMar>
          </w:tcPr>
          <w:p w14:paraId="00000086" w14:textId="4A4D69E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Apibūdina chemijos mokslo teorijų, modelių kūrimo, pagrindimo principus, aptaria teorijų, modelių kitimą.</w:t>
            </w:r>
          </w:p>
          <w:p w14:paraId="00000088" w14:textId="330F2DB9"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Naujų faktų atradimą ir teorijų kaitą sieja su mokslo tiesų kintamumu (A2).</w:t>
            </w:r>
          </w:p>
        </w:tc>
        <w:tc>
          <w:tcPr>
            <w:tcW w:w="1308" w:type="pct"/>
            <w:tcMar>
              <w:top w:w="28" w:type="dxa"/>
              <w:left w:w="57" w:type="dxa"/>
              <w:bottom w:w="28" w:type="dxa"/>
              <w:right w:w="57" w:type="dxa"/>
            </w:tcMar>
          </w:tcPr>
          <w:p w14:paraId="00000089" w14:textId="3638C5BB"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kad chemijos mokslo teorijos, modeliai kuriami remiantis žmonijos sukauptomis teorinėmis ir praktinėmis žiniomis, kad tyrimų metu įgytos žinios leidžia geriau suprasti, patvirtinti ar paneigti teorijas ir modelius. Nurodo, kad chemijos mokslo modeliai, teorijos gali vystytis jungiant skirtingų mokslų idėjas, kad chemijos mokslo žinios ir pasaulio suvokimas kinta, atsiradus tyrimų metu naujų patvirtintų įrodymų (A2.3).</w:t>
            </w:r>
          </w:p>
        </w:tc>
        <w:tc>
          <w:tcPr>
            <w:tcW w:w="1308" w:type="pct"/>
            <w:tcMar>
              <w:top w:w="28" w:type="dxa"/>
              <w:left w:w="57" w:type="dxa"/>
              <w:bottom w:w="28" w:type="dxa"/>
              <w:right w:w="57" w:type="dxa"/>
            </w:tcMar>
          </w:tcPr>
          <w:p w14:paraId="0000008A" w14:textId="1BC8C61D"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kaip chemijos mokslo teorijos, modeliai kuriami ir patvirtinami plėtojant žmonijos sukauptas žinias ir renkant įrodymus, kaip tikslinami pagrindžiant naujais įrodymais. Aptaria chemijos teorijų ir modelių vystymosi istoriją, nurodo veiksnius (pavyzdžiui, visuomenės poreikiai, nauji atradimai ir kt.), skatinančius peržiūrėti teorijas ir modelius (A2.3).</w:t>
            </w:r>
          </w:p>
        </w:tc>
        <w:tc>
          <w:tcPr>
            <w:tcW w:w="1308" w:type="pct"/>
            <w:tcMar>
              <w:top w:w="28" w:type="dxa"/>
              <w:left w:w="57" w:type="dxa"/>
              <w:bottom w:w="28" w:type="dxa"/>
              <w:right w:w="57" w:type="dxa"/>
            </w:tcMar>
          </w:tcPr>
          <w:p w14:paraId="0000008B" w14:textId="62B37AC6"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chemijos mokslo modelių kūrimo principus, jų galiojimo ribas ir panaudojimą. Aptaria chemijos mokslo teorijos ir modelių vystymosi istoriją, nurodo veiksnius (pavyzdžiui, visuomenės poreikiai, nauji atradimai ir kt.), skatinančius peržiūrėti teorijas ir modelius. Teorijų kitimą, tikslinimą sieja su naujais faktais ir atradimais (A2.3).</w:t>
            </w:r>
          </w:p>
        </w:tc>
      </w:tr>
      <w:tr w:rsidR="006A1416" w:rsidRPr="006A1416" w14:paraId="08EB45BB" w14:textId="77777777" w:rsidTr="00E74960">
        <w:tc>
          <w:tcPr>
            <w:tcW w:w="1076" w:type="pct"/>
            <w:tcMar>
              <w:top w:w="28" w:type="dxa"/>
              <w:left w:w="57" w:type="dxa"/>
              <w:bottom w:w="28" w:type="dxa"/>
              <w:right w:w="57" w:type="dxa"/>
            </w:tcMar>
          </w:tcPr>
          <w:p w14:paraId="0000008C" w14:textId="3C6239BD"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Apibūdina moksliniams tyrimams taikomus etikos reikalavimus. Sieja etikos normas su chemijos mokslo </w:t>
            </w:r>
            <w:r w:rsidRPr="00784A04">
              <w:rPr>
                <w:rFonts w:ascii="Times New Roman" w:eastAsia="Times New Roman" w:hAnsi="Times New Roman" w:cs="Times New Roman"/>
                <w:sz w:val="24"/>
                <w:szCs w:val="24"/>
              </w:rPr>
              <w:lastRenderedPageBreak/>
              <w:t>raida, prognozuoja ir vertina jo kitimą (A3).</w:t>
            </w:r>
          </w:p>
        </w:tc>
        <w:tc>
          <w:tcPr>
            <w:tcW w:w="1308" w:type="pct"/>
            <w:tcMar>
              <w:top w:w="28" w:type="dxa"/>
              <w:left w:w="57" w:type="dxa"/>
              <w:bottom w:w="28" w:type="dxa"/>
              <w:right w:w="57" w:type="dxa"/>
            </w:tcMar>
          </w:tcPr>
          <w:p w14:paraId="0000008D" w14:textId="5F4DC2DF"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Aptaria etikos normas, pagrindžia jų būtinumą moksliniuose tyrimuose (A3.3).</w:t>
            </w:r>
          </w:p>
        </w:tc>
        <w:tc>
          <w:tcPr>
            <w:tcW w:w="1308" w:type="pct"/>
            <w:tcMar>
              <w:top w:w="28" w:type="dxa"/>
              <w:left w:w="57" w:type="dxa"/>
              <w:bottom w:w="28" w:type="dxa"/>
              <w:right w:w="57" w:type="dxa"/>
            </w:tcMar>
          </w:tcPr>
          <w:p w14:paraId="0000008E" w14:textId="55625B7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Aiškina galimą mokslinių tyrimų ir jų rezultatų poveikį gamtinei ir socialinei aplinkai. Pagrindžia etikos normų būtinumą moksliniuose tyrimuose (A3.3).</w:t>
            </w:r>
          </w:p>
        </w:tc>
        <w:tc>
          <w:tcPr>
            <w:tcW w:w="1308" w:type="pct"/>
            <w:tcMar>
              <w:top w:w="28" w:type="dxa"/>
              <w:left w:w="57" w:type="dxa"/>
              <w:bottom w:w="28" w:type="dxa"/>
              <w:right w:w="57" w:type="dxa"/>
            </w:tcMar>
          </w:tcPr>
          <w:p w14:paraId="00000090" w14:textId="2F419D83"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Atsižvelgdamas į pasaulines tendencijas, diskutuoja apie etikos normas chemijos moksle. Pagrindžia etikos normų būtinumą moksliniuose tyrimuose (A3.3).</w:t>
            </w:r>
          </w:p>
        </w:tc>
      </w:tr>
      <w:tr w:rsidR="006A1416" w:rsidRPr="006A1416" w14:paraId="6B4AFE28" w14:textId="77777777" w:rsidTr="00E74960">
        <w:tc>
          <w:tcPr>
            <w:tcW w:w="1076" w:type="pct"/>
            <w:tcMar>
              <w:top w:w="28" w:type="dxa"/>
              <w:left w:w="57" w:type="dxa"/>
              <w:bottom w:w="28" w:type="dxa"/>
              <w:right w:w="57" w:type="dxa"/>
            </w:tcMar>
          </w:tcPr>
          <w:p w14:paraId="00000091" w14:textId="6AD26FFA"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Analizuoja ir kritiškai vertina mokslinės pažangos ir technologijų vystymosi įtaką visuomenės raidai ir gyvenimo kokybei. Apibūdina chemijos vystymąsi Lietuvoje ir pasaulyje: įvardija žymiausius mokslo atstovus ir aptaria svarbiausius jų pasiekimus. Susipažįsta su šiuolaikinių tyrimo metodų ir medžiagų įvairove ir svarba. Apibendrina ir kritiškai vertina įvairiuose informacijos šaltiniuose pateikiamą informaciją apie chemijos mokslo atradimus, technologijų plėtotę, aplinkosaugą (A4).</w:t>
            </w:r>
          </w:p>
        </w:tc>
        <w:tc>
          <w:tcPr>
            <w:tcW w:w="1308" w:type="pct"/>
            <w:tcMar>
              <w:top w:w="28" w:type="dxa"/>
              <w:left w:w="57" w:type="dxa"/>
              <w:bottom w:w="28" w:type="dxa"/>
              <w:right w:w="57" w:type="dxa"/>
            </w:tcMar>
          </w:tcPr>
          <w:p w14:paraId="00000092" w14:textId="06083C34"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Pateikia chemijos mokslo atradimų taikymo pavyzdžių, nagrinėja galimas jų taikymo teigiamas ir neigiamas pasekmes. Pateikia chemijos mokslo vystymosi istorijos pavyzdžių (A4.3).</w:t>
            </w:r>
          </w:p>
        </w:tc>
        <w:tc>
          <w:tcPr>
            <w:tcW w:w="1308" w:type="pct"/>
            <w:tcMar>
              <w:top w:w="28" w:type="dxa"/>
              <w:left w:w="57" w:type="dxa"/>
              <w:bottom w:w="28" w:type="dxa"/>
              <w:right w:w="57" w:type="dxa"/>
            </w:tcMar>
          </w:tcPr>
          <w:p w14:paraId="00000093" w14:textId="12095E0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Apibendrina chemijos mokslo vystymąsi, nurodo žymiausius pasaulio ir Lietuvos chemijos mokslo atstovus ir jų pasiekimų įtaką chemijos mokslo raidai. Paaiškina chemijos mokslo poveikį ir svarbą žmogui, bendruomenei, visuomenei (A4.3).</w:t>
            </w:r>
          </w:p>
        </w:tc>
        <w:tc>
          <w:tcPr>
            <w:tcW w:w="1308" w:type="pct"/>
            <w:tcMar>
              <w:top w:w="28" w:type="dxa"/>
              <w:left w:w="57" w:type="dxa"/>
              <w:bottom w:w="28" w:type="dxa"/>
              <w:right w:w="57" w:type="dxa"/>
            </w:tcMar>
          </w:tcPr>
          <w:p w14:paraId="00000095" w14:textId="6DED9E83"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Analizuoja ir vertina chemijos mokslo įtaką ir svarbą žmogui, bendruomenei, visuomenei ir kitiems mokslams. Nurodo naujausias chemijos tyrimų sritis šiuolaikinius tyrimo metodus ir medžiagų įvairovę. Nurodo žymiausius chemijos mokslo atstovus Lietuvoje ir pasaulyje bei jų pasiekimų įtaką chemijos mokslo raidai. Apibendrina įvairiuose informacijos šaltiniuose pateikiamą informaciją</w:t>
            </w:r>
            <w:r w:rsidRPr="00784A04">
              <w:rPr>
                <w:rFonts w:ascii="Times New Roman" w:eastAsia="Times New Roman" w:hAnsi="Times New Roman" w:cs="Times New Roman"/>
                <w:sz w:val="24"/>
                <w:szCs w:val="24"/>
              </w:rPr>
              <w:t xml:space="preserve"> apie chemijos mokslo atradimus, technologijų plėtotę, aplinkosaugą</w:t>
            </w:r>
            <w:r w:rsidRPr="00784A04">
              <w:rPr>
                <w:rFonts w:ascii="Times New Roman" w:eastAsia="Times New Roman" w:hAnsi="Times New Roman" w:cs="Times New Roman"/>
                <w:color w:val="4F80BD"/>
                <w:sz w:val="24"/>
                <w:szCs w:val="24"/>
              </w:rPr>
              <w:t xml:space="preserve"> </w:t>
            </w:r>
            <w:r w:rsidRPr="00784A04">
              <w:rPr>
                <w:rFonts w:ascii="Times New Roman" w:eastAsia="Times New Roman" w:hAnsi="Times New Roman" w:cs="Times New Roman"/>
                <w:sz w:val="24"/>
                <w:szCs w:val="24"/>
              </w:rPr>
              <w:t>(A4.3).</w:t>
            </w:r>
          </w:p>
        </w:tc>
      </w:tr>
      <w:tr w:rsidR="00067B93" w:rsidRPr="0002649E" w14:paraId="37052F61" w14:textId="77777777" w:rsidTr="00E74960">
        <w:tc>
          <w:tcPr>
            <w:tcW w:w="5000" w:type="pct"/>
            <w:gridSpan w:val="4"/>
            <w:tcMar>
              <w:top w:w="28" w:type="dxa"/>
              <w:left w:w="57" w:type="dxa"/>
              <w:bottom w:w="28" w:type="dxa"/>
              <w:right w:w="57" w:type="dxa"/>
            </w:tcMar>
          </w:tcPr>
          <w:p w14:paraId="00000096" w14:textId="1EB4D165" w:rsidR="00067B93" w:rsidRPr="00784A04" w:rsidRDefault="00067B93" w:rsidP="00067B93">
            <w:pPr>
              <w:pBdr>
                <w:top w:val="nil"/>
                <w:left w:val="nil"/>
                <w:bottom w:val="nil"/>
                <w:right w:val="nil"/>
                <w:between w:val="nil"/>
              </w:pBdr>
              <w:jc w:val="center"/>
              <w:rPr>
                <w:rFonts w:ascii="Times New Roman" w:eastAsia="Times New Roman" w:hAnsi="Times New Roman" w:cs="Times New Roman"/>
                <w:color w:val="000000"/>
                <w:sz w:val="24"/>
                <w:szCs w:val="24"/>
              </w:rPr>
            </w:pPr>
            <w:r w:rsidRPr="00784A04">
              <w:rPr>
                <w:rFonts w:ascii="Times New Roman" w:eastAsia="Times New Roman" w:hAnsi="Times New Roman" w:cs="Times New Roman"/>
                <w:color w:val="000000"/>
                <w:sz w:val="24"/>
                <w:szCs w:val="24"/>
              </w:rPr>
              <w:t>2. Gamtamokslinis komunikavimas (B)</w:t>
            </w:r>
          </w:p>
        </w:tc>
      </w:tr>
      <w:tr w:rsidR="006A1416" w:rsidRPr="006A1416" w14:paraId="5D4AD20D" w14:textId="77777777" w:rsidTr="00E74960">
        <w:tc>
          <w:tcPr>
            <w:tcW w:w="1076" w:type="pct"/>
            <w:tcMar>
              <w:top w:w="28" w:type="dxa"/>
              <w:left w:w="57" w:type="dxa"/>
              <w:bottom w:w="28" w:type="dxa"/>
              <w:right w:w="57" w:type="dxa"/>
            </w:tcMar>
          </w:tcPr>
          <w:p w14:paraId="0000009C" w14:textId="2BFCE0C0"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Tinkamai vartoja gamtamokslines sąvokas, terminus, simbolius, formules, matavimo vienetus (B1).</w:t>
            </w:r>
          </w:p>
        </w:tc>
        <w:tc>
          <w:tcPr>
            <w:tcW w:w="1308" w:type="pct"/>
            <w:tcMar>
              <w:top w:w="28" w:type="dxa"/>
              <w:left w:w="57" w:type="dxa"/>
              <w:bottom w:w="28" w:type="dxa"/>
              <w:right w:w="57" w:type="dxa"/>
            </w:tcMar>
          </w:tcPr>
          <w:p w14:paraId="0000009D" w14:textId="34997146"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Skiria ir tinkamai taiko chemijos sąvokas ir terminus apibūdindamas reiškinius ir objektus pažįstamame kontekste, tinkamai taiko fizikinių dydžių ir cheminių elementų simbolius, pasirenka tinkamą skaičiavimo formulę</w:t>
            </w:r>
            <w:r w:rsidRPr="00784A04">
              <w:rPr>
                <w:rFonts w:ascii="Times New Roman" w:eastAsia="Times New Roman" w:hAnsi="Times New Roman" w:cs="Times New Roman"/>
                <w:sz w:val="24"/>
                <w:szCs w:val="24"/>
              </w:rPr>
              <w:t xml:space="preserve"> ir iš jos išreiškia reikiamą fizikinį dydį, matavimo vienetus verčia daliniais ir kartotiniais (B1.3).</w:t>
            </w:r>
          </w:p>
        </w:tc>
        <w:tc>
          <w:tcPr>
            <w:tcW w:w="1308" w:type="pct"/>
            <w:tcMar>
              <w:top w:w="28" w:type="dxa"/>
              <w:left w:w="57" w:type="dxa"/>
              <w:bottom w:w="28" w:type="dxa"/>
              <w:right w:w="57" w:type="dxa"/>
            </w:tcMar>
          </w:tcPr>
          <w:p w14:paraId="0000009E" w14:textId="0C18A81A"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Skiria ir tinkamai taiko chemijos sąvokas, terminus, sutartinius ženklus, aiškindamas reiškinius, tinkamai užrašo ir naudoja fizikinių dydžių ir cheminių elementų simbolius, užrašo chemines formules, jungia kelias skaičiavimo formules</w:t>
            </w:r>
            <w:r w:rsidRPr="00784A04">
              <w:rPr>
                <w:rFonts w:ascii="Times New Roman" w:eastAsia="Times New Roman" w:hAnsi="Times New Roman" w:cs="Times New Roman"/>
                <w:sz w:val="24"/>
                <w:szCs w:val="24"/>
              </w:rPr>
              <w:t xml:space="preserve">, užrašo ir išlygina jungimosi, skilimo, pavadavimo ir mainų cheminių </w:t>
            </w:r>
            <w:r w:rsidRPr="00784A04">
              <w:rPr>
                <w:rFonts w:ascii="Times New Roman" w:eastAsia="Times New Roman" w:hAnsi="Times New Roman" w:cs="Times New Roman"/>
                <w:sz w:val="24"/>
                <w:szCs w:val="24"/>
              </w:rPr>
              <w:lastRenderedPageBreak/>
              <w:t>reakcijų lygtis, matavimo vienetus verčia daliniais ir kartotiniais (B1.3).</w:t>
            </w:r>
          </w:p>
        </w:tc>
        <w:tc>
          <w:tcPr>
            <w:tcW w:w="1308" w:type="pct"/>
            <w:tcMar>
              <w:top w:w="28" w:type="dxa"/>
              <w:left w:w="57" w:type="dxa"/>
              <w:bottom w:w="28" w:type="dxa"/>
              <w:right w:w="57" w:type="dxa"/>
            </w:tcMar>
          </w:tcPr>
          <w:p w14:paraId="000000A0" w14:textId="1F46E79D"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Tinkamai įvertinęs vartoja ir taiko chemijos sąvokas, terminus, simbolius, sutartinius ženklus naujuose kontekstuose. Aiškindamas reiškinius ir procesus taiko mokslinę terminologiją (B1.3).</w:t>
            </w:r>
          </w:p>
        </w:tc>
      </w:tr>
      <w:tr w:rsidR="006A1416" w:rsidRPr="006A1416" w14:paraId="1A692420" w14:textId="77777777" w:rsidTr="00E74960">
        <w:tc>
          <w:tcPr>
            <w:tcW w:w="1076" w:type="pct"/>
            <w:tcMar>
              <w:top w:w="28" w:type="dxa"/>
              <w:left w:w="57" w:type="dxa"/>
              <w:bottom w:w="28" w:type="dxa"/>
              <w:right w:w="57" w:type="dxa"/>
            </w:tcMar>
          </w:tcPr>
          <w:p w14:paraId="000000A2" w14:textId="7E303EE8"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Suranda ir apdoroja reikiamą informaciją. Tinkamai perduoda informaciją apie cheminius elementus, medžiagas, junginius, reiškinius, procesus, dėsningumus. Kalbą vartoja tinkamai ir tikslingai, laikydamasis etikos ir etiketo, tinkamai cituoja šaltinius (B2).</w:t>
            </w:r>
          </w:p>
        </w:tc>
        <w:tc>
          <w:tcPr>
            <w:tcW w:w="1308" w:type="pct"/>
            <w:tcMar>
              <w:top w:w="28" w:type="dxa"/>
              <w:left w:w="57" w:type="dxa"/>
              <w:bottom w:w="28" w:type="dxa"/>
              <w:right w:w="57" w:type="dxa"/>
            </w:tcMar>
          </w:tcPr>
          <w:p w14:paraId="000000A3" w14:textId="14534BDF"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Nurodo reikšminius (esminius) žodžius ir tikslingai pasirenka reikiamą įvairiais būdais (grafiku, diagrama, lentele, tekstu, abstrakčiais simboliais ir kt</w:t>
            </w:r>
            <w:r w:rsidRPr="00784A04">
              <w:rPr>
                <w:rFonts w:ascii="Times New Roman" w:eastAsia="Times New Roman" w:hAnsi="Times New Roman" w:cs="Times New Roman"/>
                <w:i/>
                <w:sz w:val="24"/>
                <w:szCs w:val="24"/>
              </w:rPr>
              <w:t xml:space="preserve">.) </w:t>
            </w:r>
            <w:r w:rsidRPr="00784A04">
              <w:rPr>
                <w:rFonts w:ascii="Times New Roman" w:eastAsia="Times New Roman" w:hAnsi="Times New Roman" w:cs="Times New Roman"/>
                <w:sz w:val="24"/>
                <w:szCs w:val="24"/>
              </w:rPr>
              <w:t>ir formomis pateiktą informaciją iš skirtingų šaltinių, ją lygina, klasifikuoja, apibendrina, padedamas kritiškai vertina. Kalbą vartoja laikydamasis etikos ir etiketo, tinkamai cituoja informacijos šaltinius (B2.3).</w:t>
            </w:r>
          </w:p>
        </w:tc>
        <w:tc>
          <w:tcPr>
            <w:tcW w:w="1308" w:type="pct"/>
            <w:tcMar>
              <w:top w:w="28" w:type="dxa"/>
              <w:left w:w="57" w:type="dxa"/>
              <w:bottom w:w="28" w:type="dxa"/>
              <w:right w:w="57" w:type="dxa"/>
            </w:tcMar>
          </w:tcPr>
          <w:p w14:paraId="000000A4" w14:textId="3BC8D9B4"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Įvardija reikšminius (esminius) žodžius ir tikslingai pasirenka reikiamą įvairiais būdais (grafiku, diagrama, lentele, tekstu, abstrakčiais simboliais ir kt.) pateiktą informaciją iš skirtingų šaltinių, ją lygina, klasifikuoja, apibendrina, analizuoja, kritiškai vertina, interpretuoja. Kalbą vartoja tinkamai ir tikslingai, laikydamasis etikos ir etiketo, tinkamai cituoja informacijos šaltinius (B2.3).</w:t>
            </w:r>
          </w:p>
        </w:tc>
        <w:tc>
          <w:tcPr>
            <w:tcW w:w="1308" w:type="pct"/>
            <w:tcMar>
              <w:top w:w="28" w:type="dxa"/>
              <w:left w:w="57" w:type="dxa"/>
              <w:bottom w:w="28" w:type="dxa"/>
              <w:right w:w="57" w:type="dxa"/>
            </w:tcMar>
            <w:vAlign w:val="center"/>
          </w:tcPr>
          <w:p w14:paraId="000000A6" w14:textId="01C0F15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Suranda ir konsultuodamasis apdoroja pateiktą įvairiuose šaltiniuose reikiamą informaciją, ją lygina, klasifikuoja, analizuoja, kritiškai vertina, jungia ir apibendrina, interpretuoja naudodamas chemijos žinias ir dėsnius. Tinkamai (schemomis, paveikslais, diagramomis, tekstu ir kt.) perduoda informaciją apie cheminius elementus, medžiagas, junginius, procesus, dėsningumus. Kalbą vartoja tinkamai, laikydamasis etikos ir etiketo, tinkamai cituoja informacijos šaltinius (B2.3).</w:t>
            </w:r>
          </w:p>
        </w:tc>
      </w:tr>
      <w:tr w:rsidR="006A1416" w:rsidRPr="006A1416" w14:paraId="4E9BAC93" w14:textId="77777777" w:rsidTr="00E74960">
        <w:trPr>
          <w:trHeight w:val="1425"/>
        </w:trPr>
        <w:tc>
          <w:tcPr>
            <w:tcW w:w="1076" w:type="pct"/>
            <w:tcMar>
              <w:top w:w="28" w:type="dxa"/>
              <w:left w:w="57" w:type="dxa"/>
              <w:bottom w:w="28" w:type="dxa"/>
              <w:right w:w="57" w:type="dxa"/>
            </w:tcMar>
          </w:tcPr>
          <w:p w14:paraId="000000A8" w14:textId="104AFC5A"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Skiria objektyvią informaciją nuo subjektyvios (nuomonės), pasirenka patikimus informacijos šaltinius (B3).</w:t>
            </w:r>
          </w:p>
        </w:tc>
        <w:tc>
          <w:tcPr>
            <w:tcW w:w="1308" w:type="pct"/>
            <w:shd w:val="clear" w:color="auto" w:fill="auto"/>
            <w:tcMar>
              <w:top w:w="28" w:type="dxa"/>
              <w:left w:w="57" w:type="dxa"/>
              <w:bottom w:w="28" w:type="dxa"/>
              <w:right w:w="57" w:type="dxa"/>
            </w:tcMar>
          </w:tcPr>
          <w:p w14:paraId="000000A9" w14:textId="4EB103A6"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Skiria objektyvią informaciją, faktus, duomenis nuo subjektyvios informacijos, nuomonės. Pasirenka patikimus informacijos šaltinius (B3.3).</w:t>
            </w:r>
          </w:p>
        </w:tc>
        <w:tc>
          <w:tcPr>
            <w:tcW w:w="1308" w:type="pct"/>
            <w:shd w:val="clear" w:color="auto" w:fill="auto"/>
            <w:tcMar>
              <w:top w:w="28" w:type="dxa"/>
              <w:left w:w="57" w:type="dxa"/>
              <w:bottom w:w="28" w:type="dxa"/>
              <w:right w:w="57" w:type="dxa"/>
            </w:tcMar>
          </w:tcPr>
          <w:p w14:paraId="000000AA" w14:textId="470B24D0"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Skiria objektyvią informaciją, faktus, duomenis nuo subjektyvios informacijos, nuomonės. Pasirenka patikimus informacijos šaltinius įvardydamas kriterijus (B3.3).</w:t>
            </w:r>
          </w:p>
        </w:tc>
        <w:tc>
          <w:tcPr>
            <w:tcW w:w="1308" w:type="pct"/>
            <w:shd w:val="clear" w:color="auto" w:fill="auto"/>
            <w:tcMar>
              <w:top w:w="28" w:type="dxa"/>
              <w:left w:w="57" w:type="dxa"/>
              <w:bottom w:w="28" w:type="dxa"/>
              <w:right w:w="57" w:type="dxa"/>
            </w:tcMar>
            <w:vAlign w:val="center"/>
          </w:tcPr>
          <w:p w14:paraId="000000AD" w14:textId="5DC9F181"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Analizuoja, vertina informacijos šaltinių patikimumą, pasirenka patikimus šaltinius, paaiškina kuo skiriasi objektyvi informacija nuo subjektyvios informacijos, nuomonės (B3.3).</w:t>
            </w:r>
          </w:p>
        </w:tc>
      </w:tr>
      <w:tr w:rsidR="006A1416" w:rsidRPr="006A1416" w14:paraId="45387225" w14:textId="77777777" w:rsidTr="00E74960">
        <w:tc>
          <w:tcPr>
            <w:tcW w:w="1076" w:type="pct"/>
            <w:tcMar>
              <w:top w:w="28" w:type="dxa"/>
              <w:left w:w="57" w:type="dxa"/>
              <w:bottom w:w="28" w:type="dxa"/>
              <w:right w:w="57" w:type="dxa"/>
            </w:tcMar>
          </w:tcPr>
          <w:p w14:paraId="000000AF" w14:textId="1BEA586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Tinkamai, laikydamasis etikos ir kalbos normų, praktiškai taiko kalbos žinias, tikslingai vartoja sąvokas, skirtingais būdais ir formomis perteikia kitiems gamtamokslinę informaciją chemijos dalyko kontekste (B4).</w:t>
            </w:r>
          </w:p>
        </w:tc>
        <w:tc>
          <w:tcPr>
            <w:tcW w:w="1308" w:type="pct"/>
            <w:tcMar>
              <w:top w:w="28" w:type="dxa"/>
              <w:left w:w="57" w:type="dxa"/>
              <w:bottom w:w="28" w:type="dxa"/>
              <w:right w:w="57" w:type="dxa"/>
            </w:tcMar>
          </w:tcPr>
          <w:p w14:paraId="000000B0" w14:textId="1C713C5F"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Sklandžiai ir suprantamai, laikydamasis etikos ir etiketo perteikia su chemija susietą informaciją. Pasirenka ir tikslingai taiko faktų, idėjų, rezultatų ir išvadų pateikimo būdus − grafikus, diagramas, lenteles, modelius, tekstus. Atsižvelgia į adresatą. Naudoja skaitmenines technologijas (B4.3).</w:t>
            </w:r>
          </w:p>
        </w:tc>
        <w:tc>
          <w:tcPr>
            <w:tcW w:w="1308" w:type="pct"/>
            <w:tcMar>
              <w:top w:w="28" w:type="dxa"/>
              <w:left w:w="57" w:type="dxa"/>
              <w:bottom w:w="28" w:type="dxa"/>
              <w:right w:w="57" w:type="dxa"/>
            </w:tcMar>
          </w:tcPr>
          <w:p w14:paraId="000000B1" w14:textId="280DEF0A"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Atsižvelgdamas į adresatą, laikydamasis etikos ir etiketo normų tinkamai ir tikslingai vartoja kalbą perteikdamas kitiems chemijos mokslo informaciją ir atlikdamas užduotis. Pasirenka ir taiko faktų, idėjų, rezultatų ir išvadų pateikimo būdus − grafikus, diagramas, lenteles, modelius, tekstus. </w:t>
            </w:r>
            <w:r w:rsidRPr="00784A04">
              <w:rPr>
                <w:rFonts w:ascii="Times New Roman" w:eastAsia="Times New Roman" w:hAnsi="Times New Roman" w:cs="Times New Roman"/>
                <w:sz w:val="24"/>
                <w:szCs w:val="24"/>
              </w:rPr>
              <w:lastRenderedPageBreak/>
              <w:t>Tikslingai naudoja skaitmenines technologijas (B4.3).</w:t>
            </w:r>
          </w:p>
        </w:tc>
        <w:tc>
          <w:tcPr>
            <w:tcW w:w="1308" w:type="pct"/>
            <w:tcMar>
              <w:top w:w="28" w:type="dxa"/>
              <w:left w:w="57" w:type="dxa"/>
              <w:bottom w:w="28" w:type="dxa"/>
              <w:right w:w="57" w:type="dxa"/>
            </w:tcMar>
          </w:tcPr>
          <w:p w14:paraId="000000B3" w14:textId="18CD4AB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Perteikdamas kitiems gamtamokslinę informaciją chemijos dalyko kontekste pasirenka ir kūrybiškai naudoja kompleksines raiškos priemones ir formas, laikosi kalbos normų, vartoja mokslinę kalbą (B4.3).</w:t>
            </w:r>
          </w:p>
        </w:tc>
      </w:tr>
      <w:tr w:rsidR="006A1416" w:rsidRPr="006A1416" w14:paraId="217FE11E" w14:textId="77777777" w:rsidTr="00E74960">
        <w:tc>
          <w:tcPr>
            <w:tcW w:w="1076" w:type="pct"/>
            <w:tcMar>
              <w:top w:w="28" w:type="dxa"/>
              <w:left w:w="57" w:type="dxa"/>
              <w:bottom w:w="28" w:type="dxa"/>
              <w:right w:w="57" w:type="dxa"/>
            </w:tcMar>
          </w:tcPr>
          <w:p w14:paraId="000000B4" w14:textId="084EF0B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Formuluoja klausimus, argumentais grindžia savo atsakymus. Argumentuotai diskutuoja aktualiomis temomis (B5).</w:t>
            </w:r>
          </w:p>
        </w:tc>
        <w:tc>
          <w:tcPr>
            <w:tcW w:w="1308" w:type="pct"/>
            <w:tcMar>
              <w:top w:w="28" w:type="dxa"/>
              <w:left w:w="57" w:type="dxa"/>
              <w:bottom w:w="28" w:type="dxa"/>
              <w:right w:w="57" w:type="dxa"/>
            </w:tcMar>
          </w:tcPr>
          <w:p w14:paraId="000000B5" w14:textId="6D22F84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Nagrinėdamas chemijos mokslo informaciją ir atlikdamas tyrimus formuluoja klausimus, padėsiančius išsiaiškinti ir suprasti reiškinių dėsningumus ir objektų savybes. Pateikia išsamius ir aiškius atsakymus, pagrįstus tyrimų rezultatais ir faktais. Diskutuoja aktualiomis temomis (B5.3).</w:t>
            </w:r>
          </w:p>
        </w:tc>
        <w:tc>
          <w:tcPr>
            <w:tcW w:w="1308" w:type="pct"/>
            <w:shd w:val="clear" w:color="auto" w:fill="auto"/>
            <w:tcMar>
              <w:top w:w="28" w:type="dxa"/>
              <w:left w:w="57" w:type="dxa"/>
              <w:bottom w:w="28" w:type="dxa"/>
              <w:right w:w="57" w:type="dxa"/>
            </w:tcMar>
          </w:tcPr>
          <w:p w14:paraId="000000B6" w14:textId="191345A9"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Nagrinėdamas chemijos mokslo informaciją ir atlikdamas tyrimus tikslingai formuluoja klausimus, argumentais grindžia atsakymus chemijos mokslo temomis, pateikia argumentų skirtingiems galimiems atsakymams pagrįsti. Diskutuoja aktualiomis temomis (B5.3).</w:t>
            </w:r>
          </w:p>
        </w:tc>
        <w:tc>
          <w:tcPr>
            <w:tcW w:w="1308" w:type="pct"/>
            <w:shd w:val="clear" w:color="auto" w:fill="auto"/>
            <w:tcMar>
              <w:top w:w="28" w:type="dxa"/>
              <w:left w:w="57" w:type="dxa"/>
              <w:bottom w:w="28" w:type="dxa"/>
              <w:right w:w="57" w:type="dxa"/>
            </w:tcMar>
          </w:tcPr>
          <w:p w14:paraId="000000B8" w14:textId="577663C4" w:rsidR="00067B93" w:rsidRPr="00784A04" w:rsidRDefault="00067B93" w:rsidP="00C92871">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Formuluoja klausimus, rodydamas nagrinėjamos informacijos supratimą, remiasi chemijos dėsniais ir faktais, argumentais grindžia atsakymus (B5.3).</w:t>
            </w:r>
          </w:p>
        </w:tc>
      </w:tr>
      <w:tr w:rsidR="00067B93" w:rsidRPr="0002649E" w14:paraId="41EBF00C" w14:textId="77777777" w:rsidTr="00E74960">
        <w:tc>
          <w:tcPr>
            <w:tcW w:w="5000" w:type="pct"/>
            <w:gridSpan w:val="4"/>
            <w:tcMar>
              <w:top w:w="28" w:type="dxa"/>
              <w:left w:w="57" w:type="dxa"/>
              <w:bottom w:w="28" w:type="dxa"/>
              <w:right w:w="57" w:type="dxa"/>
            </w:tcMar>
          </w:tcPr>
          <w:p w14:paraId="000000B9" w14:textId="0365DAAD" w:rsidR="00067B93" w:rsidRPr="00784A04" w:rsidRDefault="00067B93" w:rsidP="00067B93">
            <w:pPr>
              <w:pBdr>
                <w:top w:val="nil"/>
                <w:left w:val="nil"/>
                <w:bottom w:val="nil"/>
                <w:right w:val="nil"/>
                <w:between w:val="nil"/>
              </w:pBdr>
              <w:jc w:val="center"/>
              <w:rPr>
                <w:rFonts w:ascii="Times New Roman" w:eastAsia="Times New Roman" w:hAnsi="Times New Roman" w:cs="Times New Roman"/>
                <w:color w:val="000000"/>
                <w:sz w:val="24"/>
                <w:szCs w:val="24"/>
              </w:rPr>
            </w:pPr>
            <w:r w:rsidRPr="00784A04">
              <w:rPr>
                <w:rFonts w:ascii="Times New Roman" w:eastAsia="Times New Roman" w:hAnsi="Times New Roman" w:cs="Times New Roman"/>
                <w:color w:val="000000"/>
                <w:sz w:val="24"/>
                <w:szCs w:val="24"/>
              </w:rPr>
              <w:t>3. Gamtamokslinis tyrinėjimas (C)</w:t>
            </w:r>
          </w:p>
        </w:tc>
      </w:tr>
      <w:tr w:rsidR="006A1416" w:rsidRPr="006A1416" w14:paraId="1364E663" w14:textId="77777777" w:rsidTr="00E74960">
        <w:tc>
          <w:tcPr>
            <w:tcW w:w="1076" w:type="pct"/>
            <w:tcMar>
              <w:top w:w="28" w:type="dxa"/>
              <w:left w:w="57" w:type="dxa"/>
              <w:bottom w:w="28" w:type="dxa"/>
              <w:right w:w="57" w:type="dxa"/>
            </w:tcMar>
          </w:tcPr>
          <w:p w14:paraId="000000BF" w14:textId="4149E625"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kas yra tyrimai, įvardija tyrimų atlikimo etapus (C1).</w:t>
            </w:r>
          </w:p>
        </w:tc>
        <w:tc>
          <w:tcPr>
            <w:tcW w:w="1308" w:type="pct"/>
            <w:tcMar>
              <w:top w:w="28" w:type="dxa"/>
              <w:left w:w="57" w:type="dxa"/>
              <w:bottom w:w="28" w:type="dxa"/>
              <w:right w:w="57" w:type="dxa"/>
            </w:tcMar>
          </w:tcPr>
          <w:p w14:paraId="000000C0" w14:textId="7CC39D4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kas yra tyrimas, apibūdina skirtingus tyrimo atlikimo būdus, nurodo tyrimo atlikimo etapų seką (C1.3).</w:t>
            </w:r>
          </w:p>
        </w:tc>
        <w:tc>
          <w:tcPr>
            <w:tcW w:w="1308" w:type="pct"/>
            <w:tcMar>
              <w:top w:w="28" w:type="dxa"/>
              <w:left w:w="57" w:type="dxa"/>
              <w:bottom w:w="28" w:type="dxa"/>
              <w:right w:w="57" w:type="dxa"/>
            </w:tcMar>
          </w:tcPr>
          <w:p w14:paraId="000000C1" w14:textId="594EEB64"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kas yra tyrimas, apibūdina skirtingus tyrimo būdus, nurodo, kada jie taikomi, įvardija tyrimo etapų seką (C1.3).</w:t>
            </w:r>
          </w:p>
        </w:tc>
        <w:tc>
          <w:tcPr>
            <w:tcW w:w="1308" w:type="pct"/>
            <w:tcMar>
              <w:top w:w="28" w:type="dxa"/>
              <w:left w:w="57" w:type="dxa"/>
              <w:bottom w:w="28" w:type="dxa"/>
              <w:right w:w="57" w:type="dxa"/>
            </w:tcMar>
            <w:vAlign w:val="center"/>
          </w:tcPr>
          <w:p w14:paraId="000000C3" w14:textId="4F916B76"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Apibūdina ir palygina skirtingus tyrimo būdus ir tyrimų atlikimo etapus, pagrindžia jų reikalingumą ir seką (C1.3).</w:t>
            </w:r>
          </w:p>
        </w:tc>
      </w:tr>
      <w:tr w:rsidR="006A1416" w:rsidRPr="006A1416" w14:paraId="476B6B0A" w14:textId="77777777" w:rsidTr="00E74960">
        <w:tc>
          <w:tcPr>
            <w:tcW w:w="1076" w:type="pct"/>
            <w:tcMar>
              <w:top w:w="28" w:type="dxa"/>
              <w:left w:w="57" w:type="dxa"/>
              <w:bottom w:w="28" w:type="dxa"/>
              <w:right w:w="57" w:type="dxa"/>
            </w:tcMar>
          </w:tcPr>
          <w:p w14:paraId="000000C5" w14:textId="012B6DE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Kelia probleminius klausimus, su jais susietus tyrimo tikslus, formuluoja hipotezes (C2).</w:t>
            </w:r>
          </w:p>
        </w:tc>
        <w:tc>
          <w:tcPr>
            <w:tcW w:w="1308" w:type="pct"/>
            <w:tcMar>
              <w:top w:w="28" w:type="dxa"/>
              <w:left w:w="57" w:type="dxa"/>
              <w:bottom w:w="28" w:type="dxa"/>
              <w:right w:w="57" w:type="dxa"/>
            </w:tcMar>
          </w:tcPr>
          <w:p w14:paraId="000000C6" w14:textId="1BF94E38" w:rsidR="00067B93" w:rsidRPr="00784A04" w:rsidRDefault="00C34953" w:rsidP="00067B93">
            <w:pPr>
              <w:rPr>
                <w:rFonts w:ascii="Times New Roman" w:eastAsia="Times New Roman" w:hAnsi="Times New Roman" w:cs="Times New Roman"/>
                <w:sz w:val="24"/>
                <w:szCs w:val="24"/>
              </w:rPr>
            </w:pPr>
            <w:r w:rsidR="00067B93" w:rsidRPr="00784A04">
              <w:rPr>
                <w:rFonts w:ascii="Times New Roman" w:hAnsi="Times New Roman" w:cs="Times New Roman"/>
                <w:sz w:val="24"/>
                <w:szCs w:val="24"/>
              </w:rPr>
              <w:t xml:space="preserve">Konsultuodamasis </w:t>
            </w:r>
            <w:r w:rsidR="00067B93" w:rsidRPr="00784A04">
              <w:rPr>
                <w:rFonts w:ascii="Times New Roman" w:eastAsia="Times New Roman" w:hAnsi="Times New Roman" w:cs="Times New Roman"/>
                <w:sz w:val="24"/>
                <w:szCs w:val="24"/>
              </w:rPr>
              <w:t>formuluoja probleminius klausimus, tyrimo tikslus, hipotezes atpažįstamoms situacijoms tirti (C2.3).</w:t>
            </w:r>
          </w:p>
        </w:tc>
        <w:tc>
          <w:tcPr>
            <w:tcW w:w="1308" w:type="pct"/>
            <w:tcMar>
              <w:top w:w="28" w:type="dxa"/>
              <w:left w:w="57" w:type="dxa"/>
              <w:bottom w:w="28" w:type="dxa"/>
              <w:right w:w="57" w:type="dxa"/>
            </w:tcMar>
          </w:tcPr>
          <w:p w14:paraId="000000C7" w14:textId="4DFAF2C7"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Pastebi ir įvardija probleminę situaciją, formuluoja probleminius klausimus, su jais susietus tyrimo tikslus, hipotezes (C2.3).</w:t>
            </w:r>
          </w:p>
        </w:tc>
        <w:tc>
          <w:tcPr>
            <w:tcW w:w="1308" w:type="pct"/>
            <w:tcMar>
              <w:top w:w="28" w:type="dxa"/>
              <w:left w:w="57" w:type="dxa"/>
              <w:bottom w:w="28" w:type="dxa"/>
              <w:right w:w="57" w:type="dxa"/>
            </w:tcMar>
            <w:vAlign w:val="center"/>
          </w:tcPr>
          <w:p w14:paraId="000000C9" w14:textId="5CF75A9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Kelia probleminius klausimus pasirinktai probleminei situacijai spręsti, formuluoja su jais susietus tyrimo tikslus, kelia ir tikrina hipotezes (C2.3).</w:t>
            </w:r>
          </w:p>
        </w:tc>
      </w:tr>
      <w:tr w:rsidR="006A1416" w:rsidRPr="006A1416" w14:paraId="7EF62A02" w14:textId="77777777" w:rsidTr="00E74960">
        <w:tc>
          <w:tcPr>
            <w:tcW w:w="1076" w:type="pct"/>
            <w:tcMar>
              <w:top w:w="28" w:type="dxa"/>
              <w:left w:w="57" w:type="dxa"/>
              <w:bottom w:w="28" w:type="dxa"/>
              <w:right w:w="57" w:type="dxa"/>
            </w:tcMar>
          </w:tcPr>
          <w:p w14:paraId="000000CB" w14:textId="59E53AC8"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Planuoja tyrimą: pasirenka tinkamą tyrimo būdą, priemones, medžiagas, tyrimo atlikimo vietą, laiką ir trukmę, numato tyrimo rezultatų patikimumo užtikrinimą (C3).</w:t>
            </w:r>
          </w:p>
        </w:tc>
        <w:tc>
          <w:tcPr>
            <w:tcW w:w="1308" w:type="pct"/>
            <w:tcMar>
              <w:top w:w="28" w:type="dxa"/>
              <w:left w:w="57" w:type="dxa"/>
              <w:bottom w:w="28" w:type="dxa"/>
              <w:right w:w="57" w:type="dxa"/>
            </w:tcMar>
          </w:tcPr>
          <w:p w14:paraId="000000CC" w14:textId="051FDBE3"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Planuoja tyrimą: pasirenka tyrimo būdą, priemones, medžiagas, tyrimo atlikimo vietą, laiką bei trukmę. Nurodo, ką ir kaip reikėtų daryti, kad rezultatai būtų patikimi (C3.3).</w:t>
            </w:r>
          </w:p>
        </w:tc>
        <w:tc>
          <w:tcPr>
            <w:tcW w:w="1308" w:type="pct"/>
            <w:tcMar>
              <w:top w:w="28" w:type="dxa"/>
              <w:left w:w="57" w:type="dxa"/>
              <w:bottom w:w="28" w:type="dxa"/>
              <w:right w:w="57" w:type="dxa"/>
            </w:tcMar>
          </w:tcPr>
          <w:p w14:paraId="000000CD" w14:textId="5928072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Planuoja tyrimą: pasirenka tinkamą tyrimo būdą, priemones, medžiagas, tyrimo atlikimo vietą, laiką bei trukmę, numato tyrimo rezultatų patikimumo užtikrinimą (C3.3).</w:t>
            </w:r>
          </w:p>
        </w:tc>
        <w:tc>
          <w:tcPr>
            <w:tcW w:w="1308" w:type="pct"/>
            <w:tcMar>
              <w:top w:w="28" w:type="dxa"/>
              <w:left w:w="57" w:type="dxa"/>
              <w:bottom w:w="28" w:type="dxa"/>
              <w:right w:w="57" w:type="dxa"/>
            </w:tcMar>
            <w:vAlign w:val="center"/>
          </w:tcPr>
          <w:p w14:paraId="000000CF" w14:textId="2798C6B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Konsultuodamasis planuoja tiriamuosius darbus: (stebėjimus, eksperimentus, laboratorinius darbus ir pan.) atsižvelgdamas į visus tyrimo patikimumo ir saugumo reikalavimus: pasirenka tinkamus tyrimo būdus, priemones, medžiagas, tyrimo kintamuosius, tyrimo atlikimo vietą, numato tyrimo laiką, trukmę, eigą, </w:t>
            </w:r>
            <w:r w:rsidRPr="00784A04">
              <w:rPr>
                <w:rFonts w:ascii="Times New Roman" w:eastAsia="Times New Roman" w:hAnsi="Times New Roman" w:cs="Times New Roman"/>
                <w:sz w:val="24"/>
                <w:szCs w:val="24"/>
              </w:rPr>
              <w:lastRenderedPageBreak/>
              <w:t>rezultatų patikimumo užtikrinimą (C3.3).</w:t>
            </w:r>
          </w:p>
        </w:tc>
      </w:tr>
      <w:tr w:rsidR="006A1416" w:rsidRPr="006A1416" w14:paraId="44B68497" w14:textId="77777777" w:rsidTr="00E74960">
        <w:tc>
          <w:tcPr>
            <w:tcW w:w="1076" w:type="pct"/>
            <w:tcMar>
              <w:top w:w="28" w:type="dxa"/>
              <w:left w:w="57" w:type="dxa"/>
              <w:bottom w:w="28" w:type="dxa"/>
              <w:right w:w="57" w:type="dxa"/>
            </w:tcMar>
          </w:tcPr>
          <w:p w14:paraId="000000D1" w14:textId="4992213D"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Atlieka tyrimą: saugiai naudodamasis priemonėmis ir medžiagomis, laikydamasis etikos reikalavimų, atlieka numatytas tyrimo veiklas, tikslingai stebi vykstančius procesus ir fiksuoja pokyčius, tiksliai atlieka matavimus (C4).</w:t>
            </w:r>
          </w:p>
        </w:tc>
        <w:tc>
          <w:tcPr>
            <w:tcW w:w="1308" w:type="pct"/>
            <w:tcMar>
              <w:top w:w="28" w:type="dxa"/>
              <w:left w:w="57" w:type="dxa"/>
              <w:bottom w:w="28" w:type="dxa"/>
              <w:right w:w="57" w:type="dxa"/>
            </w:tcMar>
          </w:tcPr>
          <w:p w14:paraId="000000D2" w14:textId="1BA2CA3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Pagal pavyzdį atlieka tyrimą: saugiai naudodamasis priemonėmis ir medžiagomis atlieka numatytas tyrimo veiklas, laikydamasis etikos reikalavimų, tikslingai stebi vykstančius procesus ir fiksuoja pokyčius, tiksliai nuskaito matavimo priemonių rodmenis, nurodo absoliutines matavimo paklaidas (C4.3).</w:t>
            </w:r>
          </w:p>
        </w:tc>
        <w:tc>
          <w:tcPr>
            <w:tcW w:w="1308" w:type="pct"/>
            <w:tcMar>
              <w:top w:w="28" w:type="dxa"/>
              <w:left w:w="57" w:type="dxa"/>
              <w:bottom w:w="28" w:type="dxa"/>
              <w:right w:w="57" w:type="dxa"/>
            </w:tcMar>
          </w:tcPr>
          <w:p w14:paraId="000000D3" w14:textId="0A88572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Konsultuodamasis atlieka tyrimą: saugiai naudojasi priemonėmis ir medžiagomis, laikosi etikos reikalavimų, tikslingai stebi vykstančius procesus ir fiksuoja pokyčius, tiksliai nuskaito matavimo priemonių rodmenis, nurodo absoliutines matavimo paklaidas (C4.3).</w:t>
            </w:r>
          </w:p>
        </w:tc>
        <w:tc>
          <w:tcPr>
            <w:tcW w:w="1308" w:type="pct"/>
            <w:tcMar>
              <w:top w:w="28" w:type="dxa"/>
              <w:left w:w="57" w:type="dxa"/>
              <w:bottom w:w="28" w:type="dxa"/>
              <w:right w:w="57" w:type="dxa"/>
            </w:tcMar>
            <w:vAlign w:val="center"/>
          </w:tcPr>
          <w:p w14:paraId="000000D5" w14:textId="274A4EDB"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Konsultuodamasis saugiai naudodamasis priemonėmis ir medžiagomis, laikydamasis etikos reikalavimų atlieka tyrimą, tikslingai stebi vykstančius procesus, tiksliai nuskaito matavimo prietaisų rodmenis, fiksuoja ir analizuoja pokyčius, nurodo absoliutines matavimo paklaidas ir apskaičiuoja santykines matavimo paklaidas (C4.3).</w:t>
            </w:r>
          </w:p>
        </w:tc>
      </w:tr>
      <w:tr w:rsidR="006A1416" w:rsidRPr="006A1416" w14:paraId="2909640E" w14:textId="77777777" w:rsidTr="00E74960">
        <w:tc>
          <w:tcPr>
            <w:tcW w:w="1076" w:type="pct"/>
            <w:tcMar>
              <w:top w:w="28" w:type="dxa"/>
              <w:left w:w="57" w:type="dxa"/>
              <w:bottom w:w="28" w:type="dxa"/>
              <w:right w:w="57" w:type="dxa"/>
            </w:tcMar>
          </w:tcPr>
          <w:p w14:paraId="000000D7" w14:textId="2901312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Analizuoja ir matematiškai apdoroja gautus rezultatus ir duomenis: įvertina jų patikimumą, tiriamojo darbo netikslumus bei matavimo paklaidas, atrenka reikiamus išvadai daryti, atlieka reikalingus skaičiavimus ir pertvarkymus. Pasirenka tinkamus rezultatų ir duomenų pateikimo būdus (C5).</w:t>
            </w:r>
          </w:p>
        </w:tc>
        <w:tc>
          <w:tcPr>
            <w:tcW w:w="1308" w:type="pct"/>
            <w:tcMar>
              <w:top w:w="28" w:type="dxa"/>
              <w:left w:w="57" w:type="dxa"/>
              <w:bottom w:w="28" w:type="dxa"/>
              <w:right w:w="57" w:type="dxa"/>
            </w:tcMar>
          </w:tcPr>
          <w:p w14:paraId="000000D8" w14:textId="7F626BA0"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Apibendrina gautus rezultatus ir duomenis, vertina jų patikimumą. Paaiškina, kaip pasirinkti tyrimo metodai, įranga, žmogiškasis faktorius galėjo paveikti duomenų patikimumą. Pateikdamas duomenis skaičiuoja aritmetinį vidurkį, procentus. Duomenis pateikia lentelėmis, diagramomis ar kitais pasirinktais būdais (C5.3).</w:t>
            </w:r>
          </w:p>
        </w:tc>
        <w:tc>
          <w:tcPr>
            <w:tcW w:w="1308" w:type="pct"/>
            <w:tcMar>
              <w:top w:w="28" w:type="dxa"/>
              <w:left w:w="57" w:type="dxa"/>
              <w:bottom w:w="28" w:type="dxa"/>
              <w:right w:w="57" w:type="dxa"/>
            </w:tcMar>
          </w:tcPr>
          <w:p w14:paraId="000000D9" w14:textId="7902C526"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Analizuoja ir apibendrina gautus rezultatus ir duomenis, lygina su informacijos šaltinių duomenimis, kitų mokinių atliktų tyrimų surinktais duomenimis. Vertina rezultatų patikimumą, nurodo nepatikimų ar netikslių rezultatų priežastis ir būdus. Duomenims analizuoti pasitelkia skaitmenines technologijas. Duomenis pateikia tinkamiausiais būdais: lentelėmis, diagramomis, grafikais, piešiniais, schemomis (C5.3).</w:t>
            </w:r>
          </w:p>
        </w:tc>
        <w:tc>
          <w:tcPr>
            <w:tcW w:w="1308" w:type="pct"/>
            <w:tcMar>
              <w:top w:w="28" w:type="dxa"/>
              <w:left w:w="57" w:type="dxa"/>
              <w:bottom w:w="28" w:type="dxa"/>
              <w:right w:w="57" w:type="dxa"/>
            </w:tcMar>
            <w:vAlign w:val="center"/>
          </w:tcPr>
          <w:p w14:paraId="000000DB" w14:textId="426863E3"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Bendradarbiaudamas ir konsultuodamasis apibendrina</w:t>
            </w:r>
            <w:r w:rsidRPr="00784A04" w:rsidDel="00EE1241">
              <w:rPr>
                <w:rFonts w:ascii="Times New Roman" w:eastAsia="Times New Roman" w:hAnsi="Times New Roman" w:cs="Times New Roman"/>
                <w:sz w:val="24"/>
                <w:szCs w:val="24"/>
              </w:rPr>
              <w:t xml:space="preserve"> </w:t>
            </w:r>
            <w:r w:rsidRPr="00784A04">
              <w:rPr>
                <w:rFonts w:ascii="Times New Roman" w:eastAsia="Times New Roman" w:hAnsi="Times New Roman" w:cs="Times New Roman"/>
                <w:sz w:val="24"/>
                <w:szCs w:val="24"/>
              </w:rPr>
              <w:t>ir matematiškai apdoroja gautus rezultatus ir duomenis pasitelkdamas skaitmenines technologijas: atlieka reikalingus skaičiavimus ir pertvarkymus, įvertina matavimo ir skaičiavimo paklaidas, pateikia rezultatus tinkamais būdais (lentelėmis, diagramomis bei grafikais), įvertina duomenų patikimumą palygindamas su kitais šaltiniais ir tyrimo būdais, argumentuotai atrenka reikiamus duomenis išvadai daryti (C5.3).</w:t>
            </w:r>
          </w:p>
        </w:tc>
      </w:tr>
      <w:tr w:rsidR="006A1416" w:rsidRPr="006A1416" w14:paraId="685046B3" w14:textId="77777777" w:rsidTr="00E74960">
        <w:trPr>
          <w:trHeight w:val="49"/>
        </w:trPr>
        <w:tc>
          <w:tcPr>
            <w:tcW w:w="1076" w:type="pct"/>
            <w:tcMar>
              <w:top w:w="28" w:type="dxa"/>
              <w:left w:w="57" w:type="dxa"/>
              <w:bottom w:w="28" w:type="dxa"/>
              <w:right w:w="57" w:type="dxa"/>
            </w:tcMar>
          </w:tcPr>
          <w:p w14:paraId="000000DC" w14:textId="08CD6A79"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Formuluoja išvadas atsižvelgdamas į tyrimo hipotezę, apmąsto atliktas veiklas, numato tyrimo </w:t>
            </w:r>
            <w:r w:rsidRPr="00784A04">
              <w:rPr>
                <w:rFonts w:ascii="Times New Roman" w:eastAsia="Times New Roman" w:hAnsi="Times New Roman" w:cs="Times New Roman"/>
                <w:sz w:val="24"/>
                <w:szCs w:val="24"/>
              </w:rPr>
              <w:lastRenderedPageBreak/>
              <w:t>tobulinimo ir plėtotės galimybes (C6).</w:t>
            </w:r>
          </w:p>
        </w:tc>
        <w:tc>
          <w:tcPr>
            <w:tcW w:w="1308" w:type="pct"/>
            <w:tcMar>
              <w:top w:w="28" w:type="dxa"/>
              <w:left w:w="57" w:type="dxa"/>
              <w:bottom w:w="28" w:type="dxa"/>
              <w:right w:w="57" w:type="dxa"/>
            </w:tcMar>
          </w:tcPr>
          <w:p w14:paraId="000000DD" w14:textId="2D11EAA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Formuluoja išvadas remdamasis gautais rezultatais. Patikrina, ar pasitvirtino hipotezė ir nurodo, kokie rezultatai patvirtina hipotezę arba dalijasi </w:t>
            </w:r>
            <w:r w:rsidRPr="00784A04">
              <w:rPr>
                <w:rFonts w:ascii="Times New Roman" w:eastAsia="Times New Roman" w:hAnsi="Times New Roman" w:cs="Times New Roman"/>
                <w:sz w:val="24"/>
                <w:szCs w:val="24"/>
              </w:rPr>
              <w:lastRenderedPageBreak/>
              <w:t>idėjomis, kodėl hipotezė nepasitvirtino. Siūlo veiklos tobulinimo būdų (C6.3).</w:t>
            </w:r>
          </w:p>
        </w:tc>
        <w:tc>
          <w:tcPr>
            <w:tcW w:w="1308" w:type="pct"/>
            <w:tcMar>
              <w:top w:w="28" w:type="dxa"/>
              <w:left w:w="57" w:type="dxa"/>
              <w:bottom w:w="28" w:type="dxa"/>
              <w:right w:w="57" w:type="dxa"/>
            </w:tcMar>
          </w:tcPr>
          <w:p w14:paraId="000000DE" w14:textId="66919D60"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Konsultuodamasis formuluoja gautais rezultatais pagrįstas išvadas atsižvelgdamas į tyrimo hipotezę, paaiškina, kurie rezultatai ir kaip rodo, </w:t>
            </w:r>
            <w:r w:rsidRPr="00784A04">
              <w:rPr>
                <w:rFonts w:ascii="Times New Roman" w:eastAsia="Times New Roman" w:hAnsi="Times New Roman" w:cs="Times New Roman"/>
                <w:sz w:val="24"/>
                <w:szCs w:val="24"/>
              </w:rPr>
              <w:lastRenderedPageBreak/>
              <w:t>kad hipotezė (ne)pasitvirtino. Vertina atliktą tiriamąją veiklą, numato jos tobulinimą (C6.3).</w:t>
            </w:r>
          </w:p>
        </w:tc>
        <w:tc>
          <w:tcPr>
            <w:tcW w:w="1308" w:type="pct"/>
            <w:tcMar>
              <w:top w:w="28" w:type="dxa"/>
              <w:left w:w="57" w:type="dxa"/>
              <w:bottom w:w="28" w:type="dxa"/>
              <w:right w:w="57" w:type="dxa"/>
            </w:tcMar>
          </w:tcPr>
          <w:p w14:paraId="000000E0" w14:textId="2CCA7CCA"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Formuluoja tyrimo rezultatų patikimumu pagrįstas išvadas atsižvelgdamas į tyrimo hipotezę, apmąsto atliktas veiklas, </w:t>
            </w:r>
            <w:r w:rsidRPr="00784A04">
              <w:rPr>
                <w:rFonts w:ascii="Times New Roman" w:eastAsia="Times New Roman" w:hAnsi="Times New Roman" w:cs="Times New Roman"/>
                <w:sz w:val="24"/>
                <w:szCs w:val="24"/>
              </w:rPr>
              <w:lastRenderedPageBreak/>
              <w:t>konsultuojamas numato tyrimo tobulinimo ir plėtotės galimybes atsižvelgdamas į rezultatų patikimumo didinimą (C6.3).</w:t>
            </w:r>
          </w:p>
        </w:tc>
      </w:tr>
      <w:tr w:rsidR="00067B93" w:rsidRPr="0002649E" w14:paraId="6AB52428" w14:textId="77777777" w:rsidTr="00E74960">
        <w:tc>
          <w:tcPr>
            <w:tcW w:w="5000" w:type="pct"/>
            <w:gridSpan w:val="4"/>
            <w:tcMar>
              <w:top w:w="28" w:type="dxa"/>
              <w:left w:w="57" w:type="dxa"/>
              <w:bottom w:w="28" w:type="dxa"/>
              <w:right w:w="57" w:type="dxa"/>
            </w:tcMar>
          </w:tcPr>
          <w:p w14:paraId="000000E1" w14:textId="36CC0955" w:rsidR="00067B93" w:rsidRPr="00784A04" w:rsidRDefault="00067B93" w:rsidP="00067B93">
            <w:pPr>
              <w:pBdr>
                <w:top w:val="nil"/>
                <w:left w:val="nil"/>
                <w:bottom w:val="nil"/>
                <w:right w:val="nil"/>
                <w:between w:val="nil"/>
              </w:pBdr>
              <w:jc w:val="center"/>
              <w:rPr>
                <w:rFonts w:ascii="Times New Roman" w:eastAsia="Times New Roman" w:hAnsi="Times New Roman" w:cs="Times New Roman"/>
                <w:color w:val="000000"/>
                <w:sz w:val="24"/>
                <w:szCs w:val="24"/>
              </w:rPr>
            </w:pPr>
            <w:r w:rsidRPr="00784A04">
              <w:rPr>
                <w:rFonts w:ascii="Times New Roman" w:eastAsia="Times New Roman" w:hAnsi="Times New Roman" w:cs="Times New Roman"/>
                <w:color w:val="000000"/>
                <w:sz w:val="24"/>
                <w:szCs w:val="24"/>
              </w:rPr>
              <w:lastRenderedPageBreak/>
              <w:t>4. Gamtos objektų ir reiškinių pažinimas (D)</w:t>
            </w:r>
          </w:p>
        </w:tc>
      </w:tr>
      <w:tr w:rsidR="006A1416" w:rsidRPr="006A1416" w14:paraId="4238F849" w14:textId="77777777" w:rsidTr="00E74960">
        <w:tc>
          <w:tcPr>
            <w:tcW w:w="1076" w:type="pct"/>
            <w:tcMar>
              <w:top w:w="28" w:type="dxa"/>
              <w:left w:w="57" w:type="dxa"/>
              <w:bottom w:w="28" w:type="dxa"/>
              <w:right w:w="57" w:type="dxa"/>
            </w:tcMar>
          </w:tcPr>
          <w:p w14:paraId="000000E7" w14:textId="54202A8B"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Atpažįsta chemijos mokslo objektus, procesus ir reiškinius, juos apibūdina (D1).</w:t>
            </w:r>
          </w:p>
        </w:tc>
        <w:tc>
          <w:tcPr>
            <w:tcW w:w="1308" w:type="pct"/>
            <w:tcMar>
              <w:top w:w="28" w:type="dxa"/>
              <w:left w:w="57" w:type="dxa"/>
              <w:bottom w:w="28" w:type="dxa"/>
              <w:right w:w="57" w:type="dxa"/>
            </w:tcMar>
          </w:tcPr>
          <w:p w14:paraId="000000E8" w14:textId="26FB82D9"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Atpažįsta ir įvardija chemijos mokslo objektus. Skiria cheminius reiškinius ir procesus nuo fizikinių įprastame kontekste, juos apibūdina vartodamas tinkamus terminus ir sąvokas (D1.3).</w:t>
            </w:r>
          </w:p>
        </w:tc>
        <w:tc>
          <w:tcPr>
            <w:tcW w:w="1308" w:type="pct"/>
            <w:tcMar>
              <w:top w:w="28" w:type="dxa"/>
              <w:left w:w="57" w:type="dxa"/>
              <w:bottom w:w="28" w:type="dxa"/>
              <w:right w:w="57" w:type="dxa"/>
            </w:tcMar>
          </w:tcPr>
          <w:p w14:paraId="000000E9" w14:textId="7D53E3CF"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Atpažįsta ir įvardija chemijos mokslo objektus, reiškinius ir procesus naujame kontekste. Nurodo chemijos objektų savybes tinkamai vartodamas terminus ir sąvokas bei apibūdina cheminius reiškinius ir procesus (D1.3).</w:t>
            </w:r>
          </w:p>
        </w:tc>
        <w:tc>
          <w:tcPr>
            <w:tcW w:w="1308" w:type="pct"/>
            <w:tcMar>
              <w:top w:w="28" w:type="dxa"/>
              <w:left w:w="57" w:type="dxa"/>
              <w:bottom w:w="28" w:type="dxa"/>
              <w:right w:w="57" w:type="dxa"/>
            </w:tcMar>
          </w:tcPr>
          <w:p w14:paraId="000000EB" w14:textId="371DF837"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Nagrinėja ir tyrinėja chemijos mokslo objektus, reiškinius ir procesus įprastame kontekste, juos apibūdina įvardydamas savybes ir požymius (D1.3).</w:t>
            </w:r>
          </w:p>
        </w:tc>
      </w:tr>
      <w:tr w:rsidR="006A1416" w:rsidRPr="006A1416" w14:paraId="1E99D5A0" w14:textId="77777777" w:rsidTr="00E74960">
        <w:tc>
          <w:tcPr>
            <w:tcW w:w="1076" w:type="pct"/>
            <w:tcMar>
              <w:top w:w="28" w:type="dxa"/>
              <w:left w:w="57" w:type="dxa"/>
              <w:bottom w:w="28" w:type="dxa"/>
              <w:right w:w="57" w:type="dxa"/>
            </w:tcMar>
          </w:tcPr>
          <w:p w14:paraId="000000ED" w14:textId="59E60FA7"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Tikslingai, taiko turimas chemijos žinias įvairiose situacijose, aiškindamiesi procesus ir reiškinius, sieja skirtingų mokslų žinias į visumą (D2).</w:t>
            </w:r>
          </w:p>
        </w:tc>
        <w:tc>
          <w:tcPr>
            <w:tcW w:w="1308" w:type="pct"/>
            <w:tcMar>
              <w:top w:w="28" w:type="dxa"/>
              <w:left w:w="57" w:type="dxa"/>
              <w:bottom w:w="28" w:type="dxa"/>
              <w:right w:w="57" w:type="dxa"/>
            </w:tcMar>
          </w:tcPr>
          <w:p w14:paraId="000000EE" w14:textId="39E83098"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Aiškindamasis procesus ir reiškinius taiko chemijos mokslo ir kitų dalykų žinias jas siedamas įprastuose kontekstuose (D2.3).</w:t>
            </w:r>
          </w:p>
        </w:tc>
        <w:tc>
          <w:tcPr>
            <w:tcW w:w="1308" w:type="pct"/>
            <w:tcMar>
              <w:top w:w="28" w:type="dxa"/>
              <w:left w:w="57" w:type="dxa"/>
              <w:bottom w:w="28" w:type="dxa"/>
              <w:right w:w="57" w:type="dxa"/>
            </w:tcMar>
          </w:tcPr>
          <w:p w14:paraId="000000EF" w14:textId="71B2F47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Siedamas gamtos mokslų žinias į visumą aiškina, kaip vyksta procesai ir reiškiniai naujuose kontekstuose (D2.3).</w:t>
            </w:r>
          </w:p>
        </w:tc>
        <w:tc>
          <w:tcPr>
            <w:tcW w:w="1308" w:type="pct"/>
            <w:tcMar>
              <w:top w:w="28" w:type="dxa"/>
              <w:left w:w="57" w:type="dxa"/>
              <w:bottom w:w="28" w:type="dxa"/>
              <w:right w:w="57" w:type="dxa"/>
            </w:tcMar>
            <w:vAlign w:val="center"/>
          </w:tcPr>
          <w:p w14:paraId="000000F1" w14:textId="1E5D15D1"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Realiose situacijose tikslingai, kritiškai ir kūrybiškai taiko turimas chemijos ir kitų gamtos mokslų žinias, aiškindamas ir numatydamas galimus procesus ar reiškinius. Siedamas gamtos mokslų žinias į visumą aiškina, kaip vyksta procesai ir reiškiniai, suvokia pasaulio vientisumą (D2.3).</w:t>
            </w:r>
          </w:p>
        </w:tc>
      </w:tr>
      <w:tr w:rsidR="006A1416" w:rsidRPr="006A1416" w14:paraId="0EA50B15" w14:textId="77777777" w:rsidTr="00E74960">
        <w:tc>
          <w:tcPr>
            <w:tcW w:w="1076" w:type="pct"/>
            <w:tcMar>
              <w:top w:w="28" w:type="dxa"/>
              <w:left w:w="57" w:type="dxa"/>
              <w:bottom w:w="28" w:type="dxa"/>
              <w:right w:w="57" w:type="dxa"/>
            </w:tcMar>
          </w:tcPr>
          <w:p w14:paraId="000000F3" w14:textId="2BCBCFD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Aiškina įvairių medžiagų savybes ir jų kitimo dėsningumus, atpažįsta priežasties ir pasekmės ryšius, taiko gamtos mokslų dėsnius (D3).</w:t>
            </w:r>
          </w:p>
        </w:tc>
        <w:tc>
          <w:tcPr>
            <w:tcW w:w="1308" w:type="pct"/>
            <w:tcMar>
              <w:top w:w="28" w:type="dxa"/>
              <w:left w:w="57" w:type="dxa"/>
              <w:bottom w:w="28" w:type="dxa"/>
              <w:right w:w="57" w:type="dxa"/>
            </w:tcMar>
          </w:tcPr>
          <w:p w14:paraId="000000F4" w14:textId="57F9CE23"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Apibūdina kasdienės aplinkos įvairių medžiagų savybes. Paaiškina nagrinėjamų medžiagų kitimų dėsningumus, atpažįsta priežasties ir pasekmės ryšius, taiko gamtos mokslų dėsnius (D3.3).</w:t>
            </w:r>
          </w:p>
        </w:tc>
        <w:tc>
          <w:tcPr>
            <w:tcW w:w="1308" w:type="pct"/>
            <w:tcMar>
              <w:top w:w="28" w:type="dxa"/>
              <w:left w:w="57" w:type="dxa"/>
              <w:bottom w:w="28" w:type="dxa"/>
              <w:right w:w="57" w:type="dxa"/>
            </w:tcMar>
          </w:tcPr>
          <w:p w14:paraId="000000F5" w14:textId="535AE54D"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įvairių medžiagų savybes ir jų kitimo dėsningumus. Nurodo priežasties ir pasekmės ryšius, taiko gamtos dėsnius (D3.3).</w:t>
            </w:r>
          </w:p>
        </w:tc>
        <w:tc>
          <w:tcPr>
            <w:tcW w:w="1308" w:type="pct"/>
            <w:tcMar>
              <w:top w:w="28" w:type="dxa"/>
              <w:left w:w="57" w:type="dxa"/>
              <w:bottom w:w="28" w:type="dxa"/>
              <w:right w:w="57" w:type="dxa"/>
            </w:tcMar>
          </w:tcPr>
          <w:p w14:paraId="000000F7" w14:textId="7887F3F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įvairių medžiagų savybes ir jų kitimo dėsningumus, nurodo priežasties ir pasekmės ryšius, taiko gamtos mokslų dėsnius, iliustruoja juos pavyzdžiais (D3.3).</w:t>
            </w:r>
          </w:p>
        </w:tc>
      </w:tr>
      <w:tr w:rsidR="006A1416" w:rsidRPr="006A1416" w14:paraId="6CA6E1B1" w14:textId="77777777" w:rsidTr="00E74960">
        <w:tc>
          <w:tcPr>
            <w:tcW w:w="1076" w:type="pct"/>
            <w:tcMar>
              <w:top w:w="28" w:type="dxa"/>
              <w:left w:w="57" w:type="dxa"/>
              <w:bottom w:w="28" w:type="dxa"/>
              <w:right w:w="57" w:type="dxa"/>
            </w:tcMar>
          </w:tcPr>
          <w:p w14:paraId="000000F9" w14:textId="65A4B28D"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Klasifikuoja, lygina tiriamas medžiagas, objektus, procesus, reiškinius atsižvelgdamas į jų savybes ir požymius (D4).</w:t>
            </w:r>
          </w:p>
        </w:tc>
        <w:tc>
          <w:tcPr>
            <w:tcW w:w="1308" w:type="pct"/>
            <w:tcMar>
              <w:top w:w="28" w:type="dxa"/>
              <w:left w:w="57" w:type="dxa"/>
              <w:bottom w:w="28" w:type="dxa"/>
              <w:right w:w="57" w:type="dxa"/>
            </w:tcMar>
          </w:tcPr>
          <w:p w14:paraId="000000FC" w14:textId="369F5A4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Lygina, klasifikuoja kasdienės aplinkos tiriamas medžiagas, objektus, procesus, reiškinius, remdamasis jų savybėmis ir požymiais naujuose kontekstuose (D4.3).</w:t>
            </w:r>
          </w:p>
        </w:tc>
        <w:tc>
          <w:tcPr>
            <w:tcW w:w="1308" w:type="pct"/>
            <w:tcMar>
              <w:top w:w="28" w:type="dxa"/>
              <w:left w:w="57" w:type="dxa"/>
              <w:bottom w:w="28" w:type="dxa"/>
              <w:right w:w="57" w:type="dxa"/>
            </w:tcMar>
          </w:tcPr>
          <w:p w14:paraId="000000FF" w14:textId="02096B39"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Lygina ir klasifikuoja tiriamas medžiagas, objektus, procesus, reiškinius įprastuose kontekstuose, remdamasis jų savybėmis, požymiais ir prigimtimi (D4.3).</w:t>
            </w:r>
          </w:p>
        </w:tc>
        <w:tc>
          <w:tcPr>
            <w:tcW w:w="1308" w:type="pct"/>
            <w:tcMar>
              <w:top w:w="28" w:type="dxa"/>
              <w:left w:w="57" w:type="dxa"/>
              <w:bottom w:w="28" w:type="dxa"/>
              <w:right w:w="57" w:type="dxa"/>
            </w:tcMar>
            <w:vAlign w:val="center"/>
          </w:tcPr>
          <w:p w14:paraId="00000101" w14:textId="78B74486"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Tinkamai pasirenka, tyrinėja ir analizuoja savybes ar požymius, kuriais remdamasis lygina ar klasifikuoja tiriamas medžiagas, objektus, </w:t>
            </w:r>
            <w:r w:rsidRPr="00784A04">
              <w:rPr>
                <w:rFonts w:ascii="Times New Roman" w:eastAsia="Times New Roman" w:hAnsi="Times New Roman" w:cs="Times New Roman"/>
                <w:sz w:val="24"/>
                <w:szCs w:val="24"/>
              </w:rPr>
              <w:lastRenderedPageBreak/>
              <w:t>vykstančius procesus ar reiškinius įprastuose kontekstuose (D4.3).</w:t>
            </w:r>
          </w:p>
        </w:tc>
      </w:tr>
      <w:tr w:rsidR="006A1416" w:rsidRPr="006A1416" w14:paraId="592D44ED" w14:textId="77777777" w:rsidTr="00E74960">
        <w:tc>
          <w:tcPr>
            <w:tcW w:w="1076" w:type="pct"/>
            <w:tcMar>
              <w:top w:w="28" w:type="dxa"/>
              <w:left w:w="57" w:type="dxa"/>
              <w:bottom w:w="28" w:type="dxa"/>
              <w:right w:w="57" w:type="dxa"/>
            </w:tcMar>
          </w:tcPr>
          <w:p w14:paraId="00000102" w14:textId="25A81868"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Modeliuoja įvairias chemines medžiagas, objektus, procesus ir reiškinius, nurodo bendrus dėsningumus (D5).</w:t>
            </w:r>
          </w:p>
        </w:tc>
        <w:tc>
          <w:tcPr>
            <w:tcW w:w="1308" w:type="pct"/>
            <w:tcMar>
              <w:top w:w="28" w:type="dxa"/>
              <w:left w:w="57" w:type="dxa"/>
              <w:bottom w:w="28" w:type="dxa"/>
              <w:right w:w="57" w:type="dxa"/>
            </w:tcMar>
          </w:tcPr>
          <w:p w14:paraId="00000103" w14:textId="3EF67853"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Modeliuoja nagrinėjamas medžiagas, cheminius kasdienės aplinkos procesus ir reiškinius, taikydamas turimas chemijos mokslo žinias. Pastebi ir nurodo dėsningumus (D5.3).</w:t>
            </w:r>
          </w:p>
        </w:tc>
        <w:tc>
          <w:tcPr>
            <w:tcW w:w="1308" w:type="pct"/>
            <w:tcMar>
              <w:top w:w="28" w:type="dxa"/>
              <w:left w:w="57" w:type="dxa"/>
              <w:bottom w:w="28" w:type="dxa"/>
              <w:right w:w="57" w:type="dxa"/>
            </w:tcMar>
          </w:tcPr>
          <w:p w14:paraId="00000104" w14:textId="1FB11D57"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Konsultuodamasis ir taikydamas chemijos mokslo dėsningumus, kuria realių medžiagų, procesų ir reiškinių modelius (D5.3).</w:t>
            </w:r>
          </w:p>
        </w:tc>
        <w:tc>
          <w:tcPr>
            <w:tcW w:w="1308" w:type="pct"/>
            <w:tcMar>
              <w:top w:w="28" w:type="dxa"/>
              <w:left w:w="57" w:type="dxa"/>
              <w:bottom w:w="28" w:type="dxa"/>
              <w:right w:w="57" w:type="dxa"/>
            </w:tcMar>
          </w:tcPr>
          <w:p w14:paraId="00000106" w14:textId="0E4675EA"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Remdamasis reiškinių ir procesų dėsningumais, konsultuodamasis modeliuoja įvairias chemines medžiagas, objektus, procesus ir reiškinius (D5.3).</w:t>
            </w:r>
          </w:p>
        </w:tc>
      </w:tr>
      <w:tr w:rsidR="00067B93" w:rsidRPr="0002649E" w14:paraId="38BA1B3B" w14:textId="77777777" w:rsidTr="00E74960">
        <w:tc>
          <w:tcPr>
            <w:tcW w:w="5000" w:type="pct"/>
            <w:gridSpan w:val="4"/>
            <w:tcMar>
              <w:top w:w="28" w:type="dxa"/>
              <w:left w:w="57" w:type="dxa"/>
              <w:bottom w:w="28" w:type="dxa"/>
              <w:right w:w="57" w:type="dxa"/>
            </w:tcMar>
          </w:tcPr>
          <w:p w14:paraId="00000107" w14:textId="11F5E8FF" w:rsidR="00067B93" w:rsidRPr="00784A04" w:rsidRDefault="00067B93" w:rsidP="00067B93">
            <w:pPr>
              <w:pBdr>
                <w:top w:val="nil"/>
                <w:left w:val="nil"/>
                <w:bottom w:val="nil"/>
                <w:right w:val="nil"/>
                <w:between w:val="nil"/>
              </w:pBdr>
              <w:jc w:val="center"/>
              <w:rPr>
                <w:rFonts w:ascii="Times New Roman" w:eastAsia="Times New Roman" w:hAnsi="Times New Roman" w:cs="Times New Roman"/>
                <w:color w:val="000000"/>
                <w:sz w:val="24"/>
                <w:szCs w:val="24"/>
              </w:rPr>
            </w:pPr>
            <w:r w:rsidRPr="00784A04">
              <w:rPr>
                <w:rFonts w:ascii="Times New Roman" w:eastAsia="Times New Roman" w:hAnsi="Times New Roman" w:cs="Times New Roman"/>
                <w:color w:val="000000"/>
                <w:sz w:val="24"/>
                <w:szCs w:val="24"/>
              </w:rPr>
              <w:t>5. Problemų sprendimas ir refleksija (E)</w:t>
            </w:r>
          </w:p>
        </w:tc>
      </w:tr>
      <w:tr w:rsidR="006A1416" w:rsidRPr="006A1416" w14:paraId="56B365D2" w14:textId="77777777" w:rsidTr="00E74960">
        <w:tc>
          <w:tcPr>
            <w:tcW w:w="1076" w:type="pct"/>
            <w:tcMar>
              <w:top w:w="28" w:type="dxa"/>
              <w:left w:w="57" w:type="dxa"/>
              <w:bottom w:w="28" w:type="dxa"/>
              <w:right w:w="57" w:type="dxa"/>
            </w:tcMar>
          </w:tcPr>
          <w:p w14:paraId="0000010D" w14:textId="5B3CAB55"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Pasirenka tinkamas strategijas atlikdamas įvairias chemijos užduotis, prognozuoja rezultatus, siūlo problemų sprendimo alternatyvas (E1).</w:t>
            </w:r>
          </w:p>
        </w:tc>
        <w:tc>
          <w:tcPr>
            <w:tcW w:w="1308" w:type="pct"/>
            <w:tcMar>
              <w:top w:w="28" w:type="dxa"/>
              <w:left w:w="57" w:type="dxa"/>
              <w:bottom w:w="28" w:type="dxa"/>
              <w:right w:w="57" w:type="dxa"/>
            </w:tcMar>
          </w:tcPr>
          <w:p w14:paraId="0000010E" w14:textId="3D750367"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Pasirenka tinkamą strategiją chemijos probleminei užduočiai atlikti atsižvelgdamas į jos pobūdį ir esamas galimybes, siūlo problemos sprendimo būdų (E1.3).</w:t>
            </w:r>
          </w:p>
        </w:tc>
        <w:tc>
          <w:tcPr>
            <w:tcW w:w="1308" w:type="pct"/>
            <w:tcMar>
              <w:top w:w="28" w:type="dxa"/>
              <w:left w:w="57" w:type="dxa"/>
              <w:bottom w:w="28" w:type="dxa"/>
              <w:right w:w="57" w:type="dxa"/>
            </w:tcMar>
          </w:tcPr>
          <w:p w14:paraId="0000010F" w14:textId="074CA108"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Pasirenka strategiją įvairių chemijos probleminių užduočių sprendimui, prognozuoja jų rezultatus ir siūlo problemos sprendimo alternatyvą (E1.3).</w:t>
            </w:r>
          </w:p>
        </w:tc>
        <w:tc>
          <w:tcPr>
            <w:tcW w:w="1308" w:type="pct"/>
            <w:tcMar>
              <w:top w:w="28" w:type="dxa"/>
              <w:left w:w="57" w:type="dxa"/>
              <w:bottom w:w="28" w:type="dxa"/>
              <w:right w:w="57" w:type="dxa"/>
            </w:tcMar>
            <w:vAlign w:val="center"/>
          </w:tcPr>
          <w:p w14:paraId="00000111" w14:textId="6EDD1B0B"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Pasirenka tinkamas priemones ir strategijas atlikdamas chemijos problemines užduotis, prognozuoja galimus rezultatus ir pasekmes, numato alternatyvias strategijas problemai spręsti (E1.3).</w:t>
            </w:r>
          </w:p>
        </w:tc>
      </w:tr>
      <w:tr w:rsidR="006A1416" w:rsidRPr="006A1416" w14:paraId="3B561CC1" w14:textId="77777777" w:rsidTr="00E74960">
        <w:tc>
          <w:tcPr>
            <w:tcW w:w="1076" w:type="pct"/>
            <w:tcMar>
              <w:top w:w="28" w:type="dxa"/>
              <w:left w:w="57" w:type="dxa"/>
              <w:bottom w:w="28" w:type="dxa"/>
              <w:right w:w="57" w:type="dxa"/>
            </w:tcMar>
          </w:tcPr>
          <w:p w14:paraId="00000113" w14:textId="27A91646"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Tikslingai ir kūrybiškai taiko turimas chemijos ir kitų gamtos mokslų žinias, įgytus gebėjimus, gautus tyrimų rezultatus naujose situacijose (E2).</w:t>
            </w:r>
          </w:p>
        </w:tc>
        <w:tc>
          <w:tcPr>
            <w:tcW w:w="1308" w:type="pct"/>
            <w:tcMar>
              <w:top w:w="28" w:type="dxa"/>
              <w:left w:w="57" w:type="dxa"/>
              <w:bottom w:w="28" w:type="dxa"/>
              <w:right w:w="57" w:type="dxa"/>
            </w:tcMar>
          </w:tcPr>
          <w:p w14:paraId="00000114" w14:textId="4B905458"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Tikslingai ir kūrybiškai taiko turimas chemijos mokslo žinias ir gebėjimus, gautus tyrimų rezultatus įprastuose kontekstuose tik naujose situacijose (E2.3).</w:t>
            </w:r>
          </w:p>
        </w:tc>
        <w:tc>
          <w:tcPr>
            <w:tcW w:w="1308" w:type="pct"/>
            <w:tcMar>
              <w:top w:w="28" w:type="dxa"/>
              <w:left w:w="57" w:type="dxa"/>
              <w:bottom w:w="28" w:type="dxa"/>
              <w:right w:w="57" w:type="dxa"/>
            </w:tcMar>
          </w:tcPr>
          <w:p w14:paraId="00000115" w14:textId="5E221D5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Tikslingai ir kūrybiškai naujose situacijose taiko žinias, gebėjimus ir tyrimų rezultatus spręsdamas chemijos problemines užduotis, reikalaujančias skirtingų gamtos mokslų integravimo (E2.3).</w:t>
            </w:r>
          </w:p>
        </w:tc>
        <w:tc>
          <w:tcPr>
            <w:tcW w:w="1308" w:type="pct"/>
            <w:tcMar>
              <w:top w:w="28" w:type="dxa"/>
              <w:left w:w="57" w:type="dxa"/>
              <w:bottom w:w="28" w:type="dxa"/>
              <w:right w:w="57" w:type="dxa"/>
            </w:tcMar>
            <w:vAlign w:val="center"/>
          </w:tcPr>
          <w:p w14:paraId="00000117" w14:textId="6A9BE34B"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Įprastame kontekste tikslingai ir kūrybiškai taiko chemijos ir kitų gamtos mokslų žinias, gebėjimus ir gautus tyrimų rezultatus, spręsdamas problemas ir atlikdamas užduotis skirtingų gamtos mokslų integravimo reikalaujančiose situacijose (E2.3).</w:t>
            </w:r>
          </w:p>
        </w:tc>
      </w:tr>
      <w:tr w:rsidR="006A1416" w:rsidRPr="006A1416" w14:paraId="7199EE6E" w14:textId="77777777" w:rsidTr="00E74960">
        <w:tc>
          <w:tcPr>
            <w:tcW w:w="1076" w:type="pct"/>
            <w:tcMar>
              <w:top w:w="28" w:type="dxa"/>
              <w:left w:w="57" w:type="dxa"/>
              <w:bottom w:w="28" w:type="dxa"/>
              <w:right w:w="57" w:type="dxa"/>
            </w:tcMar>
          </w:tcPr>
          <w:p w14:paraId="00000119" w14:textId="463E94B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Kritiškai vertina gautus rezultatus, atsižvelgdamas į realų kontekstą (E3).</w:t>
            </w:r>
          </w:p>
        </w:tc>
        <w:tc>
          <w:tcPr>
            <w:tcW w:w="1308" w:type="pct"/>
            <w:tcMar>
              <w:top w:w="28" w:type="dxa"/>
              <w:left w:w="57" w:type="dxa"/>
              <w:bottom w:w="28" w:type="dxa"/>
              <w:right w:w="57" w:type="dxa"/>
            </w:tcMar>
          </w:tcPr>
          <w:p w14:paraId="0000011A" w14:textId="1D7B2064"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Kritiškai vertina savo ir kitų gautus rezultatus, lygina juos, apibendrina, daro išvadas atsižvelgdamas į realų kontekstą (E3.3).</w:t>
            </w:r>
          </w:p>
        </w:tc>
        <w:tc>
          <w:tcPr>
            <w:tcW w:w="1308" w:type="pct"/>
            <w:tcMar>
              <w:top w:w="28" w:type="dxa"/>
              <w:left w:w="57" w:type="dxa"/>
              <w:bottom w:w="28" w:type="dxa"/>
              <w:right w:w="57" w:type="dxa"/>
            </w:tcMar>
          </w:tcPr>
          <w:p w14:paraId="0000011B" w14:textId="7DC534E4"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Remdamasis teorinėmis žiniomis, kritiškai vertina problemos sprendimą ir atliktos užduoties rezultatus, atsižvelgdamas į realų kontekstą, daro išvadas (E3.3).</w:t>
            </w:r>
          </w:p>
        </w:tc>
        <w:tc>
          <w:tcPr>
            <w:tcW w:w="1308" w:type="pct"/>
            <w:tcMar>
              <w:top w:w="28" w:type="dxa"/>
              <w:left w:w="57" w:type="dxa"/>
              <w:bottom w:w="28" w:type="dxa"/>
              <w:right w:w="57" w:type="dxa"/>
            </w:tcMar>
            <w:vAlign w:val="center"/>
          </w:tcPr>
          <w:p w14:paraId="0000011D" w14:textId="1DEF21B0"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Vertina gautus rezultatus, daro savo atlikto darbo rezultatais pagrįstas išvadas, pateikia ir pagrindžia probleminių klausimų atsakymus, atsižvelgdamas į realų kontekstą (E3.3).</w:t>
            </w:r>
          </w:p>
        </w:tc>
      </w:tr>
      <w:tr w:rsidR="006A1416" w:rsidRPr="006A1416" w14:paraId="395CD564" w14:textId="77777777" w:rsidTr="00E74960">
        <w:tc>
          <w:tcPr>
            <w:tcW w:w="1076" w:type="pct"/>
            <w:tcMar>
              <w:top w:w="28" w:type="dxa"/>
              <w:left w:w="57" w:type="dxa"/>
              <w:bottom w:w="28" w:type="dxa"/>
              <w:right w:w="57" w:type="dxa"/>
            </w:tcMar>
          </w:tcPr>
          <w:p w14:paraId="0000011E" w14:textId="49115B71"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Reflektuoja asmeninę pažangą mokantis chemijos, įvardija savo stiprybes</w:t>
            </w:r>
            <w:r w:rsidRPr="00784A04">
              <w:rPr>
                <w:rFonts w:ascii="Times New Roman" w:eastAsia="Times New Roman" w:hAnsi="Times New Roman" w:cs="Times New Roman"/>
                <w:color w:val="000000"/>
                <w:sz w:val="24"/>
                <w:szCs w:val="24"/>
              </w:rPr>
              <w:t xml:space="preserve"> ir tobulintinas </w:t>
            </w:r>
            <w:r w:rsidRPr="00784A04">
              <w:rPr>
                <w:rFonts w:ascii="Times New Roman" w:eastAsia="Times New Roman" w:hAnsi="Times New Roman" w:cs="Times New Roman"/>
                <w:color w:val="000000"/>
                <w:sz w:val="24"/>
                <w:szCs w:val="24"/>
              </w:rPr>
              <w:lastRenderedPageBreak/>
              <w:t>sritis</w:t>
            </w:r>
            <w:r w:rsidRPr="00784A04">
              <w:rPr>
                <w:rFonts w:ascii="Times New Roman" w:eastAsia="Times New Roman" w:hAnsi="Times New Roman" w:cs="Times New Roman"/>
                <w:sz w:val="24"/>
                <w:szCs w:val="24"/>
              </w:rPr>
              <w:t>, apmąsto tobulintinas sritis, kelia tolesnius mokymo(</w:t>
            </w:r>
            <w:proofErr w:type="spellStart"/>
            <w:r w:rsidRPr="00784A04">
              <w:rPr>
                <w:rFonts w:ascii="Times New Roman" w:eastAsia="Times New Roman" w:hAnsi="Times New Roman" w:cs="Times New Roman"/>
                <w:sz w:val="24"/>
                <w:szCs w:val="24"/>
              </w:rPr>
              <w:t>si</w:t>
            </w:r>
            <w:proofErr w:type="spellEnd"/>
            <w:r w:rsidRPr="00784A04">
              <w:rPr>
                <w:rFonts w:ascii="Times New Roman" w:eastAsia="Times New Roman" w:hAnsi="Times New Roman" w:cs="Times New Roman"/>
                <w:sz w:val="24"/>
                <w:szCs w:val="24"/>
              </w:rPr>
              <w:t>) tikslus (E4).</w:t>
            </w:r>
          </w:p>
        </w:tc>
        <w:tc>
          <w:tcPr>
            <w:tcW w:w="1308" w:type="pct"/>
            <w:tcMar>
              <w:top w:w="28" w:type="dxa"/>
              <w:left w:w="57" w:type="dxa"/>
              <w:bottom w:w="28" w:type="dxa"/>
              <w:right w:w="57" w:type="dxa"/>
            </w:tcMar>
          </w:tcPr>
          <w:p w14:paraId="0000011F" w14:textId="7371E3A7"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Reflektuoja asmeninę pažangą mokantis chemijos ir kitų gamtos mokslų, nurodo savo stiprybes ir </w:t>
            </w:r>
            <w:r w:rsidRPr="00784A04">
              <w:rPr>
                <w:rFonts w:ascii="Times New Roman" w:eastAsia="Times New Roman" w:hAnsi="Times New Roman" w:cs="Times New Roman"/>
                <w:sz w:val="24"/>
                <w:szCs w:val="24"/>
              </w:rPr>
              <w:lastRenderedPageBreak/>
              <w:t>tobulintinas sritis, kelia tolesnius mokymo(</w:t>
            </w:r>
            <w:proofErr w:type="spellStart"/>
            <w:r w:rsidRPr="00784A04">
              <w:rPr>
                <w:rFonts w:ascii="Times New Roman" w:eastAsia="Times New Roman" w:hAnsi="Times New Roman" w:cs="Times New Roman"/>
                <w:sz w:val="24"/>
                <w:szCs w:val="24"/>
              </w:rPr>
              <w:t>si</w:t>
            </w:r>
            <w:proofErr w:type="spellEnd"/>
            <w:r w:rsidRPr="00784A04">
              <w:rPr>
                <w:rFonts w:ascii="Times New Roman" w:eastAsia="Times New Roman" w:hAnsi="Times New Roman" w:cs="Times New Roman"/>
                <w:sz w:val="24"/>
                <w:szCs w:val="24"/>
              </w:rPr>
              <w:t>) tikslus (E4.3).</w:t>
            </w:r>
          </w:p>
        </w:tc>
        <w:tc>
          <w:tcPr>
            <w:tcW w:w="1308" w:type="pct"/>
            <w:tcMar>
              <w:top w:w="28" w:type="dxa"/>
              <w:left w:w="57" w:type="dxa"/>
              <w:bottom w:w="28" w:type="dxa"/>
              <w:right w:w="57" w:type="dxa"/>
            </w:tcMar>
          </w:tcPr>
          <w:p w14:paraId="00000120" w14:textId="3363201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Reflektuoja asmeninę pažangą mokantis chemijos ir kitų gamtos mokslų, nurodo savo stiprybes ir </w:t>
            </w:r>
            <w:r w:rsidRPr="00784A04">
              <w:rPr>
                <w:rFonts w:ascii="Times New Roman" w:eastAsia="Times New Roman" w:hAnsi="Times New Roman" w:cs="Times New Roman"/>
                <w:sz w:val="24"/>
                <w:szCs w:val="24"/>
              </w:rPr>
              <w:lastRenderedPageBreak/>
              <w:t>tobulintinas sritis, analizuoja savo pasiekimų priežasties ir pasekmės ryšius, kelia tolesnius mokymo(</w:t>
            </w:r>
            <w:proofErr w:type="spellStart"/>
            <w:r w:rsidRPr="00784A04">
              <w:rPr>
                <w:rFonts w:ascii="Times New Roman" w:eastAsia="Times New Roman" w:hAnsi="Times New Roman" w:cs="Times New Roman"/>
                <w:sz w:val="24"/>
                <w:szCs w:val="24"/>
              </w:rPr>
              <w:t>si</w:t>
            </w:r>
            <w:proofErr w:type="spellEnd"/>
            <w:r w:rsidRPr="00784A04">
              <w:rPr>
                <w:rFonts w:ascii="Times New Roman" w:eastAsia="Times New Roman" w:hAnsi="Times New Roman" w:cs="Times New Roman"/>
                <w:sz w:val="24"/>
                <w:szCs w:val="24"/>
              </w:rPr>
              <w:t>) tikslus (E4.3).</w:t>
            </w:r>
          </w:p>
        </w:tc>
        <w:tc>
          <w:tcPr>
            <w:tcW w:w="1308" w:type="pct"/>
            <w:tcMar>
              <w:top w:w="28" w:type="dxa"/>
              <w:left w:w="57" w:type="dxa"/>
              <w:bottom w:w="28" w:type="dxa"/>
              <w:right w:w="57" w:type="dxa"/>
            </w:tcMar>
          </w:tcPr>
          <w:p w14:paraId="00000122" w14:textId="22CCFBA4"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Reflektuoja asmeninę pažangą mokantis chemijos ir kitų gamtos mokslų, žino ir plėtoja savo stiprybes ir </w:t>
            </w:r>
            <w:r w:rsidRPr="00784A04">
              <w:rPr>
                <w:rFonts w:ascii="Times New Roman" w:eastAsia="Times New Roman" w:hAnsi="Times New Roman" w:cs="Times New Roman"/>
                <w:sz w:val="24"/>
                <w:szCs w:val="24"/>
              </w:rPr>
              <w:lastRenderedPageBreak/>
              <w:t>apmąsto tobulintinas sritis, analizuoja savo pasiekimų priežasties ir pasekmės ryšius, kelia tolesnius mokymo(</w:t>
            </w:r>
            <w:proofErr w:type="spellStart"/>
            <w:r w:rsidRPr="00784A04">
              <w:rPr>
                <w:rFonts w:ascii="Times New Roman" w:eastAsia="Times New Roman" w:hAnsi="Times New Roman" w:cs="Times New Roman"/>
                <w:sz w:val="24"/>
                <w:szCs w:val="24"/>
              </w:rPr>
              <w:t>si</w:t>
            </w:r>
            <w:proofErr w:type="spellEnd"/>
            <w:r w:rsidRPr="00784A04">
              <w:rPr>
                <w:rFonts w:ascii="Times New Roman" w:eastAsia="Times New Roman" w:hAnsi="Times New Roman" w:cs="Times New Roman"/>
                <w:sz w:val="24"/>
                <w:szCs w:val="24"/>
              </w:rPr>
              <w:t>) tikslus (E4.3).</w:t>
            </w:r>
          </w:p>
        </w:tc>
      </w:tr>
      <w:tr w:rsidR="00067B93" w:rsidRPr="0002649E" w14:paraId="397338AB" w14:textId="77777777" w:rsidTr="00E74960">
        <w:tc>
          <w:tcPr>
            <w:tcW w:w="5000" w:type="pct"/>
            <w:gridSpan w:val="4"/>
            <w:tcMar>
              <w:top w:w="28" w:type="dxa"/>
              <w:left w:w="57" w:type="dxa"/>
              <w:bottom w:w="28" w:type="dxa"/>
              <w:right w:w="57" w:type="dxa"/>
            </w:tcMar>
          </w:tcPr>
          <w:p w14:paraId="00000123" w14:textId="2D1D88C8" w:rsidR="00067B93" w:rsidRPr="00784A04" w:rsidRDefault="00067B93" w:rsidP="00067B93">
            <w:pPr>
              <w:pBdr>
                <w:top w:val="nil"/>
                <w:left w:val="nil"/>
                <w:bottom w:val="nil"/>
                <w:right w:val="nil"/>
                <w:between w:val="nil"/>
              </w:pBdr>
              <w:jc w:val="center"/>
              <w:rPr>
                <w:rFonts w:ascii="Times New Roman" w:eastAsia="Times New Roman" w:hAnsi="Times New Roman" w:cs="Times New Roman"/>
                <w:color w:val="000000"/>
                <w:sz w:val="24"/>
                <w:szCs w:val="24"/>
              </w:rPr>
            </w:pPr>
            <w:r w:rsidRPr="00784A04">
              <w:rPr>
                <w:rFonts w:ascii="Times New Roman" w:eastAsia="Times New Roman" w:hAnsi="Times New Roman" w:cs="Times New Roman"/>
                <w:color w:val="000000"/>
                <w:sz w:val="24"/>
                <w:szCs w:val="24"/>
              </w:rPr>
              <w:lastRenderedPageBreak/>
              <w:t>6. Žmogaus ir aplinkos dermės pažinimas (F)</w:t>
            </w:r>
          </w:p>
        </w:tc>
      </w:tr>
      <w:tr w:rsidR="006A1416" w:rsidRPr="006A1416" w14:paraId="1451BBB6" w14:textId="77777777" w:rsidTr="00E74960">
        <w:tc>
          <w:tcPr>
            <w:tcW w:w="1076" w:type="pct"/>
            <w:tcMar>
              <w:top w:w="28" w:type="dxa"/>
              <w:left w:w="57" w:type="dxa"/>
              <w:bottom w:w="28" w:type="dxa"/>
              <w:right w:w="57" w:type="dxa"/>
            </w:tcMar>
          </w:tcPr>
          <w:p w14:paraId="00000129" w14:textId="5110D13F"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Įvardija save kaip gamtos dalį, paaiškina cheminių veiksnių (cheminių medžiagų) įtaką sveikatai, nurodo sveikos aplinkos kriterijus (F1).</w:t>
            </w:r>
          </w:p>
        </w:tc>
        <w:tc>
          <w:tcPr>
            <w:tcW w:w="1308" w:type="pct"/>
            <w:tcMar>
              <w:top w:w="28" w:type="dxa"/>
              <w:left w:w="57" w:type="dxa"/>
              <w:bottom w:w="28" w:type="dxa"/>
              <w:right w:w="57" w:type="dxa"/>
            </w:tcMar>
          </w:tcPr>
          <w:p w14:paraId="0000012A" w14:textId="01BE6F3C"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Remdamasis chemijos ir kitų gamtos mokslų žiniomis paaiškina, kad žmogus pavaldus tiems patiems gamtos dėsniams, kaip ir visi kiti organizmai. Paaiškina, kodėl svarbu laikytis sveikos gyvensenos principų, kuo pavojingos psichoaktyviosios medžiagos (F1.3).</w:t>
            </w:r>
          </w:p>
        </w:tc>
        <w:tc>
          <w:tcPr>
            <w:tcW w:w="1308" w:type="pct"/>
            <w:tcMar>
              <w:top w:w="28" w:type="dxa"/>
              <w:left w:w="57" w:type="dxa"/>
              <w:bottom w:w="28" w:type="dxa"/>
              <w:right w:w="57" w:type="dxa"/>
            </w:tcMar>
          </w:tcPr>
          <w:p w14:paraId="0000012B" w14:textId="6EDF83D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kad žmogus pavaldus tiems patiems gamtos dėsniams, kaip ir visi kiti organizmai.  Sieja žmogaus gyvenimo būdo ir aplinkos veiksnių įtaką sveikatai, pateikia praktinių  sveikatos stiprinimo priemonių ir sveikos aplinkos kūrimo pavyzdžių (F1.3).</w:t>
            </w:r>
          </w:p>
        </w:tc>
        <w:tc>
          <w:tcPr>
            <w:tcW w:w="1308" w:type="pct"/>
            <w:tcMar>
              <w:top w:w="28" w:type="dxa"/>
              <w:left w:w="57" w:type="dxa"/>
              <w:bottom w:w="28" w:type="dxa"/>
              <w:right w:w="57" w:type="dxa"/>
            </w:tcMar>
          </w:tcPr>
          <w:p w14:paraId="0000012D" w14:textId="60F30808" w:rsidR="00067B93" w:rsidRPr="00784A04" w:rsidRDefault="00067B93" w:rsidP="00067B93">
            <w:pPr>
              <w:widowControl w:val="0"/>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save, kaip gamtos dalį, cheminių veiksnių (cheminių medžiagų) įtaką sveikatai, nurodo sveikos aplinkos kriterijus (F1.3).</w:t>
            </w:r>
          </w:p>
        </w:tc>
      </w:tr>
      <w:tr w:rsidR="006A1416" w:rsidRPr="006A1416" w14:paraId="1E9AE274" w14:textId="77777777" w:rsidTr="00E74960">
        <w:tc>
          <w:tcPr>
            <w:tcW w:w="1076" w:type="pct"/>
            <w:tcMar>
              <w:top w:w="28" w:type="dxa"/>
              <w:left w:w="57" w:type="dxa"/>
              <w:bottom w:w="28" w:type="dxa"/>
              <w:right w:w="57" w:type="dxa"/>
            </w:tcMar>
          </w:tcPr>
          <w:p w14:paraId="0000012F" w14:textId="42510924"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sąsajas tarp gamtinės ir socialinės aplinkos, chemijos mokslo ir technologijų, nusako žmogaus veiklos teigiamą ir neigiamą poveikį gamtai (F2).</w:t>
            </w:r>
          </w:p>
        </w:tc>
        <w:tc>
          <w:tcPr>
            <w:tcW w:w="1308" w:type="pct"/>
            <w:tcMar>
              <w:top w:w="28" w:type="dxa"/>
              <w:left w:w="57" w:type="dxa"/>
              <w:bottom w:w="28" w:type="dxa"/>
              <w:right w:w="57" w:type="dxa"/>
            </w:tcMar>
          </w:tcPr>
          <w:p w14:paraId="00000130" w14:textId="40CB513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chemijos ir kitų gamtos mokslų ir technologijų įtaką visuomenės raidai. Nurodo gyvenimo sąlygų gerinimo būdus, paaiškina žmogaus veiklos pasekmes gamtai ir vertina jas vietovės bei globaliu mastu (F2.3).</w:t>
            </w:r>
          </w:p>
        </w:tc>
        <w:tc>
          <w:tcPr>
            <w:tcW w:w="1308" w:type="pct"/>
            <w:tcMar>
              <w:top w:w="28" w:type="dxa"/>
              <w:left w:w="57" w:type="dxa"/>
              <w:bottom w:w="28" w:type="dxa"/>
              <w:right w:w="57" w:type="dxa"/>
            </w:tcMar>
          </w:tcPr>
          <w:p w14:paraId="00000131" w14:textId="2682BC39"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Paaiškina darnų vystymąsi kaip visumą priemonių, užtikrinančių žmonių gerovę dabar ir ateityje. Diskutuoja apie vietinės bendruomenės ir Lietuvos gyventojų gyvenimo sąlygų gerinimo būdus, atsižvelgdamas į socialinį, ekonominį, aplinkosauginį aspektus. Pateikia žmogaus veiklos poveikio gamtai pavyzdžių (F2.3).</w:t>
            </w:r>
          </w:p>
        </w:tc>
        <w:tc>
          <w:tcPr>
            <w:tcW w:w="1308" w:type="pct"/>
            <w:tcMar>
              <w:top w:w="28" w:type="dxa"/>
              <w:left w:w="57" w:type="dxa"/>
              <w:bottom w:w="28" w:type="dxa"/>
              <w:right w:w="57" w:type="dxa"/>
            </w:tcMar>
            <w:vAlign w:val="center"/>
          </w:tcPr>
          <w:p w14:paraId="00000133" w14:textId="2347E702"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Apibūdina darnų vystymąsi kaip visumą priemonių, užtikrinančių žmonių gerovę dabar ir ateityje. Numato vietinės bendruomenės ir Lietuvos gyventojų gyvenimo sąlygų gerinimo būdus, atsižvelgdamas į socialinį, ekonominį, aplinkosauginį aspektus. Pateikia žmogaus veiklos poveikio gamtai pavyzdžių, argumentuotai paaiškina ir vertina žmogaus veiklos poveikį ir galimas pasekmes gamtai ir visuomenei, siūlo alternatyvas, saugo aplinką ir save (F2.3).</w:t>
            </w:r>
          </w:p>
        </w:tc>
      </w:tr>
      <w:tr w:rsidR="006A1416" w:rsidRPr="006A1416" w14:paraId="36EE2B7F" w14:textId="77777777" w:rsidTr="00E74960">
        <w:trPr>
          <w:trHeight w:val="204"/>
        </w:trPr>
        <w:tc>
          <w:tcPr>
            <w:tcW w:w="1076" w:type="pct"/>
            <w:tcMar>
              <w:top w:w="28" w:type="dxa"/>
              <w:left w:w="57" w:type="dxa"/>
              <w:bottom w:w="28" w:type="dxa"/>
              <w:right w:w="57" w:type="dxa"/>
            </w:tcMar>
          </w:tcPr>
          <w:p w14:paraId="00000134" w14:textId="7A24ADBB"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Prisiima atsakomybę ir veikia, saugodami gamtą ir racionaliai vartodami išteklius (F3).</w:t>
            </w:r>
          </w:p>
        </w:tc>
        <w:tc>
          <w:tcPr>
            <w:tcW w:w="1308" w:type="pct"/>
            <w:tcMar>
              <w:top w:w="28" w:type="dxa"/>
              <w:left w:w="57" w:type="dxa"/>
              <w:bottom w:w="28" w:type="dxa"/>
              <w:right w:w="57" w:type="dxa"/>
            </w:tcMar>
          </w:tcPr>
          <w:p w14:paraId="00000135" w14:textId="6E45ECB5"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t xml:space="preserve">Apibūdina gamtos išteklių ribotumą. Argumentuotai siūlo, kaip mažinti vartojimo apimtis, vengti vienkartinių </w:t>
            </w:r>
            <w:r w:rsidRPr="00784A04">
              <w:rPr>
                <w:rFonts w:ascii="Times New Roman" w:eastAsia="Times New Roman" w:hAnsi="Times New Roman" w:cs="Times New Roman"/>
                <w:sz w:val="24"/>
                <w:szCs w:val="24"/>
              </w:rPr>
              <w:lastRenderedPageBreak/>
              <w:t>daiktų, rūšiuoti atliekas ir jas perdirbti. Laikosi aplinkos apsaugos taisyklių, aktualių norminių dokumentų (F3.3).</w:t>
            </w:r>
          </w:p>
        </w:tc>
        <w:tc>
          <w:tcPr>
            <w:tcW w:w="1308" w:type="pct"/>
            <w:tcMar>
              <w:top w:w="28" w:type="dxa"/>
              <w:left w:w="57" w:type="dxa"/>
              <w:bottom w:w="28" w:type="dxa"/>
              <w:right w:w="57" w:type="dxa"/>
            </w:tcMar>
          </w:tcPr>
          <w:p w14:paraId="00000136" w14:textId="359DD675"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Diskutuoja apie gamtos saugojimo, racionalaus išteklių vartojimo ir antrinių žaliavų perdirbimo svarbą. </w:t>
            </w:r>
            <w:r w:rsidRPr="00784A04">
              <w:rPr>
                <w:rFonts w:ascii="Times New Roman" w:eastAsia="Times New Roman" w:hAnsi="Times New Roman" w:cs="Times New Roman"/>
                <w:sz w:val="24"/>
                <w:szCs w:val="24"/>
              </w:rPr>
              <w:lastRenderedPageBreak/>
              <w:t>Siūlo aplinkos ir išteklių apsaugos būdų, nagrinėja jų pritaikymo konkrečioje situacijoje  galimybes. Dalyvauja mokyklos, vietos bendruomenės ir gamtosaugos organizacijų akcijose, projektuose ir kitose veiklose (F3.3).</w:t>
            </w:r>
          </w:p>
        </w:tc>
        <w:tc>
          <w:tcPr>
            <w:tcW w:w="1308" w:type="pct"/>
            <w:tcMar>
              <w:top w:w="28" w:type="dxa"/>
              <w:left w:w="57" w:type="dxa"/>
              <w:bottom w:w="28" w:type="dxa"/>
              <w:right w:w="57" w:type="dxa"/>
            </w:tcMar>
            <w:vAlign w:val="center"/>
          </w:tcPr>
          <w:p w14:paraId="00000138" w14:textId="42277B4E" w:rsidR="00067B93" w:rsidRPr="00784A04" w:rsidRDefault="00067B93" w:rsidP="00067B93">
            <w:pPr>
              <w:rPr>
                <w:rFonts w:ascii="Times New Roman" w:eastAsia="Times New Roman" w:hAnsi="Times New Roman" w:cs="Times New Roman"/>
                <w:sz w:val="24"/>
                <w:szCs w:val="24"/>
              </w:rPr>
            </w:pPr>
            <w:r w:rsidRPr="00784A04">
              <w:rPr>
                <w:rFonts w:ascii="Times New Roman" w:eastAsia="Times New Roman" w:hAnsi="Times New Roman" w:cs="Times New Roman"/>
                <w:sz w:val="24"/>
                <w:szCs w:val="24"/>
              </w:rPr>
              <w:lastRenderedPageBreak/>
              <w:t xml:space="preserve">Paaiškina gamtos mokslų reikšmę išsaugant biosferą ir užtikrinant visuomenės gyvenimo kokybę, ugdosi </w:t>
            </w:r>
            <w:r w:rsidRPr="00784A04">
              <w:rPr>
                <w:rFonts w:ascii="Times New Roman" w:eastAsia="Times New Roman" w:hAnsi="Times New Roman" w:cs="Times New Roman"/>
                <w:sz w:val="24"/>
                <w:szCs w:val="24"/>
              </w:rPr>
              <w:lastRenderedPageBreak/>
              <w:t>asmeninę atsakomybę už aplinkos išsaugojimą, savo ir kitų žmonių sveikatos tausojimą. Atsakingai elgiasi su gyvąja ir negyvąja gamta, ją saugo ir racionaliai naudoja jos išteklius, atsižvelgdamas į jų ribotumą.</w:t>
            </w:r>
            <w:r w:rsidRPr="00784A04">
              <w:rPr>
                <w:rFonts w:ascii="Times New Roman" w:eastAsia="Times New Roman" w:hAnsi="Times New Roman" w:cs="Times New Roman"/>
                <w:color w:val="FF0000"/>
                <w:sz w:val="24"/>
                <w:szCs w:val="24"/>
              </w:rPr>
              <w:t xml:space="preserve"> </w:t>
            </w:r>
            <w:r w:rsidRPr="00784A04">
              <w:rPr>
                <w:rFonts w:ascii="Times New Roman" w:eastAsia="Times New Roman" w:hAnsi="Times New Roman" w:cs="Times New Roman"/>
                <w:sz w:val="24"/>
                <w:szCs w:val="24"/>
              </w:rPr>
              <w:t>Tikslingai ir saugiai dalyvauja bendruomenės veiklose (F3.3).</w:t>
            </w:r>
          </w:p>
        </w:tc>
      </w:tr>
    </w:tbl>
    <w:p w14:paraId="00000139" w14:textId="77777777" w:rsidR="00A46D2C" w:rsidRPr="00FD0F3E" w:rsidRDefault="00A46D2C" w:rsidP="00FD0F3E">
      <w:pPr>
        <w:spacing w:after="0" w:line="240" w:lineRule="auto"/>
        <w:rPr>
          <w:rFonts w:ascii="Times New Roman" w:eastAsia="Times New Roman" w:hAnsi="Times New Roman" w:cs="Times New Roman"/>
          <w:sz w:val="24"/>
          <w:szCs w:val="24"/>
        </w:rPr>
        <w:sectPr w:rsidR="00A46D2C" w:rsidRPr="00FD0F3E" w:rsidSect="006C6B44">
          <w:pgSz w:w="16838" w:h="11906" w:orient="landscape" w:code="9"/>
          <w:pgMar w:top="1701" w:right="567" w:bottom="1134" w:left="1134" w:header="709" w:footer="709" w:gutter="0"/>
          <w:cols w:space="1296"/>
          <w:docGrid w:linePitch="299"/>
        </w:sectPr>
      </w:pPr>
    </w:p>
    <w:p w14:paraId="0000013A" w14:textId="5F5E35D8" w:rsidR="00A46D2C" w:rsidRPr="00FD0F3E" w:rsidRDefault="00684B2E" w:rsidP="00FD0F3E">
      <w:pPr>
        <w:spacing w:after="0" w:line="240" w:lineRule="auto"/>
        <w:jc w:val="center"/>
        <w:rPr>
          <w:rFonts w:ascii="Times New Roman" w:hAnsi="Times New Roman" w:cs="Times New Roman"/>
          <w:sz w:val="24"/>
          <w:szCs w:val="24"/>
        </w:rPr>
      </w:pPr>
      <w:r w:rsidRPr="00FD0F3E">
        <w:rPr>
          <w:rFonts w:ascii="Times New Roman" w:eastAsia="Times New Roman" w:hAnsi="Times New Roman" w:cs="Times New Roman"/>
          <w:b/>
          <w:bCs/>
          <w:color w:val="000000"/>
          <w:sz w:val="24"/>
          <w:szCs w:val="24"/>
        </w:rPr>
        <w:lastRenderedPageBreak/>
        <w:t>V</w:t>
      </w:r>
      <w:r w:rsidR="005E29A0" w:rsidRPr="00FD0F3E">
        <w:rPr>
          <w:rFonts w:ascii="Times New Roman" w:hAnsi="Times New Roman" w:cs="Times New Roman"/>
          <w:sz w:val="24"/>
          <w:szCs w:val="24"/>
        </w:rPr>
        <w:t xml:space="preserve"> </w:t>
      </w:r>
      <w:bookmarkStart w:id="51" w:name="_Toc101905739"/>
      <w:bookmarkStart w:id="52" w:name="_Toc101911590"/>
      <w:bookmarkStart w:id="53" w:name="_Toc101911793"/>
      <w:bookmarkStart w:id="54" w:name="_Toc101912055"/>
      <w:bookmarkStart w:id="55" w:name="_Toc101913058"/>
      <w:bookmarkStart w:id="56" w:name="_Toc106609742"/>
      <w:r w:rsidR="005E29A0" w:rsidRPr="00FD0F3E">
        <w:rPr>
          <w:rFonts w:ascii="Times New Roman" w:eastAsia="Times New Roman" w:hAnsi="Times New Roman" w:cs="Times New Roman"/>
          <w:b/>
          <w:bCs/>
          <w:color w:val="000000"/>
          <w:sz w:val="24"/>
          <w:szCs w:val="24"/>
        </w:rPr>
        <w:t>SKYRIUS</w:t>
      </w:r>
      <w:bookmarkEnd w:id="51"/>
      <w:bookmarkEnd w:id="52"/>
      <w:bookmarkEnd w:id="53"/>
      <w:bookmarkEnd w:id="54"/>
      <w:bookmarkEnd w:id="55"/>
      <w:bookmarkEnd w:id="56"/>
    </w:p>
    <w:p w14:paraId="0000013B" w14:textId="6F24DD35" w:rsidR="00A46D2C" w:rsidRPr="00FD0F3E" w:rsidRDefault="005E29A0" w:rsidP="00FD0F3E">
      <w:pPr>
        <w:spacing w:after="0" w:line="240" w:lineRule="auto"/>
        <w:jc w:val="center"/>
        <w:rPr>
          <w:rFonts w:ascii="Times New Roman" w:eastAsia="Times New Roman" w:hAnsi="Times New Roman" w:cs="Times New Roman"/>
          <w:b/>
          <w:bCs/>
          <w:color w:val="000000"/>
          <w:sz w:val="24"/>
          <w:szCs w:val="24"/>
        </w:rPr>
      </w:pPr>
      <w:bookmarkStart w:id="57" w:name="_Toc101905740"/>
      <w:bookmarkStart w:id="58" w:name="_Toc101911591"/>
      <w:bookmarkStart w:id="59" w:name="_Toc101911794"/>
      <w:bookmarkStart w:id="60" w:name="_Toc101912056"/>
      <w:bookmarkStart w:id="61" w:name="_Toc101913059"/>
      <w:bookmarkStart w:id="62" w:name="_Toc106609743"/>
      <w:r w:rsidRPr="00FD0F3E">
        <w:rPr>
          <w:rFonts w:ascii="Times New Roman" w:eastAsia="Times New Roman" w:hAnsi="Times New Roman" w:cs="Times New Roman"/>
          <w:b/>
          <w:bCs/>
          <w:color w:val="000000"/>
          <w:sz w:val="24"/>
          <w:szCs w:val="24"/>
        </w:rPr>
        <w:t>MOKYMO</w:t>
      </w:r>
      <w:r w:rsidRPr="00FD0F3E">
        <w:rPr>
          <w:rFonts w:ascii="Times New Roman" w:hAnsi="Times New Roman" w:cs="Times New Roman"/>
          <w:sz w:val="24"/>
          <w:szCs w:val="24"/>
        </w:rPr>
        <w:t>(</w:t>
      </w:r>
      <w:r w:rsidRPr="00FD0F3E">
        <w:rPr>
          <w:rFonts w:ascii="Times New Roman" w:eastAsia="Times New Roman" w:hAnsi="Times New Roman" w:cs="Times New Roman"/>
          <w:b/>
          <w:bCs/>
          <w:color w:val="000000"/>
          <w:sz w:val="24"/>
          <w:szCs w:val="24"/>
        </w:rPr>
        <w:t>SI</w:t>
      </w:r>
      <w:r w:rsidRPr="00FD0F3E">
        <w:rPr>
          <w:rFonts w:ascii="Times New Roman" w:hAnsi="Times New Roman" w:cs="Times New Roman"/>
          <w:sz w:val="24"/>
          <w:szCs w:val="24"/>
        </w:rPr>
        <w:t xml:space="preserve">) </w:t>
      </w:r>
      <w:r w:rsidRPr="00FD0F3E">
        <w:rPr>
          <w:rFonts w:ascii="Times New Roman" w:eastAsia="Times New Roman" w:hAnsi="Times New Roman" w:cs="Times New Roman"/>
          <w:b/>
          <w:bCs/>
          <w:color w:val="000000"/>
          <w:sz w:val="24"/>
          <w:szCs w:val="24"/>
        </w:rPr>
        <w:t>TURINYS</w:t>
      </w:r>
      <w:bookmarkEnd w:id="57"/>
      <w:bookmarkEnd w:id="58"/>
      <w:bookmarkEnd w:id="59"/>
      <w:bookmarkEnd w:id="60"/>
      <w:bookmarkEnd w:id="61"/>
      <w:bookmarkEnd w:id="62"/>
    </w:p>
    <w:p w14:paraId="74472147" w14:textId="77777777" w:rsidR="00684B2E" w:rsidRPr="00FD0F3E" w:rsidRDefault="00684B2E" w:rsidP="00FD0F3E">
      <w:pPr>
        <w:spacing w:after="0" w:line="240" w:lineRule="auto"/>
        <w:jc w:val="center"/>
        <w:rPr>
          <w:rFonts w:ascii="Times New Roman" w:hAnsi="Times New Roman" w:cs="Times New Roman"/>
          <w:sz w:val="24"/>
          <w:szCs w:val="24"/>
        </w:rPr>
      </w:pPr>
    </w:p>
    <w:p w14:paraId="0000013C" w14:textId="7F2DA0B6" w:rsidR="00A46D2C" w:rsidRPr="00FD0F3E" w:rsidRDefault="006B4D9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8. </w:t>
      </w:r>
      <w:r w:rsidR="005E29A0" w:rsidRPr="00FD0F3E">
        <w:rPr>
          <w:rFonts w:ascii="Times New Roman" w:eastAsia="Times New Roman" w:hAnsi="Times New Roman" w:cs="Times New Roman"/>
          <w:sz w:val="24"/>
          <w:szCs w:val="24"/>
        </w:rPr>
        <w:t>Mokymo(</w:t>
      </w:r>
      <w:proofErr w:type="spellStart"/>
      <w:r w:rsidR="005E29A0" w:rsidRPr="00FD0F3E">
        <w:rPr>
          <w:rFonts w:ascii="Times New Roman" w:eastAsia="Times New Roman" w:hAnsi="Times New Roman" w:cs="Times New Roman"/>
          <w:sz w:val="24"/>
          <w:szCs w:val="24"/>
        </w:rPr>
        <w:t>si</w:t>
      </w:r>
      <w:proofErr w:type="spellEnd"/>
      <w:r w:rsidR="005E29A0" w:rsidRPr="00FD0F3E">
        <w:rPr>
          <w:rFonts w:ascii="Times New Roman" w:eastAsia="Times New Roman" w:hAnsi="Times New Roman" w:cs="Times New Roman"/>
          <w:sz w:val="24"/>
          <w:szCs w:val="24"/>
        </w:rPr>
        <w:t>) turinys. 8 klasė</w:t>
      </w:r>
      <w:r w:rsidRPr="00FD0F3E">
        <w:rPr>
          <w:rFonts w:ascii="Times New Roman" w:eastAsia="Times New Roman" w:hAnsi="Times New Roman" w:cs="Times New Roman"/>
          <w:sz w:val="24"/>
          <w:szCs w:val="24"/>
        </w:rPr>
        <w:t>.</w:t>
      </w:r>
    </w:p>
    <w:p w14:paraId="0000013D" w14:textId="676C76B8" w:rsidR="00A46D2C" w:rsidRPr="00FD0F3E" w:rsidRDefault="006B4D9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w:t>
      </w:r>
      <w:r w:rsidR="00D26C42">
        <w:rPr>
          <w:rFonts w:ascii="Times New Roman" w:eastAsia="Times New Roman" w:hAnsi="Times New Roman" w:cs="Times New Roman"/>
          <w:sz w:val="24"/>
          <w:szCs w:val="24"/>
        </w:rPr>
        <w:t>1. </w:t>
      </w:r>
      <w:r w:rsidR="005E29A0" w:rsidRPr="00FD0F3E">
        <w:rPr>
          <w:rFonts w:ascii="Times New Roman" w:eastAsia="Times New Roman" w:hAnsi="Times New Roman" w:cs="Times New Roman"/>
          <w:sz w:val="24"/>
          <w:szCs w:val="24"/>
        </w:rPr>
        <w:t>Medžiagos sandara</w:t>
      </w:r>
      <w:r w:rsidRPr="00FD0F3E">
        <w:rPr>
          <w:rFonts w:ascii="Times New Roman" w:eastAsia="Times New Roman" w:hAnsi="Times New Roman" w:cs="Times New Roman"/>
          <w:sz w:val="24"/>
          <w:szCs w:val="24"/>
        </w:rPr>
        <w:t>.</w:t>
      </w:r>
    </w:p>
    <w:p w14:paraId="67642D09" w14:textId="4D210437" w:rsidR="0084465A" w:rsidRPr="00FD0F3E" w:rsidRDefault="006B4D9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.1.</w:t>
      </w:r>
      <w:r w:rsidR="00D26C42">
        <w:rPr>
          <w:rFonts w:ascii="Times New Roman" w:eastAsia="Times New Roman" w:hAnsi="Times New Roman" w:cs="Times New Roman"/>
          <w:sz w:val="24"/>
          <w:szCs w:val="24"/>
        </w:rPr>
        <w:t>1. </w:t>
      </w:r>
      <w:r w:rsidR="000B5A99" w:rsidRPr="00FD0F3E">
        <w:rPr>
          <w:rFonts w:ascii="Times New Roman" w:eastAsia="Times New Roman" w:hAnsi="Times New Roman" w:cs="Times New Roman"/>
          <w:sz w:val="24"/>
          <w:szCs w:val="24"/>
        </w:rPr>
        <w:t xml:space="preserve">Atomo sandara. Apibūdinama atomo sandara (branduolys ir elektronai), nurodoma, kad branduolyje yra protonai ir neutronai. Apibūdinamas cheminis elementas. Apibūdinama santykinės atominės masės sąvoka. Mokomasi </w:t>
      </w:r>
      <w:r w:rsidR="000912D0" w:rsidRPr="00FD0F3E">
        <w:rPr>
          <w:rFonts w:ascii="Times New Roman" w:eastAsia="Times New Roman" w:hAnsi="Times New Roman" w:cs="Times New Roman"/>
          <w:sz w:val="24"/>
          <w:szCs w:val="24"/>
        </w:rPr>
        <w:t>skaičiavim</w:t>
      </w:r>
      <w:r w:rsidR="000912D0">
        <w:rPr>
          <w:rFonts w:ascii="Times New Roman" w:eastAsia="Times New Roman" w:hAnsi="Times New Roman" w:cs="Times New Roman"/>
          <w:sz w:val="24"/>
          <w:szCs w:val="24"/>
        </w:rPr>
        <w:t>ams</w:t>
      </w:r>
      <w:r w:rsidR="000912D0" w:rsidRPr="00FD0F3E">
        <w:rPr>
          <w:rFonts w:ascii="Times New Roman" w:eastAsia="Times New Roman" w:hAnsi="Times New Roman" w:cs="Times New Roman"/>
          <w:sz w:val="24"/>
          <w:szCs w:val="24"/>
        </w:rPr>
        <w:t xml:space="preserve"> </w:t>
      </w:r>
      <w:r w:rsidR="000B5A99" w:rsidRPr="00FD0F3E">
        <w:rPr>
          <w:rFonts w:ascii="Times New Roman" w:eastAsia="Times New Roman" w:hAnsi="Times New Roman" w:cs="Times New Roman"/>
          <w:sz w:val="24"/>
          <w:szCs w:val="24"/>
        </w:rPr>
        <w:t xml:space="preserve">taikyti reikšminių skaitmenų nustatymo taisykles. Remiantis periodine elementų </w:t>
      </w:r>
      <w:r w:rsidR="005E11BF" w:rsidRPr="00FD0F3E">
        <w:rPr>
          <w:rFonts w:ascii="Times New Roman" w:eastAsia="Times New Roman" w:hAnsi="Times New Roman" w:cs="Times New Roman"/>
          <w:sz w:val="24"/>
          <w:szCs w:val="24"/>
        </w:rPr>
        <w:t>sistema</w:t>
      </w:r>
      <w:r w:rsidR="000B5A99" w:rsidRPr="00FD0F3E">
        <w:rPr>
          <w:rFonts w:ascii="Times New Roman" w:eastAsia="Times New Roman" w:hAnsi="Times New Roman" w:cs="Times New Roman"/>
          <w:sz w:val="24"/>
          <w:szCs w:val="24"/>
        </w:rPr>
        <w:t xml:space="preserve"> ir naudojant žymėjimą </w:t>
      </w:r>
      <m:oMath>
        <m:sPre>
          <m:sPrePr>
            <m:ctrlPr>
              <w:rPr>
                <w:rFonts w:ascii="Cambria Math" w:eastAsiaTheme="minorHAnsi" w:hAnsi="Cambria Math" w:cs="Times New Roman"/>
                <w:i/>
                <w:color w:val="000000" w:themeColor="text1"/>
                <w:sz w:val="24"/>
                <w:szCs w:val="24"/>
                <w:lang w:eastAsia="en-US"/>
              </w:rPr>
            </m:ctrlPr>
          </m:sPrePr>
          <m:sub>
            <m:r>
              <w:rPr>
                <w:rFonts w:ascii="Cambria Math" w:hAnsi="Cambria Math" w:cs="Times New Roman"/>
                <w:sz w:val="24"/>
                <w:szCs w:val="24"/>
              </w:rPr>
              <m:t>Z</m:t>
            </m:r>
          </m:sub>
          <m:sup>
            <m:r>
              <w:rPr>
                <w:rFonts w:ascii="Cambria Math" w:hAnsi="Cambria Math" w:cs="Times New Roman"/>
                <w:sz w:val="24"/>
                <w:szCs w:val="24"/>
              </w:rPr>
              <m:t>A</m:t>
            </m:r>
          </m:sup>
          <m:e>
            <m:r>
              <w:rPr>
                <w:rFonts w:ascii="Cambria Math" w:hAnsi="Cambria Math" w:cs="Times New Roman"/>
                <w:sz w:val="24"/>
                <w:szCs w:val="24"/>
              </w:rPr>
              <m:t>X</m:t>
            </m:r>
          </m:e>
        </m:sPre>
      </m:oMath>
      <w:r w:rsidR="000B5A99" w:rsidRPr="00FD0F3E">
        <w:rPr>
          <w:rFonts w:ascii="Times New Roman" w:eastAsia="Times New Roman" w:hAnsi="Times New Roman" w:cs="Times New Roman"/>
          <w:sz w:val="24"/>
          <w:szCs w:val="24"/>
        </w:rPr>
        <w:t xml:space="preserve">, mokomasi nustatyti protonų, neutronų ir elektronų skaičių atome ir jone; nurodomas elektronų pasiskirstymas sluoksniuose atomuose ir jonuose, pavaizduojamos jų elektroninės sandaros schemos. Nagrinėjama nuo pirmo iki dvidešimto cheminių elementų atomų sandara ir elektronų išsidėstymas sluoksniais. </w:t>
      </w:r>
      <w:r w:rsidR="00C621BD">
        <w:rPr>
          <w:rFonts w:ascii="Times New Roman" w:eastAsia="Times New Roman" w:hAnsi="Times New Roman" w:cs="Times New Roman"/>
          <w:sz w:val="24"/>
          <w:szCs w:val="24"/>
        </w:rPr>
        <w:t>K</w:t>
      </w:r>
      <w:r w:rsidR="000B5A99" w:rsidRPr="00FD0F3E">
        <w:rPr>
          <w:rFonts w:ascii="Times New Roman" w:eastAsia="Times New Roman" w:hAnsi="Times New Roman" w:cs="Times New Roman"/>
          <w:sz w:val="24"/>
          <w:szCs w:val="24"/>
        </w:rPr>
        <w:t>uriamas atomo modelis. Apibūdinami izotopai, aiškinamasi, kuo panaši ir kuo skiriasi jų sandara ir fizikinės savybės. Apskaičiuojamas neutronų skaičius branduolyje, kai nurodytas masės skaičius.</w:t>
      </w:r>
      <w:r w:rsidR="00C46263" w:rsidRPr="00FD0F3E">
        <w:rPr>
          <w:rFonts w:ascii="Times New Roman" w:hAnsi="Times New Roman" w:cs="Times New Roman"/>
          <w:sz w:val="24"/>
          <w:szCs w:val="24"/>
        </w:rPr>
        <w:t xml:space="preserve"> </w:t>
      </w:r>
      <w:r w:rsidR="00C46263" w:rsidRPr="00FD0F3E">
        <w:rPr>
          <w:rFonts w:ascii="Times New Roman" w:eastAsia="Times New Roman" w:hAnsi="Times New Roman" w:cs="Times New Roman"/>
          <w:sz w:val="24"/>
          <w:szCs w:val="24"/>
        </w:rPr>
        <w:t>Aptariama, kad santykinė atominė masė apskaičiuojama, atsižvelgiant į elemento izotopų paplitimą gamtoje.</w:t>
      </w:r>
    </w:p>
    <w:p w14:paraId="0000013F" w14:textId="70A238B1" w:rsidR="00A46D2C" w:rsidRPr="00FD0F3E" w:rsidRDefault="006B4D9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.1.</w:t>
      </w:r>
      <w:r w:rsidR="00D26C42">
        <w:rPr>
          <w:rFonts w:ascii="Times New Roman" w:eastAsia="Times New Roman" w:hAnsi="Times New Roman" w:cs="Times New Roman"/>
          <w:sz w:val="24"/>
          <w:szCs w:val="24"/>
        </w:rPr>
        <w:t>2. </w:t>
      </w:r>
      <w:r w:rsidR="005E29A0" w:rsidRPr="00FD0F3E">
        <w:rPr>
          <w:rFonts w:ascii="Times New Roman" w:eastAsia="Times New Roman" w:hAnsi="Times New Roman" w:cs="Times New Roman"/>
          <w:sz w:val="24"/>
          <w:szCs w:val="24"/>
        </w:rPr>
        <w:t>Periodinis dėsnis.</w:t>
      </w:r>
      <w:r w:rsidR="005A737F" w:rsidRPr="00FD0F3E">
        <w:rPr>
          <w:rFonts w:ascii="Times New Roman" w:eastAsia="Times New Roman" w:hAnsi="Times New Roman" w:cs="Times New Roman"/>
          <w:sz w:val="24"/>
          <w:szCs w:val="24"/>
        </w:rPr>
        <w:t xml:space="preserve"> Aiškinamasi periodinio dėsnio esmė siejant su atomo sandara ir periodinės </w:t>
      </w:r>
      <w:r w:rsidR="005E11BF" w:rsidRPr="00FD0F3E">
        <w:rPr>
          <w:rFonts w:ascii="Times New Roman" w:eastAsia="Times New Roman" w:hAnsi="Times New Roman" w:cs="Times New Roman"/>
          <w:sz w:val="24"/>
          <w:szCs w:val="24"/>
        </w:rPr>
        <w:t>sistemos</w:t>
      </w:r>
      <w:r w:rsidR="005A737F" w:rsidRPr="00FD0F3E">
        <w:rPr>
          <w:rFonts w:ascii="Times New Roman" w:eastAsia="Times New Roman" w:hAnsi="Times New Roman" w:cs="Times New Roman"/>
          <w:sz w:val="24"/>
          <w:szCs w:val="24"/>
        </w:rPr>
        <w:t xml:space="preserve"> struktūra (periodai ir grupės). Nagrinėjama metalų ir nemetalų vieta periodinėje elementų </w:t>
      </w:r>
      <w:r w:rsidR="005E11BF" w:rsidRPr="00FD0F3E">
        <w:rPr>
          <w:rFonts w:ascii="Times New Roman" w:eastAsia="Times New Roman" w:hAnsi="Times New Roman" w:cs="Times New Roman"/>
          <w:sz w:val="24"/>
          <w:szCs w:val="24"/>
        </w:rPr>
        <w:t>sistemo</w:t>
      </w:r>
      <w:r w:rsidR="005A737F" w:rsidRPr="00FD0F3E">
        <w:rPr>
          <w:rFonts w:ascii="Times New Roman" w:eastAsia="Times New Roman" w:hAnsi="Times New Roman" w:cs="Times New Roman"/>
          <w:sz w:val="24"/>
          <w:szCs w:val="24"/>
        </w:rPr>
        <w:t>je. Remiantis 1</w:t>
      </w:r>
      <w:r w:rsidR="00CB1407" w:rsidRPr="00FD0F3E">
        <w:rPr>
          <w:rFonts w:ascii="Times New Roman" w:eastAsia="Times New Roman" w:hAnsi="Times New Roman" w:cs="Times New Roman"/>
          <w:sz w:val="24"/>
          <w:szCs w:val="24"/>
        </w:rPr>
        <w:t xml:space="preserve"> </w:t>
      </w:r>
      <w:r w:rsidR="005A737F" w:rsidRPr="00FD0F3E">
        <w:rPr>
          <w:rFonts w:ascii="Times New Roman" w:eastAsia="Times New Roman" w:hAnsi="Times New Roman" w:cs="Times New Roman"/>
          <w:sz w:val="24"/>
          <w:szCs w:val="24"/>
        </w:rPr>
        <w:t xml:space="preserve">(IA) </w:t>
      </w:r>
      <w:r w:rsidR="006A4CDA" w:rsidRPr="00FD0F3E">
        <w:rPr>
          <w:rFonts w:ascii="Times New Roman" w:eastAsia="Times New Roman" w:hAnsi="Times New Roman" w:cs="Times New Roman"/>
          <w:sz w:val="24"/>
          <w:szCs w:val="24"/>
        </w:rPr>
        <w:t xml:space="preserve">grupės </w:t>
      </w:r>
      <w:r w:rsidR="005A737F" w:rsidRPr="00FD0F3E">
        <w:rPr>
          <w:rFonts w:ascii="Times New Roman" w:eastAsia="Times New Roman" w:hAnsi="Times New Roman" w:cs="Times New Roman"/>
          <w:sz w:val="24"/>
          <w:szCs w:val="24"/>
        </w:rPr>
        <w:t>metalų pavyzdžiu, mokomasi paaiškinti, kad vienos grupės elementai turi panašias fizikines ir chemines savybes. Nagrinėjamas metalų ir nemetalų virtimas jonais remiantis 1</w:t>
      </w:r>
      <w:r w:rsidR="00740661" w:rsidRPr="00FD0F3E">
        <w:rPr>
          <w:rFonts w:ascii="Times New Roman" w:eastAsia="Times New Roman" w:hAnsi="Times New Roman" w:cs="Times New Roman"/>
          <w:sz w:val="24"/>
          <w:szCs w:val="24"/>
        </w:rPr>
        <w:t xml:space="preserve"> </w:t>
      </w:r>
      <w:r w:rsidR="005A737F" w:rsidRPr="00FD0F3E">
        <w:rPr>
          <w:rFonts w:ascii="Times New Roman" w:eastAsia="Times New Roman" w:hAnsi="Times New Roman" w:cs="Times New Roman"/>
          <w:sz w:val="24"/>
          <w:szCs w:val="24"/>
        </w:rPr>
        <w:t>(IA) ir 17</w:t>
      </w:r>
      <w:r w:rsidR="00740661" w:rsidRPr="00FD0F3E">
        <w:rPr>
          <w:rFonts w:ascii="Times New Roman" w:eastAsia="Times New Roman" w:hAnsi="Times New Roman" w:cs="Times New Roman"/>
          <w:sz w:val="24"/>
          <w:szCs w:val="24"/>
        </w:rPr>
        <w:t xml:space="preserve"> </w:t>
      </w:r>
      <w:r w:rsidR="005A737F" w:rsidRPr="00FD0F3E">
        <w:rPr>
          <w:rFonts w:ascii="Times New Roman" w:eastAsia="Times New Roman" w:hAnsi="Times New Roman" w:cs="Times New Roman"/>
          <w:sz w:val="24"/>
          <w:szCs w:val="24"/>
        </w:rPr>
        <w:t>(VIIA) grupių elementų pavyzdžiais. Apibūdinamas elementų paplitimas Visatoje ir Žemėje</w:t>
      </w:r>
      <w:r w:rsidR="005E29A0" w:rsidRPr="00FD0F3E">
        <w:rPr>
          <w:rFonts w:ascii="Times New Roman" w:eastAsia="Times New Roman" w:hAnsi="Times New Roman" w:cs="Times New Roman"/>
          <w:sz w:val="24"/>
          <w:szCs w:val="24"/>
        </w:rPr>
        <w:t>.</w:t>
      </w:r>
    </w:p>
    <w:p w14:paraId="00000140" w14:textId="4BB8C2B0" w:rsidR="00A46D2C" w:rsidRPr="00FD0F3E" w:rsidRDefault="006B4D9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.1.</w:t>
      </w:r>
      <w:r w:rsidR="00D26C42">
        <w:rPr>
          <w:rFonts w:ascii="Times New Roman" w:eastAsia="Times New Roman" w:hAnsi="Times New Roman" w:cs="Times New Roman"/>
          <w:sz w:val="24"/>
          <w:szCs w:val="24"/>
        </w:rPr>
        <w:t>3. </w:t>
      </w:r>
      <w:r w:rsidR="005E29A0" w:rsidRPr="00FD0F3E">
        <w:rPr>
          <w:rFonts w:ascii="Times New Roman" w:eastAsia="Times New Roman" w:hAnsi="Times New Roman" w:cs="Times New Roman"/>
          <w:sz w:val="24"/>
          <w:szCs w:val="24"/>
        </w:rPr>
        <w:t xml:space="preserve">Cheminės formulės. </w:t>
      </w:r>
      <w:r w:rsidR="006331DD" w:rsidRPr="00FD0F3E">
        <w:rPr>
          <w:rFonts w:ascii="Times New Roman" w:eastAsia="Times New Roman" w:hAnsi="Times New Roman" w:cs="Times New Roman"/>
          <w:sz w:val="24"/>
          <w:szCs w:val="24"/>
        </w:rPr>
        <w:t>Nagrinėjamos ir užrašomos vieninių ir sudėtinių medžiagų cheminės formulės ir atpažįstami indeksai bei nurodoma, iš kiek ir kurių cheminių elementų sudaryta medžiaga. Klasifikuojamos medžiagos į vienines ir sudėtines. Mokomasi užrašyti ir paaiškinti paprasčiausių medžiagų Luiso (taškines elektronines), struktūrines ir molekulines formules, pavyzdžiui, H</w:t>
      </w:r>
      <w:r w:rsidR="006331DD" w:rsidRPr="00FD0F3E">
        <w:rPr>
          <w:rFonts w:ascii="Times New Roman" w:eastAsia="Times New Roman" w:hAnsi="Times New Roman" w:cs="Times New Roman"/>
          <w:sz w:val="24"/>
          <w:szCs w:val="24"/>
          <w:vertAlign w:val="subscript"/>
        </w:rPr>
        <w:t>2</w:t>
      </w:r>
      <w:r w:rsidR="006331DD" w:rsidRPr="00FD0F3E">
        <w:rPr>
          <w:rFonts w:ascii="Times New Roman" w:eastAsia="Times New Roman" w:hAnsi="Times New Roman" w:cs="Times New Roman"/>
          <w:sz w:val="24"/>
          <w:szCs w:val="24"/>
        </w:rPr>
        <w:t>O, CO</w:t>
      </w:r>
      <w:r w:rsidR="006331DD" w:rsidRPr="00FD0F3E">
        <w:rPr>
          <w:rFonts w:ascii="Times New Roman" w:eastAsia="Times New Roman" w:hAnsi="Times New Roman" w:cs="Times New Roman"/>
          <w:sz w:val="24"/>
          <w:szCs w:val="24"/>
          <w:vertAlign w:val="subscript"/>
        </w:rPr>
        <w:t>2</w:t>
      </w:r>
      <w:r w:rsidR="006331DD" w:rsidRPr="00FD0F3E">
        <w:rPr>
          <w:rFonts w:ascii="Times New Roman" w:eastAsia="Times New Roman" w:hAnsi="Times New Roman" w:cs="Times New Roman"/>
          <w:sz w:val="24"/>
          <w:szCs w:val="24"/>
        </w:rPr>
        <w:t>, O</w:t>
      </w:r>
      <w:r w:rsidR="006331DD" w:rsidRPr="00FD0F3E">
        <w:rPr>
          <w:rFonts w:ascii="Times New Roman" w:eastAsia="Times New Roman" w:hAnsi="Times New Roman" w:cs="Times New Roman"/>
          <w:sz w:val="24"/>
          <w:szCs w:val="24"/>
          <w:vertAlign w:val="subscript"/>
        </w:rPr>
        <w:t>2</w:t>
      </w:r>
      <w:r w:rsidR="006331DD" w:rsidRPr="00FD0F3E">
        <w:rPr>
          <w:rFonts w:ascii="Times New Roman" w:eastAsia="Times New Roman" w:hAnsi="Times New Roman" w:cs="Times New Roman"/>
          <w:sz w:val="24"/>
          <w:szCs w:val="24"/>
        </w:rPr>
        <w:t xml:space="preserve">, </w:t>
      </w:r>
      <w:proofErr w:type="spellStart"/>
      <w:r w:rsidR="006331DD" w:rsidRPr="00FD0F3E">
        <w:rPr>
          <w:rFonts w:ascii="Times New Roman" w:eastAsia="Times New Roman" w:hAnsi="Times New Roman" w:cs="Times New Roman"/>
          <w:sz w:val="24"/>
          <w:szCs w:val="24"/>
        </w:rPr>
        <w:t>HCl</w:t>
      </w:r>
      <w:proofErr w:type="spellEnd"/>
      <w:r w:rsidR="00714171" w:rsidRPr="00FD0F3E">
        <w:rPr>
          <w:rFonts w:ascii="Times New Roman" w:eastAsia="Times New Roman" w:hAnsi="Times New Roman" w:cs="Times New Roman"/>
          <w:sz w:val="24"/>
          <w:szCs w:val="24"/>
        </w:rPr>
        <w:t>.</w:t>
      </w:r>
      <w:r w:rsidR="006331DD" w:rsidRPr="00FD0F3E">
        <w:rPr>
          <w:rFonts w:ascii="Times New Roman" w:eastAsia="Times New Roman" w:hAnsi="Times New Roman" w:cs="Times New Roman"/>
          <w:sz w:val="24"/>
          <w:szCs w:val="24"/>
        </w:rPr>
        <w:t xml:space="preserve"> Aptariamos empirinės formulės. Pagal vieno tipo molekulės formulę, žodinį aprašymą ar pateiktą modelį užrašoma kito tipo formulė, pavyzdžiui, iš Luiso </w:t>
      </w:r>
      <w:r w:rsidR="00E3333B" w:rsidRPr="00FD0F3E">
        <w:rPr>
          <w:rFonts w:ascii="Times New Roman" w:eastAsia="Times New Roman" w:hAnsi="Times New Roman" w:cs="Times New Roman"/>
          <w:sz w:val="24"/>
          <w:szCs w:val="24"/>
        </w:rPr>
        <w:t xml:space="preserve">(taškinės elektroninės) </w:t>
      </w:r>
      <w:r w:rsidR="006331DD" w:rsidRPr="00FD0F3E">
        <w:rPr>
          <w:rFonts w:ascii="Times New Roman" w:eastAsia="Times New Roman" w:hAnsi="Times New Roman" w:cs="Times New Roman"/>
          <w:sz w:val="24"/>
          <w:szCs w:val="24"/>
        </w:rPr>
        <w:t>formulės užrašoma struktūrinė formulė. Mokomasi apskaičiuoti įvairių medžiagų santykines molekulines mases ir elemento masės dalį junginyje procentais ir vieneto dalimi.</w:t>
      </w:r>
    </w:p>
    <w:p w14:paraId="00000141" w14:textId="38DD2185" w:rsidR="00A46D2C" w:rsidRPr="00FD0F3E" w:rsidRDefault="006B4D96"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w:t>
      </w:r>
      <w:r w:rsidR="00E3333B" w:rsidRPr="00FD0F3E">
        <w:rPr>
          <w:rFonts w:ascii="Times New Roman" w:eastAsia="Times New Roman" w:hAnsi="Times New Roman" w:cs="Times New Roman"/>
          <w:sz w:val="24"/>
          <w:szCs w:val="24"/>
        </w:rPr>
        <w:t>1.</w:t>
      </w:r>
      <w:r w:rsidR="00D26C42">
        <w:rPr>
          <w:rFonts w:ascii="Times New Roman" w:eastAsia="Times New Roman" w:hAnsi="Times New Roman" w:cs="Times New Roman"/>
          <w:sz w:val="24"/>
          <w:szCs w:val="24"/>
        </w:rPr>
        <w:t>4. </w:t>
      </w:r>
      <w:r w:rsidR="005E29A0" w:rsidRPr="00FD0F3E">
        <w:rPr>
          <w:rFonts w:ascii="Times New Roman" w:eastAsia="Times New Roman" w:hAnsi="Times New Roman" w:cs="Times New Roman"/>
          <w:sz w:val="24"/>
          <w:szCs w:val="24"/>
        </w:rPr>
        <w:t xml:space="preserve">Cheminiai ryšiai. </w:t>
      </w:r>
      <w:r w:rsidR="006331DD" w:rsidRPr="00FD0F3E">
        <w:rPr>
          <w:rFonts w:ascii="Times New Roman" w:eastAsia="Times New Roman" w:hAnsi="Times New Roman" w:cs="Times New Roman"/>
          <w:sz w:val="24"/>
          <w:szCs w:val="24"/>
        </w:rPr>
        <w:t xml:space="preserve">Aiškinamasi, kad </w:t>
      </w:r>
      <w:proofErr w:type="spellStart"/>
      <w:r w:rsidR="006331DD" w:rsidRPr="00FD0F3E">
        <w:rPr>
          <w:rFonts w:ascii="Times New Roman" w:eastAsia="Times New Roman" w:hAnsi="Times New Roman" w:cs="Times New Roman"/>
          <w:sz w:val="24"/>
          <w:szCs w:val="24"/>
        </w:rPr>
        <w:t>joninis</w:t>
      </w:r>
      <w:proofErr w:type="spellEnd"/>
      <w:r w:rsidR="006331DD" w:rsidRPr="00FD0F3E">
        <w:rPr>
          <w:rFonts w:ascii="Times New Roman" w:eastAsia="Times New Roman" w:hAnsi="Times New Roman" w:cs="Times New Roman"/>
          <w:sz w:val="24"/>
          <w:szCs w:val="24"/>
        </w:rPr>
        <w:t xml:space="preserve"> ryšys yra trauka tarp teigiamąjį ir neigiamąjį krūvį turinčių jonų. Paaiškinama, kad </w:t>
      </w:r>
      <w:proofErr w:type="spellStart"/>
      <w:r w:rsidR="006331DD" w:rsidRPr="00FD0F3E">
        <w:rPr>
          <w:rFonts w:ascii="Times New Roman" w:eastAsia="Times New Roman" w:hAnsi="Times New Roman" w:cs="Times New Roman"/>
          <w:sz w:val="24"/>
          <w:szCs w:val="24"/>
        </w:rPr>
        <w:t>kovalentiniai</w:t>
      </w:r>
      <w:proofErr w:type="spellEnd"/>
      <w:r w:rsidR="006331DD" w:rsidRPr="00FD0F3E">
        <w:rPr>
          <w:rFonts w:ascii="Times New Roman" w:eastAsia="Times New Roman" w:hAnsi="Times New Roman" w:cs="Times New Roman"/>
          <w:sz w:val="24"/>
          <w:szCs w:val="24"/>
        </w:rPr>
        <w:t xml:space="preserve"> nepoliniai ir poliniai ryšiai susidaro atsirandant bendrosioms elektronų poroms tarp nemetalų atomų. Apibūdinamas valentingumas. Aiškinamasi, kas yra elektrinis neigiamumas ir pagal elementų elektrinių neigiamumų skirtumą mokomasi nustatyti cheminio ryšio tipą. Mokomasi </w:t>
      </w:r>
      <w:proofErr w:type="spellStart"/>
      <w:r w:rsidR="006331DD" w:rsidRPr="00FD0F3E">
        <w:rPr>
          <w:rFonts w:ascii="Times New Roman" w:eastAsia="Times New Roman" w:hAnsi="Times New Roman" w:cs="Times New Roman"/>
          <w:sz w:val="24"/>
          <w:szCs w:val="24"/>
        </w:rPr>
        <w:t>joninių</w:t>
      </w:r>
      <w:proofErr w:type="spellEnd"/>
      <w:r w:rsidR="006331DD" w:rsidRPr="00FD0F3E">
        <w:rPr>
          <w:rFonts w:ascii="Times New Roman" w:eastAsia="Times New Roman" w:hAnsi="Times New Roman" w:cs="Times New Roman"/>
          <w:sz w:val="24"/>
          <w:szCs w:val="24"/>
        </w:rPr>
        <w:t xml:space="preserve"> ir </w:t>
      </w:r>
      <w:proofErr w:type="spellStart"/>
      <w:r w:rsidR="006331DD" w:rsidRPr="00FD0F3E">
        <w:rPr>
          <w:rFonts w:ascii="Times New Roman" w:eastAsia="Times New Roman" w:hAnsi="Times New Roman" w:cs="Times New Roman"/>
          <w:sz w:val="24"/>
          <w:szCs w:val="24"/>
        </w:rPr>
        <w:t>kovalentinių</w:t>
      </w:r>
      <w:proofErr w:type="spellEnd"/>
      <w:r w:rsidR="006331DD" w:rsidRPr="00FD0F3E">
        <w:rPr>
          <w:rFonts w:ascii="Times New Roman" w:eastAsia="Times New Roman" w:hAnsi="Times New Roman" w:cs="Times New Roman"/>
          <w:sz w:val="24"/>
          <w:szCs w:val="24"/>
        </w:rPr>
        <w:t xml:space="preserve"> ryšių susidarymą dvinariuose junginiuose vaizduoti Luiso (taškinėmis elektroninėmis) formulėmis. Remiantis chemine formule ir naudojant pasirinktus įrankius, modeliuojama molekulės sandara</w:t>
      </w:r>
      <w:r w:rsidR="00714171" w:rsidRPr="00FD0F3E">
        <w:rPr>
          <w:rFonts w:ascii="Times New Roman" w:eastAsia="Times New Roman" w:hAnsi="Times New Roman" w:cs="Times New Roman"/>
          <w:sz w:val="24"/>
          <w:szCs w:val="24"/>
        </w:rPr>
        <w:t>.</w:t>
      </w:r>
      <w:r w:rsidR="006331DD" w:rsidRPr="00FD0F3E">
        <w:rPr>
          <w:rFonts w:ascii="Times New Roman" w:eastAsia="Times New Roman" w:hAnsi="Times New Roman" w:cs="Times New Roman"/>
          <w:sz w:val="24"/>
          <w:szCs w:val="24"/>
        </w:rPr>
        <w:t xml:space="preserve"> </w:t>
      </w:r>
      <w:r w:rsidR="00714171" w:rsidRPr="00FD0F3E">
        <w:rPr>
          <w:rFonts w:ascii="Times New Roman" w:eastAsia="Times New Roman" w:hAnsi="Times New Roman" w:cs="Times New Roman"/>
          <w:sz w:val="24"/>
          <w:szCs w:val="24"/>
        </w:rPr>
        <w:t>R</w:t>
      </w:r>
      <w:r w:rsidR="006331DD" w:rsidRPr="00FD0F3E">
        <w:rPr>
          <w:rFonts w:ascii="Times New Roman" w:eastAsia="Times New Roman" w:hAnsi="Times New Roman" w:cs="Times New Roman"/>
          <w:sz w:val="24"/>
          <w:szCs w:val="24"/>
        </w:rPr>
        <w:t xml:space="preserve">emiantis pateiktais modeliais ir </w:t>
      </w:r>
      <w:r w:rsidR="00AD51E3" w:rsidRPr="00FD0F3E">
        <w:rPr>
          <w:rFonts w:ascii="Times New Roman" w:eastAsia="Times New Roman" w:hAnsi="Times New Roman" w:cs="Times New Roman"/>
          <w:sz w:val="24"/>
          <w:szCs w:val="24"/>
        </w:rPr>
        <w:t>(</w:t>
      </w:r>
      <w:r w:rsidR="006331DD" w:rsidRPr="00FD0F3E">
        <w:rPr>
          <w:rFonts w:ascii="Times New Roman" w:eastAsia="Times New Roman" w:hAnsi="Times New Roman" w:cs="Times New Roman"/>
          <w:sz w:val="24"/>
          <w:szCs w:val="24"/>
        </w:rPr>
        <w:t>ar</w:t>
      </w:r>
      <w:r w:rsidR="00AD51E3" w:rsidRPr="00FD0F3E">
        <w:rPr>
          <w:rFonts w:ascii="Times New Roman" w:eastAsia="Times New Roman" w:hAnsi="Times New Roman" w:cs="Times New Roman"/>
          <w:sz w:val="24"/>
          <w:szCs w:val="24"/>
        </w:rPr>
        <w:t>)</w:t>
      </w:r>
      <w:r w:rsidR="006331DD" w:rsidRPr="00FD0F3E">
        <w:rPr>
          <w:rFonts w:ascii="Times New Roman" w:eastAsia="Times New Roman" w:hAnsi="Times New Roman" w:cs="Times New Roman"/>
          <w:sz w:val="24"/>
          <w:szCs w:val="24"/>
        </w:rPr>
        <w:t xml:space="preserve"> molekulės sandaros aprašymais, užrašoma molekulės formulė. Atpažinus cheminių medžiagų pavojingumo ženklus, mokomasi kritiškai įvertinti jų pavojingumą ir nurodyti</w:t>
      </w:r>
      <w:r w:rsidR="005D22CE" w:rsidRPr="00FD0F3E">
        <w:rPr>
          <w:rFonts w:ascii="Times New Roman" w:eastAsia="Times New Roman" w:hAnsi="Times New Roman" w:cs="Times New Roman"/>
          <w:sz w:val="24"/>
          <w:szCs w:val="24"/>
        </w:rPr>
        <w:t>,</w:t>
      </w:r>
      <w:r w:rsidR="006331DD" w:rsidRPr="00FD0F3E">
        <w:rPr>
          <w:rFonts w:ascii="Times New Roman" w:eastAsia="Times New Roman" w:hAnsi="Times New Roman" w:cs="Times New Roman"/>
          <w:sz w:val="24"/>
          <w:szCs w:val="24"/>
        </w:rPr>
        <w:t xml:space="preserve"> kaip saugiai elgtis su jomis. Tiriamos ir palyginamos </w:t>
      </w:r>
      <w:proofErr w:type="spellStart"/>
      <w:r w:rsidR="006331DD" w:rsidRPr="00FD0F3E">
        <w:rPr>
          <w:rFonts w:ascii="Times New Roman" w:eastAsia="Times New Roman" w:hAnsi="Times New Roman" w:cs="Times New Roman"/>
          <w:sz w:val="24"/>
          <w:szCs w:val="24"/>
        </w:rPr>
        <w:t>joninių</w:t>
      </w:r>
      <w:proofErr w:type="spellEnd"/>
      <w:r w:rsidR="006331DD" w:rsidRPr="00FD0F3E">
        <w:rPr>
          <w:rFonts w:ascii="Times New Roman" w:eastAsia="Times New Roman" w:hAnsi="Times New Roman" w:cs="Times New Roman"/>
          <w:sz w:val="24"/>
          <w:szCs w:val="24"/>
        </w:rPr>
        <w:t xml:space="preserve"> ir </w:t>
      </w:r>
      <w:proofErr w:type="spellStart"/>
      <w:r w:rsidR="006331DD" w:rsidRPr="00FD0F3E">
        <w:rPr>
          <w:rFonts w:ascii="Times New Roman" w:eastAsia="Times New Roman" w:hAnsi="Times New Roman" w:cs="Times New Roman"/>
          <w:sz w:val="24"/>
          <w:szCs w:val="24"/>
        </w:rPr>
        <w:t>kovalentinių</w:t>
      </w:r>
      <w:proofErr w:type="spellEnd"/>
      <w:r w:rsidR="006331DD" w:rsidRPr="00FD0F3E">
        <w:rPr>
          <w:rFonts w:ascii="Times New Roman" w:eastAsia="Times New Roman" w:hAnsi="Times New Roman" w:cs="Times New Roman"/>
          <w:sz w:val="24"/>
          <w:szCs w:val="24"/>
        </w:rPr>
        <w:t xml:space="preserve"> junginių fizikinės savybės (agregatinė būsena, tirpumas vandenyje), esant 20</w:t>
      </w:r>
      <w:r w:rsidR="00714171" w:rsidRPr="00FD0F3E">
        <w:rPr>
          <w:rFonts w:ascii="Times New Roman" w:eastAsia="Times New Roman" w:hAnsi="Times New Roman" w:cs="Times New Roman"/>
          <w:sz w:val="24"/>
          <w:szCs w:val="24"/>
        </w:rPr>
        <w:t> </w:t>
      </w:r>
      <w:r w:rsidR="0073533D" w:rsidRPr="00FD0F3E">
        <w:rPr>
          <w:rFonts w:ascii="Times New Roman" w:eastAsia="Times New Roman" w:hAnsi="Times New Roman" w:cs="Times New Roman"/>
          <w:sz w:val="24"/>
          <w:szCs w:val="24"/>
        </w:rPr>
        <w:t>°</w:t>
      </w:r>
      <w:r w:rsidR="006331DD" w:rsidRPr="00FD0F3E">
        <w:rPr>
          <w:rFonts w:ascii="Times New Roman" w:eastAsia="Times New Roman" w:hAnsi="Times New Roman" w:cs="Times New Roman"/>
          <w:sz w:val="24"/>
          <w:szCs w:val="24"/>
        </w:rPr>
        <w:t>C.</w:t>
      </w:r>
    </w:p>
    <w:p w14:paraId="00000142" w14:textId="3D92B5E6" w:rsidR="00A46D2C" w:rsidRPr="00FD0F3E" w:rsidRDefault="00E3333B"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w:t>
      </w:r>
      <w:r w:rsidR="00D26C42">
        <w:rPr>
          <w:rFonts w:ascii="Times New Roman" w:eastAsia="Times New Roman" w:hAnsi="Times New Roman" w:cs="Times New Roman"/>
          <w:sz w:val="24"/>
          <w:szCs w:val="24"/>
        </w:rPr>
        <w:t>2. </w:t>
      </w:r>
      <w:r w:rsidR="005E29A0" w:rsidRPr="00FD0F3E">
        <w:rPr>
          <w:rFonts w:ascii="Times New Roman" w:eastAsia="Times New Roman" w:hAnsi="Times New Roman" w:cs="Times New Roman"/>
          <w:sz w:val="24"/>
          <w:szCs w:val="24"/>
        </w:rPr>
        <w:t>Cheminiai virsmai.</w:t>
      </w:r>
      <w:r w:rsidR="00F45D8D" w:rsidRPr="00FD0F3E">
        <w:rPr>
          <w:rFonts w:ascii="Times New Roman" w:hAnsi="Times New Roman" w:cs="Times New Roman"/>
          <w:sz w:val="24"/>
          <w:szCs w:val="24"/>
        </w:rPr>
        <w:t xml:space="preserve"> </w:t>
      </w:r>
    </w:p>
    <w:p w14:paraId="00000143" w14:textId="16F33A54" w:rsidR="00A46D2C" w:rsidRPr="00FD0F3E" w:rsidRDefault="00E3333B"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1. </w:t>
      </w:r>
      <w:r w:rsidR="005E29A0" w:rsidRPr="00FD0F3E">
        <w:rPr>
          <w:rFonts w:ascii="Times New Roman" w:eastAsia="Times New Roman" w:hAnsi="Times New Roman" w:cs="Times New Roman"/>
          <w:sz w:val="24"/>
          <w:szCs w:val="24"/>
        </w:rPr>
        <w:t xml:space="preserve">Cheminės reakcijos. </w:t>
      </w:r>
      <w:r w:rsidR="0082651E" w:rsidRPr="00FD0F3E">
        <w:rPr>
          <w:rFonts w:ascii="Times New Roman" w:eastAsia="Times New Roman" w:hAnsi="Times New Roman" w:cs="Times New Roman"/>
          <w:sz w:val="24"/>
          <w:szCs w:val="24"/>
        </w:rPr>
        <w:t>Aiškinamasi, kad reakcijos vyksta susiduriant reaguojančių medžiagų dalelėms (atomams, molekulėms, jonams), kai vieni ryšiai nutraukiami ir susidaro nauji. Mokomasi paaiškinti užrašytas cheminių reakcijų lygtis: reagentus, produktus, ženklus, simbolius ir kt. Tyrinėjant mokomasi atpažinti ir apibūdinti stebimų cheminių reakcijų požymius (spalvos ar kvapo pokytį, dujų išsiskyrimą, nuosėdų susidarymą, garso išsiskyrimą, šilumos ar šviesos atsiradimą). Aiškinamasi, kad vykstant cheminei reakcijai atomų skaičius nepakinta (masės tvermės dėsnis), tai siejama su cheminės lygties lyginimu. Mokomasi išlyginti užrašytas reakcijų lygtis ir</w:t>
      </w:r>
      <w:r w:rsidR="005D22CE" w:rsidRPr="00FD0F3E">
        <w:rPr>
          <w:rFonts w:ascii="Times New Roman" w:eastAsia="Times New Roman" w:hAnsi="Times New Roman" w:cs="Times New Roman"/>
          <w:sz w:val="24"/>
          <w:szCs w:val="24"/>
        </w:rPr>
        <w:t xml:space="preserve"> </w:t>
      </w:r>
      <w:r w:rsidR="00AD51E3" w:rsidRPr="00FD0F3E">
        <w:rPr>
          <w:rFonts w:ascii="Times New Roman" w:eastAsia="Times New Roman" w:hAnsi="Times New Roman" w:cs="Times New Roman"/>
          <w:sz w:val="24"/>
          <w:szCs w:val="24"/>
        </w:rPr>
        <w:t>(</w:t>
      </w:r>
      <w:r w:rsidR="0082651E" w:rsidRPr="00FD0F3E">
        <w:rPr>
          <w:rFonts w:ascii="Times New Roman" w:eastAsia="Times New Roman" w:hAnsi="Times New Roman" w:cs="Times New Roman"/>
          <w:sz w:val="24"/>
          <w:szCs w:val="24"/>
        </w:rPr>
        <w:t>ar</w:t>
      </w:r>
      <w:r w:rsidR="00AD51E3" w:rsidRPr="00FD0F3E">
        <w:rPr>
          <w:rFonts w:ascii="Times New Roman" w:eastAsia="Times New Roman" w:hAnsi="Times New Roman" w:cs="Times New Roman"/>
          <w:sz w:val="24"/>
          <w:szCs w:val="24"/>
        </w:rPr>
        <w:t>)</w:t>
      </w:r>
      <w:r w:rsidR="0082651E" w:rsidRPr="00FD0F3E">
        <w:rPr>
          <w:rFonts w:ascii="Times New Roman" w:eastAsia="Times New Roman" w:hAnsi="Times New Roman" w:cs="Times New Roman"/>
          <w:sz w:val="24"/>
          <w:szCs w:val="24"/>
        </w:rPr>
        <w:t xml:space="preserve"> patikrinti išlygintas reakcijų lygtis. Nagrinėjamas oksidacijos</w:t>
      </w:r>
      <w:r w:rsidR="00EE4962" w:rsidRPr="00FD0F3E">
        <w:rPr>
          <w:rFonts w:ascii="Times New Roman" w:eastAsia="Times New Roman" w:hAnsi="Times New Roman" w:cs="Times New Roman"/>
          <w:color w:val="000000"/>
          <w:sz w:val="24"/>
          <w:szCs w:val="24"/>
        </w:rPr>
        <w:t>-</w:t>
      </w:r>
      <w:r w:rsidR="0082651E" w:rsidRPr="00FD0F3E">
        <w:rPr>
          <w:rFonts w:ascii="Times New Roman" w:eastAsia="Times New Roman" w:hAnsi="Times New Roman" w:cs="Times New Roman"/>
          <w:sz w:val="24"/>
          <w:szCs w:val="24"/>
        </w:rPr>
        <w:t xml:space="preserve">redukcijos reiškinys siejant su deguonies prisijungimu ir netekimu, elektronų perėjimu iš vienų dalelių į kitas (pavyzdžiui, degant, rūdijant). Mokomasi nustatyti oksidacijos laipsnį dvinariuose junginiuose. Mokomasi lyginti </w:t>
      </w:r>
      <w:r w:rsidR="0082651E" w:rsidRPr="00FD0F3E">
        <w:rPr>
          <w:rFonts w:ascii="Times New Roman" w:eastAsia="Times New Roman" w:hAnsi="Times New Roman" w:cs="Times New Roman"/>
          <w:sz w:val="24"/>
          <w:szCs w:val="24"/>
        </w:rPr>
        <w:lastRenderedPageBreak/>
        <w:t>nesudėtingas oksidacijos</w:t>
      </w:r>
      <w:r w:rsidR="00EE4962" w:rsidRPr="00FD0F3E">
        <w:rPr>
          <w:rFonts w:ascii="Times New Roman" w:eastAsia="Times New Roman" w:hAnsi="Times New Roman" w:cs="Times New Roman"/>
          <w:color w:val="000000"/>
          <w:sz w:val="24"/>
          <w:szCs w:val="24"/>
        </w:rPr>
        <w:t>-</w:t>
      </w:r>
      <w:r w:rsidR="0082651E" w:rsidRPr="00FD0F3E">
        <w:rPr>
          <w:rFonts w:ascii="Times New Roman" w:eastAsia="Times New Roman" w:hAnsi="Times New Roman" w:cs="Times New Roman"/>
          <w:sz w:val="24"/>
          <w:szCs w:val="24"/>
        </w:rPr>
        <w:t>redukcijos lygtis elektronų balanso būdu, užrašyti dalines oksidacijos ir dalines redukcijos lygtis. Klasifikuojamos pateiktos cheminių reakcijų lygtys į jungimosi, skilimo, pavadavimo, mainų. Tyrinėjant nagrinėjamas reakcijos greitį lemiančių veiksnių (reaguojančių medžiagų koncentracijos, temperatūros, kietosios medžiagos paviršiaus ploto ir katalizatoriaus) poveikis. Nagrinėjamos lėtos ir greitos reakcijos, pavyzdžiui: degimas ir rūdijimas. Naudojantis santykinėmis molekulinėmis masėmis, užrašyta cheminės reakcijos lygtimi ir taikant proporcijas mokomasi apskaičiuoti reaguojančiųjų arba susidarančiųjų medžiagų mases. Mokomasi apskaičiuoti medžiagos masės dalį ω (procentais ir vieneto dalimis) mišinyje ar tirpale.</w:t>
      </w:r>
    </w:p>
    <w:p w14:paraId="00000144" w14:textId="640F0F53" w:rsidR="00A46D2C" w:rsidRPr="00FD0F3E" w:rsidRDefault="00E3333B"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8</w:t>
      </w:r>
      <w:r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2. </w:t>
      </w:r>
      <w:r w:rsidR="005E29A0" w:rsidRPr="00FD0F3E">
        <w:rPr>
          <w:rFonts w:ascii="Times New Roman" w:eastAsia="Times New Roman" w:hAnsi="Times New Roman" w:cs="Times New Roman"/>
          <w:sz w:val="24"/>
          <w:szCs w:val="24"/>
        </w:rPr>
        <w:t xml:space="preserve">Cheminių reakcijų energijos virsmai. </w:t>
      </w:r>
      <w:r w:rsidR="0082651E" w:rsidRPr="00FD0F3E">
        <w:rPr>
          <w:rFonts w:ascii="Times New Roman" w:eastAsia="Times New Roman" w:hAnsi="Times New Roman" w:cs="Times New Roman"/>
          <w:sz w:val="24"/>
          <w:szCs w:val="24"/>
        </w:rPr>
        <w:t xml:space="preserve">Praktiškai tiriamos </w:t>
      </w:r>
      <w:proofErr w:type="spellStart"/>
      <w:r w:rsidR="0082651E" w:rsidRPr="00FD0F3E">
        <w:rPr>
          <w:rFonts w:ascii="Times New Roman" w:eastAsia="Times New Roman" w:hAnsi="Times New Roman" w:cs="Times New Roman"/>
          <w:sz w:val="24"/>
          <w:szCs w:val="24"/>
        </w:rPr>
        <w:t>egzoterminės</w:t>
      </w:r>
      <w:proofErr w:type="spellEnd"/>
      <w:r w:rsidR="0082651E" w:rsidRPr="00FD0F3E">
        <w:rPr>
          <w:rFonts w:ascii="Times New Roman" w:eastAsia="Times New Roman" w:hAnsi="Times New Roman" w:cs="Times New Roman"/>
          <w:sz w:val="24"/>
          <w:szCs w:val="24"/>
        </w:rPr>
        <w:t xml:space="preserve"> ir </w:t>
      </w:r>
      <w:proofErr w:type="spellStart"/>
      <w:r w:rsidR="0082651E" w:rsidRPr="00FD0F3E">
        <w:rPr>
          <w:rFonts w:ascii="Times New Roman" w:eastAsia="Times New Roman" w:hAnsi="Times New Roman" w:cs="Times New Roman"/>
          <w:sz w:val="24"/>
          <w:szCs w:val="24"/>
        </w:rPr>
        <w:t>endoterminės</w:t>
      </w:r>
      <w:proofErr w:type="spellEnd"/>
      <w:r w:rsidR="0082651E" w:rsidRPr="00FD0F3E">
        <w:rPr>
          <w:rFonts w:ascii="Times New Roman" w:eastAsia="Times New Roman" w:hAnsi="Times New Roman" w:cs="Times New Roman"/>
          <w:sz w:val="24"/>
          <w:szCs w:val="24"/>
        </w:rPr>
        <w:t xml:space="preserve"> reakcijos, pavyzdžiui, medžiagų tirpinimo energiniai pokyčiai, šildomųjų </w:t>
      </w:r>
      <w:r w:rsidR="00D72488" w:rsidRPr="00FD0F3E">
        <w:rPr>
          <w:rFonts w:ascii="Times New Roman" w:eastAsia="Times New Roman" w:hAnsi="Times New Roman" w:cs="Times New Roman"/>
          <w:sz w:val="24"/>
          <w:szCs w:val="24"/>
        </w:rPr>
        <w:t>ir (ar)</w:t>
      </w:r>
      <w:r w:rsidR="0082651E" w:rsidRPr="00FD0F3E">
        <w:rPr>
          <w:rFonts w:ascii="Times New Roman" w:eastAsia="Times New Roman" w:hAnsi="Times New Roman" w:cs="Times New Roman"/>
          <w:sz w:val="24"/>
          <w:szCs w:val="24"/>
        </w:rPr>
        <w:t xml:space="preserve"> šaldomųjų mišinių gamyba. Mokomasi grupuoti chemines reakcijas pagal šilumos (energijos) pokytį į </w:t>
      </w:r>
      <w:proofErr w:type="spellStart"/>
      <w:r w:rsidR="0082651E" w:rsidRPr="00FD0F3E">
        <w:rPr>
          <w:rFonts w:ascii="Times New Roman" w:eastAsia="Times New Roman" w:hAnsi="Times New Roman" w:cs="Times New Roman"/>
          <w:sz w:val="24"/>
          <w:szCs w:val="24"/>
        </w:rPr>
        <w:t>egzotermines</w:t>
      </w:r>
      <w:proofErr w:type="spellEnd"/>
      <w:r w:rsidR="0082651E" w:rsidRPr="00FD0F3E">
        <w:rPr>
          <w:rFonts w:ascii="Times New Roman" w:eastAsia="Times New Roman" w:hAnsi="Times New Roman" w:cs="Times New Roman"/>
          <w:sz w:val="24"/>
          <w:szCs w:val="24"/>
        </w:rPr>
        <w:t xml:space="preserve"> ir </w:t>
      </w:r>
      <w:proofErr w:type="spellStart"/>
      <w:r w:rsidR="0082651E" w:rsidRPr="00FD0F3E">
        <w:rPr>
          <w:rFonts w:ascii="Times New Roman" w:eastAsia="Times New Roman" w:hAnsi="Times New Roman" w:cs="Times New Roman"/>
          <w:sz w:val="24"/>
          <w:szCs w:val="24"/>
        </w:rPr>
        <w:t>endotermines</w:t>
      </w:r>
      <w:proofErr w:type="spellEnd"/>
      <w:r w:rsidR="0082651E" w:rsidRPr="00FD0F3E">
        <w:rPr>
          <w:rFonts w:ascii="Times New Roman" w:eastAsia="Times New Roman" w:hAnsi="Times New Roman" w:cs="Times New Roman"/>
          <w:sz w:val="24"/>
          <w:szCs w:val="24"/>
        </w:rPr>
        <w:t>. Aiškinamasi, kad traukai tarp dalelių (atomų ir jonų) įveikti (t.</w:t>
      </w:r>
      <w:r w:rsidR="00D72488" w:rsidRPr="00FD0F3E">
        <w:rPr>
          <w:rFonts w:ascii="Times New Roman" w:eastAsia="Times New Roman" w:hAnsi="Times New Roman" w:cs="Times New Roman"/>
          <w:sz w:val="24"/>
          <w:szCs w:val="24"/>
        </w:rPr>
        <w:t> </w:t>
      </w:r>
      <w:r w:rsidR="0082651E" w:rsidRPr="00FD0F3E">
        <w:rPr>
          <w:rFonts w:ascii="Times New Roman" w:eastAsia="Times New Roman" w:hAnsi="Times New Roman" w:cs="Times New Roman"/>
          <w:sz w:val="24"/>
          <w:szCs w:val="24"/>
        </w:rPr>
        <w:t>y. cheminiam ryšiui nutraukti) reikalinga energija, o susidarant ryšiui energija išsiskiria.</w:t>
      </w:r>
    </w:p>
    <w:p w14:paraId="00000145" w14:textId="22C4B130" w:rsidR="00A46D2C" w:rsidRPr="00FD0F3E" w:rsidRDefault="00E3333B"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9. </w:t>
      </w:r>
      <w:r w:rsidR="005E29A0" w:rsidRPr="00FD0F3E">
        <w:rPr>
          <w:rFonts w:ascii="Times New Roman" w:eastAsia="Times New Roman" w:hAnsi="Times New Roman" w:cs="Times New Roman"/>
          <w:color w:val="000000"/>
          <w:sz w:val="24"/>
          <w:szCs w:val="24"/>
        </w:rPr>
        <w:t>Mokymo(</w:t>
      </w:r>
      <w:proofErr w:type="spellStart"/>
      <w:r w:rsidR="005E29A0" w:rsidRPr="00FD0F3E">
        <w:rPr>
          <w:rFonts w:ascii="Times New Roman" w:eastAsia="Times New Roman" w:hAnsi="Times New Roman" w:cs="Times New Roman"/>
          <w:color w:val="000000"/>
          <w:sz w:val="24"/>
          <w:szCs w:val="24"/>
        </w:rPr>
        <w:t>si</w:t>
      </w:r>
      <w:proofErr w:type="spellEnd"/>
      <w:r w:rsidR="005E29A0" w:rsidRPr="00FD0F3E">
        <w:rPr>
          <w:rFonts w:ascii="Times New Roman" w:eastAsia="Times New Roman" w:hAnsi="Times New Roman" w:cs="Times New Roman"/>
          <w:color w:val="000000"/>
          <w:sz w:val="24"/>
          <w:szCs w:val="24"/>
        </w:rPr>
        <w:t>) turinys.</w:t>
      </w:r>
      <w:r w:rsidR="000D569D" w:rsidRPr="00FD0F3E">
        <w:rPr>
          <w:rFonts w:ascii="Times New Roman" w:eastAsia="Times New Roman" w:hAnsi="Times New Roman" w:cs="Times New Roman"/>
          <w:color w:val="000000"/>
          <w:sz w:val="24"/>
          <w:szCs w:val="24"/>
        </w:rPr>
        <w:t xml:space="preserve"> </w:t>
      </w:r>
      <w:r w:rsidR="005E29A0" w:rsidRPr="00FD0F3E">
        <w:rPr>
          <w:rFonts w:ascii="Times New Roman" w:eastAsia="Times New Roman" w:hAnsi="Times New Roman" w:cs="Times New Roman"/>
          <w:color w:val="000000"/>
          <w:sz w:val="24"/>
          <w:szCs w:val="24"/>
        </w:rPr>
        <w:t xml:space="preserve">9 </w:t>
      </w:r>
      <w:r w:rsidR="000D569D" w:rsidRPr="00FD0F3E">
        <w:rPr>
          <w:rFonts w:ascii="Times New Roman" w:eastAsia="Times New Roman" w:hAnsi="Times New Roman" w:cs="Times New Roman"/>
          <w:color w:val="000000"/>
          <w:sz w:val="24"/>
          <w:szCs w:val="24"/>
        </w:rPr>
        <w:t>ir</w:t>
      </w:r>
      <w:r w:rsidR="005E29A0" w:rsidRPr="00FD0F3E">
        <w:rPr>
          <w:rFonts w:ascii="Times New Roman" w:eastAsia="Times New Roman" w:hAnsi="Times New Roman" w:cs="Times New Roman"/>
          <w:color w:val="000000"/>
          <w:sz w:val="24"/>
          <w:szCs w:val="24"/>
        </w:rPr>
        <w:t xml:space="preserve"> I gimnazijos klasė</w:t>
      </w:r>
      <w:r w:rsidR="006B4D96" w:rsidRPr="00FD0F3E">
        <w:rPr>
          <w:rFonts w:ascii="Times New Roman" w:eastAsia="Times New Roman" w:hAnsi="Times New Roman" w:cs="Times New Roman"/>
          <w:color w:val="000000"/>
          <w:sz w:val="24"/>
          <w:szCs w:val="24"/>
        </w:rPr>
        <w:t>.</w:t>
      </w:r>
    </w:p>
    <w:p w14:paraId="00000146" w14:textId="34FFF64A" w:rsidR="00A46D2C" w:rsidRPr="00FD0F3E" w:rsidRDefault="00D17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9</w:t>
      </w:r>
      <w:r w:rsidRPr="00FD0F3E">
        <w:rPr>
          <w:rFonts w:ascii="Times New Roman" w:eastAsia="Times New Roman" w:hAnsi="Times New Roman" w:cs="Times New Roman"/>
          <w:sz w:val="24"/>
          <w:szCs w:val="24"/>
        </w:rPr>
        <w:t>.</w:t>
      </w:r>
      <w:r w:rsidR="00D26C42">
        <w:rPr>
          <w:rFonts w:ascii="Times New Roman" w:eastAsia="Times New Roman" w:hAnsi="Times New Roman" w:cs="Times New Roman"/>
          <w:sz w:val="24"/>
          <w:szCs w:val="24"/>
        </w:rPr>
        <w:t>1. </w:t>
      </w:r>
      <w:r w:rsidR="005E29A0" w:rsidRPr="00FD0F3E">
        <w:rPr>
          <w:rFonts w:ascii="Times New Roman" w:eastAsia="Times New Roman" w:hAnsi="Times New Roman" w:cs="Times New Roman"/>
          <w:sz w:val="24"/>
          <w:szCs w:val="24"/>
        </w:rPr>
        <w:t xml:space="preserve">Molis. </w:t>
      </w:r>
      <w:proofErr w:type="spellStart"/>
      <w:r w:rsidR="005E29A0" w:rsidRPr="00FD0F3E">
        <w:rPr>
          <w:rFonts w:ascii="Times New Roman" w:eastAsia="Times New Roman" w:hAnsi="Times New Roman" w:cs="Times New Roman"/>
          <w:sz w:val="24"/>
          <w:szCs w:val="24"/>
        </w:rPr>
        <w:t>Avogadro</w:t>
      </w:r>
      <w:proofErr w:type="spellEnd"/>
      <w:r w:rsidR="005E29A0" w:rsidRPr="00FD0F3E">
        <w:rPr>
          <w:rFonts w:ascii="Times New Roman" w:eastAsia="Times New Roman" w:hAnsi="Times New Roman" w:cs="Times New Roman"/>
          <w:sz w:val="24"/>
          <w:szCs w:val="24"/>
        </w:rPr>
        <w:t xml:space="preserve"> dėsnis.</w:t>
      </w:r>
    </w:p>
    <w:p w14:paraId="00000147" w14:textId="7A27E2EE" w:rsidR="00A46D2C" w:rsidRPr="00FD0F3E" w:rsidRDefault="00D17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3D37F3" w:rsidRPr="00FD0F3E">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Molis.</w:t>
      </w:r>
      <w:r w:rsidR="00C947C6" w:rsidRPr="00FD0F3E">
        <w:rPr>
          <w:rFonts w:ascii="Times New Roman" w:eastAsia="Times New Roman" w:hAnsi="Times New Roman" w:cs="Times New Roman"/>
          <w:color w:val="000000"/>
          <w:sz w:val="24"/>
          <w:szCs w:val="24"/>
        </w:rPr>
        <w:t xml:space="preserve"> Aiškinamasi medžiagos kiekio (</w:t>
      </w:r>
      <w:r w:rsidR="00C947C6" w:rsidRPr="00FD0F3E">
        <w:rPr>
          <w:rFonts w:ascii="Times New Roman" w:eastAsia="Times New Roman" w:hAnsi="Times New Roman" w:cs="Times New Roman"/>
          <w:i/>
          <w:color w:val="000000"/>
          <w:sz w:val="24"/>
          <w:szCs w:val="24"/>
        </w:rPr>
        <w:t>n</w:t>
      </w:r>
      <w:r w:rsidR="00C947C6" w:rsidRPr="00FD0F3E">
        <w:rPr>
          <w:rFonts w:ascii="Times New Roman" w:eastAsia="Times New Roman" w:hAnsi="Times New Roman" w:cs="Times New Roman"/>
          <w:color w:val="000000"/>
          <w:sz w:val="24"/>
          <w:szCs w:val="24"/>
        </w:rPr>
        <w:t xml:space="preserve">, </w:t>
      </w:r>
      <w:proofErr w:type="spellStart"/>
      <w:r w:rsidR="00C947C6" w:rsidRPr="00FD0F3E">
        <w:rPr>
          <w:rFonts w:ascii="Times New Roman" w:eastAsia="Times New Roman" w:hAnsi="Times New Roman" w:cs="Times New Roman"/>
          <w:color w:val="000000"/>
          <w:sz w:val="24"/>
          <w:szCs w:val="24"/>
        </w:rPr>
        <w:t>mol</w:t>
      </w:r>
      <w:proofErr w:type="spellEnd"/>
      <w:r w:rsidR="00C947C6" w:rsidRPr="00FD0F3E">
        <w:rPr>
          <w:rFonts w:ascii="Times New Roman" w:eastAsia="Times New Roman" w:hAnsi="Times New Roman" w:cs="Times New Roman"/>
          <w:color w:val="000000"/>
          <w:sz w:val="24"/>
          <w:szCs w:val="24"/>
        </w:rPr>
        <w:t xml:space="preserve">) sąvoka, </w:t>
      </w:r>
      <w:proofErr w:type="spellStart"/>
      <w:r w:rsidR="00C947C6" w:rsidRPr="00FD0F3E">
        <w:rPr>
          <w:rFonts w:ascii="Times New Roman" w:eastAsia="Times New Roman" w:hAnsi="Times New Roman" w:cs="Times New Roman"/>
          <w:color w:val="000000"/>
          <w:sz w:val="24"/>
          <w:szCs w:val="24"/>
        </w:rPr>
        <w:t>Avogadro</w:t>
      </w:r>
      <w:proofErr w:type="spellEnd"/>
      <w:r w:rsidR="00C947C6" w:rsidRPr="00FD0F3E">
        <w:rPr>
          <w:rFonts w:ascii="Times New Roman" w:eastAsia="Times New Roman" w:hAnsi="Times New Roman" w:cs="Times New Roman"/>
          <w:color w:val="000000"/>
          <w:sz w:val="24"/>
          <w:szCs w:val="24"/>
        </w:rPr>
        <w:t xml:space="preserve"> konstantos </w:t>
      </w:r>
      <w:r w:rsidR="00D72488" w:rsidRPr="00FD0F3E">
        <w:rPr>
          <w:rFonts w:ascii="Times New Roman" w:eastAsia="Times New Roman" w:hAnsi="Times New Roman" w:cs="Times New Roman"/>
          <w:color w:val="000000"/>
          <w:sz w:val="24"/>
          <w:szCs w:val="24"/>
        </w:rPr>
        <w:br/>
      </w:r>
      <w:r w:rsidR="00C947C6" w:rsidRPr="00FD0F3E">
        <w:rPr>
          <w:rFonts w:ascii="Times New Roman" w:eastAsia="Times New Roman" w:hAnsi="Times New Roman" w:cs="Times New Roman"/>
          <w:color w:val="000000"/>
          <w:sz w:val="24"/>
          <w:szCs w:val="24"/>
        </w:rPr>
        <w:t>(</w:t>
      </w:r>
      <w:r w:rsidR="00C947C6" w:rsidRPr="00FD0F3E">
        <w:rPr>
          <w:rFonts w:ascii="Times New Roman" w:eastAsia="Times New Roman" w:hAnsi="Times New Roman" w:cs="Times New Roman"/>
          <w:i/>
          <w:color w:val="000000"/>
          <w:sz w:val="24"/>
          <w:szCs w:val="24"/>
        </w:rPr>
        <w:t>N</w:t>
      </w:r>
      <w:r w:rsidR="00C947C6" w:rsidRPr="00FD0F3E">
        <w:rPr>
          <w:rFonts w:ascii="Times New Roman" w:eastAsia="Times New Roman" w:hAnsi="Times New Roman" w:cs="Times New Roman"/>
          <w:color w:val="000000"/>
          <w:sz w:val="24"/>
          <w:szCs w:val="24"/>
          <w:vertAlign w:val="subscript"/>
        </w:rPr>
        <w:t>A</w:t>
      </w:r>
      <w:r w:rsidR="00C947C6" w:rsidRPr="00FD0F3E">
        <w:rPr>
          <w:rFonts w:ascii="Times New Roman" w:eastAsia="Times New Roman" w:hAnsi="Times New Roman" w:cs="Times New Roman"/>
          <w:color w:val="000000"/>
          <w:sz w:val="24"/>
          <w:szCs w:val="24"/>
        </w:rPr>
        <w:t xml:space="preserve"> = 6,02</w:t>
      </w:r>
      <w:r w:rsidR="0067198D" w:rsidRPr="00FD0F3E">
        <w:rPr>
          <w:rFonts w:ascii="Times New Roman" w:eastAsia="Times New Roman" w:hAnsi="Times New Roman" w:cs="Times New Roman"/>
          <w:color w:val="000000"/>
          <w:sz w:val="24"/>
          <w:szCs w:val="24"/>
        </w:rPr>
        <w:t> </w:t>
      </w:r>
      <w:r w:rsidR="00C947C6" w:rsidRPr="00FD0F3E">
        <w:rPr>
          <w:rFonts w:ascii="Cambria Math" w:eastAsia="Times New Roman" w:hAnsi="Cambria Math" w:cs="Cambria Math"/>
          <w:color w:val="000000"/>
          <w:sz w:val="24"/>
          <w:szCs w:val="24"/>
        </w:rPr>
        <w:t>⋅</w:t>
      </w:r>
      <w:r w:rsidR="0067198D" w:rsidRPr="00FD0F3E">
        <w:rPr>
          <w:rFonts w:ascii="Times New Roman" w:eastAsia="Times New Roman" w:hAnsi="Times New Roman" w:cs="Times New Roman"/>
          <w:color w:val="000000"/>
          <w:sz w:val="24"/>
          <w:szCs w:val="24"/>
        </w:rPr>
        <w:t> </w:t>
      </w:r>
      <w:r w:rsidR="00C947C6" w:rsidRPr="00FD0F3E">
        <w:rPr>
          <w:rFonts w:ascii="Times New Roman" w:eastAsia="Times New Roman" w:hAnsi="Times New Roman" w:cs="Times New Roman"/>
          <w:color w:val="000000"/>
          <w:sz w:val="24"/>
          <w:szCs w:val="24"/>
        </w:rPr>
        <w:t>10</w:t>
      </w:r>
      <w:r w:rsidR="00C947C6" w:rsidRPr="00FD0F3E">
        <w:rPr>
          <w:rFonts w:ascii="Times New Roman" w:eastAsia="Times New Roman" w:hAnsi="Times New Roman" w:cs="Times New Roman"/>
          <w:color w:val="000000"/>
          <w:sz w:val="24"/>
          <w:szCs w:val="24"/>
          <w:vertAlign w:val="superscript"/>
        </w:rPr>
        <w:t>23</w:t>
      </w:r>
      <w:r w:rsidR="00C947C6" w:rsidRPr="00FD0F3E">
        <w:rPr>
          <w:rFonts w:ascii="Times New Roman" w:eastAsia="Times New Roman" w:hAnsi="Times New Roman" w:cs="Times New Roman"/>
          <w:color w:val="000000"/>
          <w:sz w:val="24"/>
          <w:szCs w:val="24"/>
        </w:rPr>
        <w:t xml:space="preserve"> </w:t>
      </w:r>
      <w:proofErr w:type="spellStart"/>
      <w:r w:rsidR="00C947C6" w:rsidRPr="00FD0F3E">
        <w:rPr>
          <w:rFonts w:ascii="Times New Roman" w:eastAsia="Times New Roman" w:hAnsi="Times New Roman" w:cs="Times New Roman"/>
          <w:color w:val="000000"/>
          <w:sz w:val="24"/>
          <w:szCs w:val="24"/>
        </w:rPr>
        <w:t>mol</w:t>
      </w:r>
      <w:proofErr w:type="spellEnd"/>
      <w:r w:rsidR="00D72488" w:rsidRPr="00FD0F3E">
        <w:rPr>
          <w:rFonts w:ascii="Times New Roman" w:eastAsia="Times New Roman" w:hAnsi="Times New Roman" w:cs="Times New Roman"/>
          <w:color w:val="000000"/>
          <w:sz w:val="24"/>
          <w:szCs w:val="24"/>
          <w:vertAlign w:val="superscript"/>
        </w:rPr>
        <w:t>–</w:t>
      </w:r>
      <w:r w:rsidR="00C947C6" w:rsidRPr="00FD0F3E">
        <w:rPr>
          <w:rFonts w:ascii="Times New Roman" w:eastAsia="Times New Roman" w:hAnsi="Times New Roman" w:cs="Times New Roman"/>
          <w:color w:val="000000"/>
          <w:sz w:val="24"/>
          <w:szCs w:val="24"/>
          <w:vertAlign w:val="superscript"/>
        </w:rPr>
        <w:t>1</w:t>
      </w:r>
      <w:r w:rsidR="00C947C6" w:rsidRPr="00FD0F3E">
        <w:rPr>
          <w:rFonts w:ascii="Times New Roman" w:eastAsia="Times New Roman" w:hAnsi="Times New Roman" w:cs="Times New Roman"/>
          <w:color w:val="000000"/>
          <w:sz w:val="24"/>
          <w:szCs w:val="24"/>
        </w:rPr>
        <w:t>) fizikinė prasmė, kas yra molinė masė (</w:t>
      </w:r>
      <w:r w:rsidR="00C947C6" w:rsidRPr="00FD0F3E">
        <w:rPr>
          <w:rFonts w:ascii="Times New Roman" w:eastAsia="Times New Roman" w:hAnsi="Times New Roman" w:cs="Times New Roman"/>
          <w:i/>
          <w:color w:val="000000"/>
          <w:sz w:val="24"/>
          <w:szCs w:val="24"/>
        </w:rPr>
        <w:t>M</w:t>
      </w:r>
      <w:r w:rsidR="00C947C6" w:rsidRPr="00FD0F3E">
        <w:rPr>
          <w:rFonts w:ascii="Times New Roman" w:eastAsia="Times New Roman" w:hAnsi="Times New Roman" w:cs="Times New Roman"/>
          <w:color w:val="000000"/>
          <w:sz w:val="24"/>
          <w:szCs w:val="24"/>
        </w:rPr>
        <w:t>, g/</w:t>
      </w:r>
      <w:proofErr w:type="spellStart"/>
      <w:r w:rsidR="00C947C6" w:rsidRPr="00FD0F3E">
        <w:rPr>
          <w:rFonts w:ascii="Times New Roman" w:eastAsia="Times New Roman" w:hAnsi="Times New Roman" w:cs="Times New Roman"/>
          <w:color w:val="000000"/>
          <w:sz w:val="24"/>
          <w:szCs w:val="24"/>
        </w:rPr>
        <w:t>mol</w:t>
      </w:r>
      <w:proofErr w:type="spellEnd"/>
      <w:r w:rsidR="00C947C6" w:rsidRPr="00FD0F3E">
        <w:rPr>
          <w:rFonts w:ascii="Times New Roman" w:eastAsia="Times New Roman" w:hAnsi="Times New Roman" w:cs="Times New Roman"/>
          <w:color w:val="000000"/>
          <w:sz w:val="24"/>
          <w:szCs w:val="24"/>
        </w:rPr>
        <w:t>). Mokomasi spręsti uždavinius, taikant medžiagos kiekio formules ar proporcijas, apskaičiuojant medžiagos masę, dalelių skaičių.</w:t>
      </w:r>
      <w:r w:rsidR="005E29A0" w:rsidRPr="00FD0F3E">
        <w:rPr>
          <w:rFonts w:ascii="Times New Roman" w:eastAsia="Times New Roman" w:hAnsi="Times New Roman" w:cs="Times New Roman"/>
          <w:color w:val="000000"/>
          <w:sz w:val="24"/>
          <w:szCs w:val="24"/>
        </w:rPr>
        <w:t xml:space="preserve"> </w:t>
      </w:r>
    </w:p>
    <w:p w14:paraId="00000148" w14:textId="4B664696" w:rsidR="00A46D2C" w:rsidRPr="00FD0F3E" w:rsidRDefault="00D17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3D37F3" w:rsidRPr="00FD0F3E">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2. </w:t>
      </w:r>
      <w:r w:rsidR="00C947C6" w:rsidRPr="00FD0F3E">
        <w:rPr>
          <w:rFonts w:ascii="Times New Roman" w:eastAsia="Times New Roman" w:hAnsi="Times New Roman" w:cs="Times New Roman"/>
          <w:color w:val="000000"/>
          <w:sz w:val="24"/>
          <w:szCs w:val="24"/>
        </w:rPr>
        <w:t>Dujų m</w:t>
      </w:r>
      <w:r w:rsidR="005E29A0" w:rsidRPr="00FD0F3E">
        <w:rPr>
          <w:rFonts w:ascii="Times New Roman" w:eastAsia="Times New Roman" w:hAnsi="Times New Roman" w:cs="Times New Roman"/>
          <w:color w:val="000000"/>
          <w:sz w:val="24"/>
          <w:szCs w:val="24"/>
        </w:rPr>
        <w:t>oli</w:t>
      </w:r>
      <w:r w:rsidR="00C947C6" w:rsidRPr="00FD0F3E">
        <w:rPr>
          <w:rFonts w:ascii="Times New Roman" w:eastAsia="Times New Roman" w:hAnsi="Times New Roman" w:cs="Times New Roman"/>
          <w:color w:val="000000"/>
          <w:sz w:val="24"/>
          <w:szCs w:val="24"/>
        </w:rPr>
        <w:t>o</w:t>
      </w:r>
      <w:r w:rsidR="005E29A0" w:rsidRPr="00FD0F3E">
        <w:rPr>
          <w:rFonts w:ascii="Times New Roman" w:eastAsia="Times New Roman" w:hAnsi="Times New Roman" w:cs="Times New Roman"/>
          <w:color w:val="000000"/>
          <w:sz w:val="24"/>
          <w:szCs w:val="24"/>
        </w:rPr>
        <w:t xml:space="preserve"> tūris ir </w:t>
      </w:r>
      <w:proofErr w:type="spellStart"/>
      <w:r w:rsidR="005E29A0" w:rsidRPr="00FD0F3E">
        <w:rPr>
          <w:rFonts w:ascii="Times New Roman" w:eastAsia="Times New Roman" w:hAnsi="Times New Roman" w:cs="Times New Roman"/>
          <w:color w:val="000000"/>
          <w:sz w:val="24"/>
          <w:szCs w:val="24"/>
        </w:rPr>
        <w:t>Avogadro</w:t>
      </w:r>
      <w:proofErr w:type="spellEnd"/>
      <w:r w:rsidR="005E29A0" w:rsidRPr="00FD0F3E">
        <w:rPr>
          <w:rFonts w:ascii="Times New Roman" w:eastAsia="Times New Roman" w:hAnsi="Times New Roman" w:cs="Times New Roman"/>
          <w:color w:val="000000"/>
          <w:sz w:val="24"/>
          <w:szCs w:val="24"/>
        </w:rPr>
        <w:t xml:space="preserve"> dėsnis. </w:t>
      </w:r>
      <w:r w:rsidR="00C947C6" w:rsidRPr="00FD0F3E">
        <w:rPr>
          <w:rFonts w:ascii="Times New Roman" w:eastAsia="Times New Roman" w:hAnsi="Times New Roman" w:cs="Times New Roman"/>
          <w:color w:val="000000"/>
          <w:sz w:val="24"/>
          <w:szCs w:val="24"/>
        </w:rPr>
        <w:t xml:space="preserve">Tyrinėjamos ir nagrinėjamos fizikinės dujų savybės: tūrio nepastovumas, spūdumas, tankis, tirpumas vandenyje, virimo temperatūra. Mokomasi spręsti uždavinius, taikant </w:t>
      </w:r>
      <w:proofErr w:type="spellStart"/>
      <w:r w:rsidR="00C947C6" w:rsidRPr="00FD0F3E">
        <w:rPr>
          <w:rFonts w:ascii="Times New Roman" w:eastAsia="Times New Roman" w:hAnsi="Times New Roman" w:cs="Times New Roman"/>
          <w:color w:val="000000"/>
          <w:sz w:val="24"/>
          <w:szCs w:val="24"/>
        </w:rPr>
        <w:t>Avogadro</w:t>
      </w:r>
      <w:proofErr w:type="spellEnd"/>
      <w:r w:rsidR="00C947C6" w:rsidRPr="00FD0F3E">
        <w:rPr>
          <w:rFonts w:ascii="Times New Roman" w:eastAsia="Times New Roman" w:hAnsi="Times New Roman" w:cs="Times New Roman"/>
          <w:color w:val="000000"/>
          <w:sz w:val="24"/>
          <w:szCs w:val="24"/>
        </w:rPr>
        <w:t xml:space="preserve"> dėsnį. Apibūdinama dujų molio tūrio (</w:t>
      </w:r>
      <w:r w:rsidR="00C947C6" w:rsidRPr="00FD0F3E">
        <w:rPr>
          <w:rFonts w:ascii="Times New Roman" w:eastAsia="Times New Roman" w:hAnsi="Times New Roman" w:cs="Times New Roman"/>
          <w:i/>
          <w:color w:val="000000"/>
          <w:sz w:val="24"/>
          <w:szCs w:val="24"/>
        </w:rPr>
        <w:t>V</w:t>
      </w:r>
      <w:r w:rsidR="00C947C6" w:rsidRPr="00FD0F3E">
        <w:rPr>
          <w:rFonts w:ascii="Times New Roman" w:eastAsia="Times New Roman" w:hAnsi="Times New Roman" w:cs="Times New Roman"/>
          <w:color w:val="000000"/>
          <w:sz w:val="24"/>
          <w:szCs w:val="24"/>
          <w:vertAlign w:val="subscript"/>
        </w:rPr>
        <w:t>M</w:t>
      </w:r>
      <w:r w:rsidR="00C947C6" w:rsidRPr="00FD0F3E">
        <w:rPr>
          <w:rFonts w:ascii="Times New Roman" w:eastAsia="Times New Roman" w:hAnsi="Times New Roman" w:cs="Times New Roman"/>
          <w:color w:val="000000"/>
          <w:sz w:val="24"/>
          <w:szCs w:val="24"/>
        </w:rPr>
        <w:t>, dm</w:t>
      </w:r>
      <w:r w:rsidR="00C947C6" w:rsidRPr="00FD0F3E">
        <w:rPr>
          <w:rFonts w:ascii="Times New Roman" w:eastAsia="Times New Roman" w:hAnsi="Times New Roman" w:cs="Times New Roman"/>
          <w:color w:val="000000"/>
          <w:sz w:val="24"/>
          <w:szCs w:val="24"/>
          <w:vertAlign w:val="superscript"/>
        </w:rPr>
        <w:t>3</w:t>
      </w:r>
      <w:r w:rsidR="00C947C6" w:rsidRPr="00FD0F3E">
        <w:rPr>
          <w:rFonts w:ascii="Times New Roman" w:eastAsia="Times New Roman" w:hAnsi="Times New Roman" w:cs="Times New Roman"/>
          <w:color w:val="000000"/>
          <w:sz w:val="24"/>
          <w:szCs w:val="24"/>
        </w:rPr>
        <w:t>/</w:t>
      </w:r>
      <w:proofErr w:type="spellStart"/>
      <w:r w:rsidR="00C947C6" w:rsidRPr="00FD0F3E">
        <w:rPr>
          <w:rFonts w:ascii="Times New Roman" w:eastAsia="Times New Roman" w:hAnsi="Times New Roman" w:cs="Times New Roman"/>
          <w:color w:val="000000"/>
          <w:sz w:val="24"/>
          <w:szCs w:val="24"/>
        </w:rPr>
        <w:t>mol</w:t>
      </w:r>
      <w:proofErr w:type="spellEnd"/>
      <w:r w:rsidR="00C947C6" w:rsidRPr="00FD0F3E">
        <w:rPr>
          <w:rFonts w:ascii="Times New Roman" w:eastAsia="Times New Roman" w:hAnsi="Times New Roman" w:cs="Times New Roman"/>
          <w:color w:val="000000"/>
          <w:sz w:val="24"/>
          <w:szCs w:val="24"/>
        </w:rPr>
        <w:t>) sąvoka, įvardijami jo matavimo vienetai. Apibrėžiama, kad standartinės sąlygos (STP) yra 1</w:t>
      </w:r>
      <w:r w:rsidR="00D72488" w:rsidRPr="00FD0F3E">
        <w:rPr>
          <w:rFonts w:ascii="Times New Roman" w:eastAsia="Times New Roman" w:hAnsi="Times New Roman" w:cs="Times New Roman"/>
          <w:color w:val="000000"/>
          <w:sz w:val="24"/>
          <w:szCs w:val="24"/>
        </w:rPr>
        <w:t> </w:t>
      </w:r>
      <w:r w:rsidR="00C947C6" w:rsidRPr="00FD0F3E">
        <w:rPr>
          <w:rFonts w:ascii="Times New Roman" w:eastAsia="Times New Roman" w:hAnsi="Times New Roman" w:cs="Times New Roman"/>
          <w:color w:val="000000"/>
          <w:sz w:val="24"/>
          <w:szCs w:val="24"/>
        </w:rPr>
        <w:t>bar (100</w:t>
      </w:r>
      <w:r w:rsidR="00614B20" w:rsidRPr="00FD0F3E">
        <w:rPr>
          <w:rFonts w:ascii="Times New Roman" w:eastAsia="Times New Roman" w:hAnsi="Times New Roman" w:cs="Times New Roman"/>
          <w:color w:val="000000"/>
          <w:sz w:val="24"/>
          <w:szCs w:val="24"/>
        </w:rPr>
        <w:t> </w:t>
      </w:r>
      <w:r w:rsidR="00C947C6" w:rsidRPr="00FD0F3E">
        <w:rPr>
          <w:rFonts w:ascii="Times New Roman" w:eastAsia="Times New Roman" w:hAnsi="Times New Roman" w:cs="Times New Roman"/>
          <w:color w:val="000000"/>
          <w:sz w:val="24"/>
          <w:szCs w:val="24"/>
        </w:rPr>
        <w:t>000</w:t>
      </w:r>
      <w:r w:rsidR="00614B20" w:rsidRPr="00FD0F3E">
        <w:rPr>
          <w:rFonts w:ascii="Times New Roman" w:eastAsia="Times New Roman" w:hAnsi="Times New Roman" w:cs="Times New Roman"/>
          <w:color w:val="000000"/>
          <w:sz w:val="24"/>
          <w:szCs w:val="24"/>
        </w:rPr>
        <w:t> </w:t>
      </w:r>
      <w:r w:rsidR="00C947C6" w:rsidRPr="00FD0F3E">
        <w:rPr>
          <w:rFonts w:ascii="Times New Roman" w:eastAsia="Times New Roman" w:hAnsi="Times New Roman" w:cs="Times New Roman"/>
          <w:color w:val="000000"/>
          <w:sz w:val="24"/>
          <w:szCs w:val="24"/>
        </w:rPr>
        <w:t>Pa) slėgis ir 0</w:t>
      </w:r>
      <w:r w:rsidR="00614B20" w:rsidRPr="00FD0F3E">
        <w:rPr>
          <w:rFonts w:ascii="Times New Roman" w:eastAsia="Times New Roman" w:hAnsi="Times New Roman" w:cs="Times New Roman"/>
          <w:color w:val="000000"/>
          <w:sz w:val="24"/>
          <w:szCs w:val="24"/>
        </w:rPr>
        <w:t> </w:t>
      </w:r>
      <w:r w:rsidR="00C947C6" w:rsidRPr="00FD0F3E">
        <w:rPr>
          <w:rFonts w:ascii="Times New Roman" w:eastAsia="Times New Roman" w:hAnsi="Times New Roman" w:cs="Times New Roman"/>
          <w:color w:val="000000"/>
          <w:sz w:val="24"/>
          <w:szCs w:val="24"/>
        </w:rPr>
        <w:t>°C (273</w:t>
      </w:r>
      <w:r w:rsidR="00614B20" w:rsidRPr="00FD0F3E">
        <w:rPr>
          <w:rFonts w:ascii="Times New Roman" w:eastAsia="Times New Roman" w:hAnsi="Times New Roman" w:cs="Times New Roman"/>
          <w:color w:val="000000"/>
          <w:sz w:val="24"/>
          <w:szCs w:val="24"/>
        </w:rPr>
        <w:t> </w:t>
      </w:r>
      <w:r w:rsidR="00C947C6" w:rsidRPr="00FD0F3E">
        <w:rPr>
          <w:rFonts w:ascii="Times New Roman" w:eastAsia="Times New Roman" w:hAnsi="Times New Roman" w:cs="Times New Roman"/>
          <w:color w:val="000000"/>
          <w:sz w:val="24"/>
          <w:szCs w:val="24"/>
        </w:rPr>
        <w:t>K) temperatūra. Nurodoma, kad standartinėmis sąlygomis dujų molio tūris yra 22,7</w:t>
      </w:r>
      <w:r w:rsidR="00D72488" w:rsidRPr="00FD0F3E">
        <w:rPr>
          <w:rFonts w:ascii="Times New Roman" w:eastAsia="Times New Roman" w:hAnsi="Times New Roman" w:cs="Times New Roman"/>
          <w:color w:val="000000"/>
          <w:sz w:val="24"/>
          <w:szCs w:val="24"/>
        </w:rPr>
        <w:t> </w:t>
      </w:r>
      <w:r w:rsidR="00C947C6" w:rsidRPr="00FD0F3E">
        <w:rPr>
          <w:rFonts w:ascii="Times New Roman" w:eastAsia="Times New Roman" w:hAnsi="Times New Roman" w:cs="Times New Roman"/>
          <w:color w:val="000000"/>
          <w:sz w:val="24"/>
          <w:szCs w:val="24"/>
        </w:rPr>
        <w:t>dm</w:t>
      </w:r>
      <w:r w:rsidR="00C947C6" w:rsidRPr="00FD0F3E">
        <w:rPr>
          <w:rFonts w:ascii="Times New Roman" w:eastAsia="Times New Roman" w:hAnsi="Times New Roman" w:cs="Times New Roman"/>
          <w:color w:val="000000"/>
          <w:sz w:val="24"/>
          <w:szCs w:val="24"/>
          <w:vertAlign w:val="superscript"/>
        </w:rPr>
        <w:t>3</w:t>
      </w:r>
      <w:r w:rsidR="00C947C6" w:rsidRPr="00FD0F3E">
        <w:rPr>
          <w:rFonts w:ascii="Times New Roman" w:eastAsia="Times New Roman" w:hAnsi="Times New Roman" w:cs="Times New Roman"/>
          <w:color w:val="000000"/>
          <w:sz w:val="24"/>
          <w:szCs w:val="24"/>
        </w:rPr>
        <w:t>/</w:t>
      </w:r>
      <w:proofErr w:type="spellStart"/>
      <w:r w:rsidR="00C947C6" w:rsidRPr="00FD0F3E">
        <w:rPr>
          <w:rFonts w:ascii="Times New Roman" w:eastAsia="Times New Roman" w:hAnsi="Times New Roman" w:cs="Times New Roman"/>
          <w:color w:val="000000"/>
          <w:sz w:val="24"/>
          <w:szCs w:val="24"/>
        </w:rPr>
        <w:t>mol</w:t>
      </w:r>
      <w:proofErr w:type="spellEnd"/>
      <w:r w:rsidR="00C947C6" w:rsidRPr="00FD0F3E">
        <w:rPr>
          <w:rFonts w:ascii="Times New Roman" w:eastAsia="Times New Roman" w:hAnsi="Times New Roman" w:cs="Times New Roman"/>
          <w:color w:val="000000"/>
          <w:sz w:val="24"/>
          <w:szCs w:val="24"/>
        </w:rPr>
        <w:t xml:space="preserve"> (L/</w:t>
      </w:r>
      <w:proofErr w:type="spellStart"/>
      <w:r w:rsidR="00C947C6" w:rsidRPr="00FD0F3E">
        <w:rPr>
          <w:rFonts w:ascii="Times New Roman" w:eastAsia="Times New Roman" w:hAnsi="Times New Roman" w:cs="Times New Roman"/>
          <w:color w:val="000000"/>
          <w:sz w:val="24"/>
          <w:szCs w:val="24"/>
        </w:rPr>
        <w:t>mol</w:t>
      </w:r>
      <w:proofErr w:type="spellEnd"/>
      <w:r w:rsidR="00C947C6" w:rsidRPr="00FD0F3E">
        <w:rPr>
          <w:rFonts w:ascii="Times New Roman" w:eastAsia="Times New Roman" w:hAnsi="Times New Roman" w:cs="Times New Roman"/>
          <w:color w:val="000000"/>
          <w:sz w:val="24"/>
          <w:szCs w:val="24"/>
        </w:rPr>
        <w:t>).</w:t>
      </w:r>
    </w:p>
    <w:p w14:paraId="00000149" w14:textId="0D9340E5" w:rsidR="00A46D2C" w:rsidRPr="00FD0F3E" w:rsidRDefault="00D17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9</w:t>
      </w:r>
      <w:r w:rsidRPr="00FD0F3E">
        <w:rPr>
          <w:rFonts w:ascii="Times New Roman" w:eastAsia="Times New Roman" w:hAnsi="Times New Roman" w:cs="Times New Roman"/>
          <w:sz w:val="24"/>
          <w:szCs w:val="24"/>
        </w:rPr>
        <w:t>.</w:t>
      </w:r>
      <w:r w:rsidR="00D26C42">
        <w:rPr>
          <w:rFonts w:ascii="Times New Roman" w:eastAsia="Times New Roman" w:hAnsi="Times New Roman" w:cs="Times New Roman"/>
          <w:sz w:val="24"/>
          <w:szCs w:val="24"/>
        </w:rPr>
        <w:t>2. </w:t>
      </w:r>
      <w:r w:rsidR="005E29A0" w:rsidRPr="00FD0F3E">
        <w:rPr>
          <w:rFonts w:ascii="Times New Roman" w:eastAsia="Times New Roman" w:hAnsi="Times New Roman" w:cs="Times New Roman"/>
          <w:sz w:val="24"/>
          <w:szCs w:val="24"/>
        </w:rPr>
        <w:t>Vanduo ir tirpalai</w:t>
      </w:r>
      <w:r w:rsidR="006B4D96" w:rsidRPr="00FD0F3E">
        <w:rPr>
          <w:rFonts w:ascii="Times New Roman" w:eastAsia="Times New Roman" w:hAnsi="Times New Roman" w:cs="Times New Roman"/>
          <w:sz w:val="24"/>
          <w:szCs w:val="24"/>
        </w:rPr>
        <w:t>.</w:t>
      </w:r>
    </w:p>
    <w:p w14:paraId="0000014A" w14:textId="40E7B4D4" w:rsidR="00A46D2C" w:rsidRPr="00FD0F3E" w:rsidRDefault="00D17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9</w:t>
      </w:r>
      <w:r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1. </w:t>
      </w:r>
      <w:r w:rsidR="00680FD5" w:rsidRPr="00FD0F3E">
        <w:rPr>
          <w:rFonts w:ascii="Times New Roman" w:eastAsia="Times New Roman" w:hAnsi="Times New Roman" w:cs="Times New Roman"/>
          <w:sz w:val="24"/>
          <w:szCs w:val="24"/>
        </w:rPr>
        <w:t xml:space="preserve">Bendrosios žinios apie tirpalus. Elektrolitai ir </w:t>
      </w:r>
      <w:proofErr w:type="spellStart"/>
      <w:r w:rsidR="00680FD5" w:rsidRPr="00FD0F3E">
        <w:rPr>
          <w:rFonts w:ascii="Times New Roman" w:eastAsia="Times New Roman" w:hAnsi="Times New Roman" w:cs="Times New Roman"/>
          <w:sz w:val="24"/>
          <w:szCs w:val="24"/>
        </w:rPr>
        <w:t>neelektrolitai</w:t>
      </w:r>
      <w:proofErr w:type="spellEnd"/>
      <w:r w:rsidR="00680FD5" w:rsidRPr="00FD0F3E">
        <w:rPr>
          <w:rFonts w:ascii="Times New Roman" w:eastAsia="Times New Roman" w:hAnsi="Times New Roman" w:cs="Times New Roman"/>
          <w:sz w:val="24"/>
          <w:szCs w:val="24"/>
        </w:rPr>
        <w:t>. Nagrinėjamas vandens molekulės poliškumas. Mokomasi vaizduoti vandenilinį ryšį tarp dviejų vandens molekulių struktūrinėmis formulėmis. Vandens fizikinės savybės (lydymosi ir virimo temperatūra, tankio priklausomybė nuo temperatūros) siejamos su vandens molekulių gebėjimu sudaryti tarpusavyje vandenilinius ryšius. Aiškinamasi</w:t>
      </w:r>
      <w:r w:rsidR="005D22CE" w:rsidRPr="00FD0F3E">
        <w:rPr>
          <w:rFonts w:ascii="Times New Roman" w:eastAsia="Times New Roman" w:hAnsi="Times New Roman" w:cs="Times New Roman"/>
          <w:sz w:val="24"/>
          <w:szCs w:val="24"/>
        </w:rPr>
        <w:t>,</w:t>
      </w:r>
      <w:r w:rsidR="00680FD5" w:rsidRPr="00FD0F3E">
        <w:rPr>
          <w:rFonts w:ascii="Times New Roman" w:eastAsia="Times New Roman" w:hAnsi="Times New Roman" w:cs="Times New Roman"/>
          <w:sz w:val="24"/>
          <w:szCs w:val="24"/>
        </w:rPr>
        <w:t xml:space="preserve"> kaip vandenyje tirpsta kristalinės medžiagos, kas yra disociacija ir hidratacija, tyrinėjami </w:t>
      </w:r>
      <w:proofErr w:type="spellStart"/>
      <w:r w:rsidR="00680FD5" w:rsidRPr="00FD0F3E">
        <w:rPr>
          <w:rFonts w:ascii="Times New Roman" w:eastAsia="Times New Roman" w:hAnsi="Times New Roman" w:cs="Times New Roman"/>
          <w:sz w:val="24"/>
          <w:szCs w:val="24"/>
        </w:rPr>
        <w:t>egzoterminiai</w:t>
      </w:r>
      <w:proofErr w:type="spellEnd"/>
      <w:r w:rsidR="00680FD5" w:rsidRPr="00FD0F3E">
        <w:rPr>
          <w:rFonts w:ascii="Times New Roman" w:eastAsia="Times New Roman" w:hAnsi="Times New Roman" w:cs="Times New Roman"/>
          <w:sz w:val="24"/>
          <w:szCs w:val="24"/>
        </w:rPr>
        <w:t xml:space="preserve"> ir </w:t>
      </w:r>
      <w:proofErr w:type="spellStart"/>
      <w:r w:rsidR="00680FD5" w:rsidRPr="00FD0F3E">
        <w:rPr>
          <w:rFonts w:ascii="Times New Roman" w:eastAsia="Times New Roman" w:hAnsi="Times New Roman" w:cs="Times New Roman"/>
          <w:sz w:val="24"/>
          <w:szCs w:val="24"/>
        </w:rPr>
        <w:t>endoterminiai</w:t>
      </w:r>
      <w:proofErr w:type="spellEnd"/>
      <w:r w:rsidR="00680FD5" w:rsidRPr="00FD0F3E">
        <w:rPr>
          <w:rFonts w:ascii="Times New Roman" w:eastAsia="Times New Roman" w:hAnsi="Times New Roman" w:cs="Times New Roman"/>
          <w:sz w:val="24"/>
          <w:szCs w:val="24"/>
        </w:rPr>
        <w:t xml:space="preserve"> procesai</w:t>
      </w:r>
      <w:r w:rsidR="005D22CE" w:rsidRPr="00FD0F3E">
        <w:rPr>
          <w:rFonts w:ascii="Times New Roman" w:eastAsia="Times New Roman" w:hAnsi="Times New Roman" w:cs="Times New Roman"/>
          <w:sz w:val="24"/>
          <w:szCs w:val="24"/>
        </w:rPr>
        <w:t>,</w:t>
      </w:r>
      <w:r w:rsidR="00680FD5" w:rsidRPr="00FD0F3E">
        <w:rPr>
          <w:rFonts w:ascii="Times New Roman" w:eastAsia="Times New Roman" w:hAnsi="Times New Roman" w:cs="Times New Roman"/>
          <w:sz w:val="24"/>
          <w:szCs w:val="24"/>
        </w:rPr>
        <w:t xml:space="preserve"> vykstantys disociacijos </w:t>
      </w:r>
      <w:r w:rsidR="00865FBF" w:rsidRPr="00FD0F3E">
        <w:rPr>
          <w:rFonts w:ascii="Times New Roman" w:eastAsia="Times New Roman" w:hAnsi="Times New Roman" w:cs="Times New Roman"/>
          <w:sz w:val="24"/>
          <w:szCs w:val="24"/>
        </w:rPr>
        <w:t xml:space="preserve">ar jonizacijos </w:t>
      </w:r>
      <w:r w:rsidR="00680FD5" w:rsidRPr="00FD0F3E">
        <w:rPr>
          <w:rFonts w:ascii="Times New Roman" w:eastAsia="Times New Roman" w:hAnsi="Times New Roman" w:cs="Times New Roman"/>
          <w:sz w:val="24"/>
          <w:szCs w:val="24"/>
        </w:rPr>
        <w:t xml:space="preserve">ir hidratacijos metu. </w:t>
      </w:r>
      <w:r w:rsidR="005D22CE" w:rsidRPr="00FD0F3E">
        <w:rPr>
          <w:rFonts w:ascii="Times New Roman" w:eastAsia="Times New Roman" w:hAnsi="Times New Roman" w:cs="Times New Roman"/>
          <w:sz w:val="24"/>
          <w:szCs w:val="24"/>
        </w:rPr>
        <w:t xml:space="preserve">Pagal gebėjimą skilti į jonus </w:t>
      </w:r>
      <w:r w:rsidR="00680FD5" w:rsidRPr="00FD0F3E">
        <w:rPr>
          <w:rFonts w:ascii="Times New Roman" w:eastAsia="Times New Roman" w:hAnsi="Times New Roman" w:cs="Times New Roman"/>
          <w:sz w:val="24"/>
          <w:szCs w:val="24"/>
        </w:rPr>
        <w:t>medžiagos</w:t>
      </w:r>
      <w:r w:rsidR="005D22CE" w:rsidRPr="00FD0F3E">
        <w:rPr>
          <w:rFonts w:ascii="Times New Roman" w:eastAsia="Times New Roman" w:hAnsi="Times New Roman" w:cs="Times New Roman"/>
          <w:sz w:val="24"/>
          <w:szCs w:val="24"/>
        </w:rPr>
        <w:t xml:space="preserve"> skirstomos</w:t>
      </w:r>
      <w:r w:rsidR="00680FD5" w:rsidRPr="00FD0F3E">
        <w:rPr>
          <w:rFonts w:ascii="Times New Roman" w:eastAsia="Times New Roman" w:hAnsi="Times New Roman" w:cs="Times New Roman"/>
          <w:sz w:val="24"/>
          <w:szCs w:val="24"/>
        </w:rPr>
        <w:t xml:space="preserve"> į elektrolitus ir </w:t>
      </w:r>
      <w:proofErr w:type="spellStart"/>
      <w:r w:rsidR="00680FD5" w:rsidRPr="00FD0F3E">
        <w:rPr>
          <w:rFonts w:ascii="Times New Roman" w:eastAsia="Times New Roman" w:hAnsi="Times New Roman" w:cs="Times New Roman"/>
          <w:sz w:val="24"/>
          <w:szCs w:val="24"/>
        </w:rPr>
        <w:t>neelektrolitus</w:t>
      </w:r>
      <w:proofErr w:type="spellEnd"/>
      <w:r w:rsidR="00680FD5" w:rsidRPr="00FD0F3E">
        <w:rPr>
          <w:rFonts w:ascii="Times New Roman" w:eastAsia="Times New Roman" w:hAnsi="Times New Roman" w:cs="Times New Roman"/>
          <w:sz w:val="24"/>
          <w:szCs w:val="24"/>
        </w:rPr>
        <w:t xml:space="preserve">. </w:t>
      </w:r>
      <w:r w:rsidR="00BF1121" w:rsidRPr="00FD0F3E">
        <w:rPr>
          <w:rFonts w:ascii="Times New Roman" w:eastAsia="Times New Roman" w:hAnsi="Times New Roman" w:cs="Times New Roman"/>
          <w:sz w:val="24"/>
          <w:szCs w:val="24"/>
        </w:rPr>
        <w:t xml:space="preserve">Remiantis </w:t>
      </w:r>
      <w:r w:rsidR="00865FBF" w:rsidRPr="00FD0F3E">
        <w:rPr>
          <w:rFonts w:ascii="Times New Roman" w:eastAsia="Times New Roman" w:hAnsi="Times New Roman" w:cs="Times New Roman"/>
          <w:sz w:val="24"/>
          <w:szCs w:val="24"/>
        </w:rPr>
        <w:t xml:space="preserve">medžiagų </w:t>
      </w:r>
      <w:r w:rsidR="00BF1121" w:rsidRPr="00FD0F3E">
        <w:rPr>
          <w:rFonts w:ascii="Times New Roman" w:eastAsia="Times New Roman" w:hAnsi="Times New Roman" w:cs="Times New Roman"/>
          <w:sz w:val="24"/>
          <w:szCs w:val="24"/>
        </w:rPr>
        <w:t xml:space="preserve">tirpumo </w:t>
      </w:r>
      <w:r w:rsidR="00865FBF" w:rsidRPr="00FD0F3E">
        <w:rPr>
          <w:rFonts w:ascii="Times New Roman" w:eastAsia="Times New Roman" w:hAnsi="Times New Roman" w:cs="Times New Roman"/>
          <w:sz w:val="24"/>
          <w:szCs w:val="24"/>
        </w:rPr>
        <w:t xml:space="preserve">vandenyje </w:t>
      </w:r>
      <w:r w:rsidR="00BF1121" w:rsidRPr="00FD0F3E">
        <w:rPr>
          <w:rFonts w:ascii="Times New Roman" w:eastAsia="Times New Roman" w:hAnsi="Times New Roman" w:cs="Times New Roman"/>
          <w:sz w:val="24"/>
          <w:szCs w:val="24"/>
        </w:rPr>
        <w:t>lentele, m</w:t>
      </w:r>
      <w:r w:rsidR="00680FD5" w:rsidRPr="00FD0F3E">
        <w:rPr>
          <w:rFonts w:ascii="Times New Roman" w:eastAsia="Times New Roman" w:hAnsi="Times New Roman" w:cs="Times New Roman"/>
          <w:sz w:val="24"/>
          <w:szCs w:val="24"/>
        </w:rPr>
        <w:t xml:space="preserve">okomasi užrašyti iš paprastųjų ir sudėtinių jonų sudarytų medžiagų disociacijos </w:t>
      </w:r>
      <w:r w:rsidR="00D72488" w:rsidRPr="00FD0F3E">
        <w:rPr>
          <w:rFonts w:ascii="Times New Roman" w:eastAsia="Times New Roman" w:hAnsi="Times New Roman" w:cs="Times New Roman"/>
          <w:sz w:val="24"/>
          <w:szCs w:val="24"/>
        </w:rPr>
        <w:t>ir (ar)</w:t>
      </w:r>
      <w:r w:rsidR="00680FD5" w:rsidRPr="00FD0F3E">
        <w:rPr>
          <w:rFonts w:ascii="Times New Roman" w:eastAsia="Times New Roman" w:hAnsi="Times New Roman" w:cs="Times New Roman"/>
          <w:sz w:val="24"/>
          <w:szCs w:val="24"/>
        </w:rPr>
        <w:t xml:space="preserve"> jonizacijos lygtis. Nagrinėjama vandens jonizacija. Atpažinus cheminių medžiagų pavojingumo ženklus, mokomasi kritiškai įvertinti jų pavojingumą ir nurodyti</w:t>
      </w:r>
      <w:r w:rsidR="005D22CE" w:rsidRPr="00FD0F3E">
        <w:rPr>
          <w:rFonts w:ascii="Times New Roman" w:eastAsia="Times New Roman" w:hAnsi="Times New Roman" w:cs="Times New Roman"/>
          <w:sz w:val="24"/>
          <w:szCs w:val="24"/>
        </w:rPr>
        <w:t>,</w:t>
      </w:r>
      <w:r w:rsidR="00680FD5" w:rsidRPr="00FD0F3E">
        <w:rPr>
          <w:rFonts w:ascii="Times New Roman" w:eastAsia="Times New Roman" w:hAnsi="Times New Roman" w:cs="Times New Roman"/>
          <w:sz w:val="24"/>
          <w:szCs w:val="24"/>
        </w:rPr>
        <w:t xml:space="preserve"> kaip saugiai elgtis su jomis. Tyrinėjamas stipriųjų ir silpnųjų elektrolitų tirpalų laidumas elektros srovei. Aiškinamasi elektrolitų tirpalų svarba žmogaus organizmui. Mokomasi naudotis medžiagų tirpumo vandenyje lentele ir grupuoti medžiagas į tirpias, mažai tirpias ir netirpias. Tirpalas apibūdinamas naudojant sąvokas tirpinys, tirpiklis, tirpalas. Naudojantis tirpumo kreivėmis, analizuojama medžiagų tirpumo priklausomybė nuo temperatūros, mokomasi nustatyti, kuris tirpalas yra sotusis, nesotusis, persotintas</w:t>
      </w:r>
      <w:r w:rsidR="00617B01" w:rsidRPr="00FD0F3E">
        <w:rPr>
          <w:rFonts w:ascii="Times New Roman" w:eastAsia="Times New Roman" w:hAnsi="Times New Roman" w:cs="Times New Roman"/>
          <w:sz w:val="24"/>
          <w:szCs w:val="24"/>
        </w:rPr>
        <w:t>,</w:t>
      </w:r>
      <w:r w:rsidR="00680FD5" w:rsidRPr="00FD0F3E">
        <w:rPr>
          <w:rFonts w:ascii="Times New Roman" w:eastAsia="Times New Roman" w:hAnsi="Times New Roman" w:cs="Times New Roman"/>
          <w:sz w:val="24"/>
          <w:szCs w:val="24"/>
        </w:rPr>
        <w:t xml:space="preserve"> ir skaičiuoti pagal tirpumo kreives</w:t>
      </w:r>
      <w:r w:rsidR="001E5808" w:rsidRPr="00FD0F3E">
        <w:rPr>
          <w:rFonts w:ascii="Times New Roman" w:eastAsia="Times New Roman" w:hAnsi="Times New Roman" w:cs="Times New Roman"/>
          <w:sz w:val="24"/>
          <w:szCs w:val="24"/>
        </w:rPr>
        <w:t>,</w:t>
      </w:r>
      <w:r w:rsidR="000741FB" w:rsidRPr="00FD0F3E">
        <w:rPr>
          <w:rFonts w:ascii="Times New Roman" w:hAnsi="Times New Roman" w:cs="Times New Roman"/>
          <w:sz w:val="24"/>
          <w:szCs w:val="24"/>
        </w:rPr>
        <w:t xml:space="preserve"> </w:t>
      </w:r>
      <w:r w:rsidR="000741FB" w:rsidRPr="00FD0F3E">
        <w:rPr>
          <w:rFonts w:ascii="Times New Roman" w:eastAsia="Times New Roman" w:hAnsi="Times New Roman" w:cs="Times New Roman"/>
          <w:sz w:val="24"/>
          <w:szCs w:val="24"/>
        </w:rPr>
        <w:t>kokia masė medžiagos ištirps arba išsiskirs iš tirpalo pakeitus tirpalo temperatūrą, kai nurodyta tirpiklio masė</w:t>
      </w:r>
      <w:r w:rsidR="00680FD5" w:rsidRPr="00FD0F3E">
        <w:rPr>
          <w:rFonts w:ascii="Times New Roman" w:eastAsia="Times New Roman" w:hAnsi="Times New Roman" w:cs="Times New Roman"/>
          <w:sz w:val="24"/>
          <w:szCs w:val="24"/>
        </w:rPr>
        <w:t>. Susipažįstama su T.</w:t>
      </w:r>
      <w:r w:rsidR="00D72488" w:rsidRPr="00FD0F3E">
        <w:rPr>
          <w:rFonts w:ascii="Times New Roman" w:eastAsia="Times New Roman" w:hAnsi="Times New Roman" w:cs="Times New Roman"/>
          <w:sz w:val="24"/>
          <w:szCs w:val="24"/>
        </w:rPr>
        <w:t> </w:t>
      </w:r>
      <w:proofErr w:type="spellStart"/>
      <w:r w:rsidR="00680FD5" w:rsidRPr="00FD0F3E">
        <w:rPr>
          <w:rFonts w:ascii="Times New Roman" w:eastAsia="Times New Roman" w:hAnsi="Times New Roman" w:cs="Times New Roman"/>
          <w:sz w:val="24"/>
          <w:szCs w:val="24"/>
        </w:rPr>
        <w:t>Grotuso</w:t>
      </w:r>
      <w:proofErr w:type="spellEnd"/>
      <w:r w:rsidR="00680FD5" w:rsidRPr="00FD0F3E">
        <w:rPr>
          <w:rFonts w:ascii="Times New Roman" w:eastAsia="Times New Roman" w:hAnsi="Times New Roman" w:cs="Times New Roman"/>
          <w:sz w:val="24"/>
          <w:szCs w:val="24"/>
        </w:rPr>
        <w:t xml:space="preserve"> indėliu į elektrochemiją ir S.</w:t>
      </w:r>
      <w:r w:rsidR="00614B20" w:rsidRPr="00FD0F3E">
        <w:rPr>
          <w:rFonts w:ascii="Times New Roman" w:eastAsia="Times New Roman" w:hAnsi="Times New Roman" w:cs="Times New Roman"/>
          <w:sz w:val="24"/>
          <w:szCs w:val="24"/>
        </w:rPr>
        <w:t> </w:t>
      </w:r>
      <w:proofErr w:type="spellStart"/>
      <w:r w:rsidR="00680FD5" w:rsidRPr="00FD0F3E">
        <w:rPr>
          <w:rFonts w:ascii="Times New Roman" w:eastAsia="Times New Roman" w:hAnsi="Times New Roman" w:cs="Times New Roman"/>
          <w:sz w:val="24"/>
          <w:szCs w:val="24"/>
        </w:rPr>
        <w:t>Arenijaus</w:t>
      </w:r>
      <w:proofErr w:type="spellEnd"/>
      <w:r w:rsidR="00680FD5" w:rsidRPr="00FD0F3E">
        <w:rPr>
          <w:rFonts w:ascii="Times New Roman" w:eastAsia="Times New Roman" w:hAnsi="Times New Roman" w:cs="Times New Roman"/>
          <w:sz w:val="24"/>
          <w:szCs w:val="24"/>
        </w:rPr>
        <w:t xml:space="preserve"> </w:t>
      </w:r>
      <w:proofErr w:type="spellStart"/>
      <w:r w:rsidR="00680FD5" w:rsidRPr="00FD0F3E">
        <w:rPr>
          <w:rFonts w:ascii="Times New Roman" w:eastAsia="Times New Roman" w:hAnsi="Times New Roman" w:cs="Times New Roman"/>
          <w:sz w:val="24"/>
          <w:szCs w:val="24"/>
        </w:rPr>
        <w:t>elektrolitinės</w:t>
      </w:r>
      <w:proofErr w:type="spellEnd"/>
      <w:r w:rsidR="00680FD5" w:rsidRPr="00FD0F3E">
        <w:rPr>
          <w:rFonts w:ascii="Times New Roman" w:eastAsia="Times New Roman" w:hAnsi="Times New Roman" w:cs="Times New Roman"/>
          <w:sz w:val="24"/>
          <w:szCs w:val="24"/>
        </w:rPr>
        <w:t xml:space="preserve"> disociacijos teorija</w:t>
      </w:r>
      <w:r w:rsidR="005E29A0" w:rsidRPr="00FD0F3E">
        <w:rPr>
          <w:rFonts w:ascii="Times New Roman" w:eastAsia="Times New Roman" w:hAnsi="Times New Roman" w:cs="Times New Roman"/>
          <w:sz w:val="24"/>
          <w:szCs w:val="24"/>
        </w:rPr>
        <w:t xml:space="preserve">. </w:t>
      </w:r>
    </w:p>
    <w:p w14:paraId="0000014B" w14:textId="7EC0F7E7" w:rsidR="00A46D2C" w:rsidRPr="00FD0F3E" w:rsidRDefault="00D17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9</w:t>
      </w:r>
      <w:r w:rsidRPr="00FD0F3E">
        <w:rPr>
          <w:rFonts w:ascii="Times New Roman" w:eastAsia="Times New Roman" w:hAnsi="Times New Roman" w:cs="Times New Roman"/>
          <w:sz w:val="24"/>
          <w:szCs w:val="24"/>
        </w:rPr>
        <w:t>.</w:t>
      </w:r>
      <w:r w:rsidR="0067198D"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2. </w:t>
      </w:r>
      <w:r w:rsidR="005E29A0" w:rsidRPr="00FD0F3E">
        <w:rPr>
          <w:rFonts w:ascii="Times New Roman" w:eastAsia="Times New Roman" w:hAnsi="Times New Roman" w:cs="Times New Roman"/>
          <w:sz w:val="24"/>
          <w:szCs w:val="24"/>
        </w:rPr>
        <w:t xml:space="preserve">Vandens telkiniai, tarša ir valymas. </w:t>
      </w:r>
      <w:r w:rsidR="0096639C" w:rsidRPr="00FD0F3E">
        <w:rPr>
          <w:rFonts w:ascii="Times New Roman" w:eastAsia="Times New Roman" w:hAnsi="Times New Roman" w:cs="Times New Roman"/>
          <w:sz w:val="24"/>
          <w:szCs w:val="24"/>
        </w:rPr>
        <w:t>Susipažįstama su vandens pasiskirstymu Lietuvoje ir pasaulyje, klasifikuojant gamtinį vandenį pagal jame ištirpusių druskų koncentraciją, pabrėžiant gėlo vandens išteklių svarbą. Formuojamas supratimas apie vandens kietumą (kietį), nagrinėjant jo privalumus bei trūkumus, aptariami vandens kietumo šalinimo būdai</w:t>
      </w:r>
      <w:r w:rsidR="001E5808" w:rsidRPr="00FD0F3E">
        <w:rPr>
          <w:rFonts w:ascii="Times New Roman" w:eastAsia="Times New Roman" w:hAnsi="Times New Roman" w:cs="Times New Roman"/>
          <w:sz w:val="24"/>
          <w:szCs w:val="24"/>
        </w:rPr>
        <w:t xml:space="preserve"> (kaitinimas, distiliavimas)</w:t>
      </w:r>
      <w:r w:rsidR="0096639C" w:rsidRPr="00FD0F3E">
        <w:rPr>
          <w:rFonts w:ascii="Times New Roman" w:eastAsia="Times New Roman" w:hAnsi="Times New Roman" w:cs="Times New Roman"/>
          <w:sz w:val="24"/>
          <w:szCs w:val="24"/>
        </w:rPr>
        <w:t xml:space="preserve">. Apibūdinami vandens telkinių taršos šaltiniai, įvertinama žmogaus vykdomos veiklos įtaka paviršiniams ir požeminiams vandens telkiniams. Priklausomai nuo planuojamos vandens naudojimo srities, mokomasi analizuoti jam keliamus reikalavimus ir nagrinėjamos buitinių nuotekų valymo supaprastintos technologinės schemos. Renkami ir analizuojami artimoje aplinkoje esančių vandens </w:t>
      </w:r>
      <w:r w:rsidR="0096639C" w:rsidRPr="00FD0F3E">
        <w:rPr>
          <w:rFonts w:ascii="Times New Roman" w:eastAsia="Times New Roman" w:hAnsi="Times New Roman" w:cs="Times New Roman"/>
          <w:sz w:val="24"/>
          <w:szCs w:val="24"/>
        </w:rPr>
        <w:lastRenderedPageBreak/>
        <w:t xml:space="preserve">telkinių kokybinių tyrimų duomenys. Vykdomi vandens minkštinimo ir </w:t>
      </w:r>
      <w:r w:rsidR="00AD51E3" w:rsidRPr="00FD0F3E">
        <w:rPr>
          <w:rFonts w:ascii="Times New Roman" w:eastAsia="Times New Roman" w:hAnsi="Times New Roman" w:cs="Times New Roman"/>
          <w:sz w:val="24"/>
          <w:szCs w:val="24"/>
        </w:rPr>
        <w:t>(</w:t>
      </w:r>
      <w:r w:rsidR="0096639C" w:rsidRPr="00FD0F3E">
        <w:rPr>
          <w:rFonts w:ascii="Times New Roman" w:eastAsia="Times New Roman" w:hAnsi="Times New Roman" w:cs="Times New Roman"/>
          <w:sz w:val="24"/>
          <w:szCs w:val="24"/>
        </w:rPr>
        <w:t>ar</w:t>
      </w:r>
      <w:r w:rsidR="00AD51E3" w:rsidRPr="00FD0F3E">
        <w:rPr>
          <w:rFonts w:ascii="Times New Roman" w:eastAsia="Times New Roman" w:hAnsi="Times New Roman" w:cs="Times New Roman"/>
          <w:sz w:val="24"/>
          <w:szCs w:val="24"/>
        </w:rPr>
        <w:t>)</w:t>
      </w:r>
      <w:r w:rsidR="0096639C" w:rsidRPr="00FD0F3E">
        <w:rPr>
          <w:rFonts w:ascii="Times New Roman" w:eastAsia="Times New Roman" w:hAnsi="Times New Roman" w:cs="Times New Roman"/>
          <w:sz w:val="24"/>
          <w:szCs w:val="24"/>
        </w:rPr>
        <w:t xml:space="preserve"> valymo tiriamieji ir </w:t>
      </w:r>
      <w:r w:rsidR="00AD51E3" w:rsidRPr="00FD0F3E">
        <w:rPr>
          <w:rFonts w:ascii="Times New Roman" w:eastAsia="Times New Roman" w:hAnsi="Times New Roman" w:cs="Times New Roman"/>
          <w:sz w:val="24"/>
          <w:szCs w:val="24"/>
        </w:rPr>
        <w:t>(</w:t>
      </w:r>
      <w:r w:rsidR="0096639C" w:rsidRPr="00FD0F3E">
        <w:rPr>
          <w:rFonts w:ascii="Times New Roman" w:eastAsia="Times New Roman" w:hAnsi="Times New Roman" w:cs="Times New Roman"/>
          <w:sz w:val="24"/>
          <w:szCs w:val="24"/>
        </w:rPr>
        <w:t>ar</w:t>
      </w:r>
      <w:r w:rsidR="00AD51E3" w:rsidRPr="00FD0F3E">
        <w:rPr>
          <w:rFonts w:ascii="Times New Roman" w:eastAsia="Times New Roman" w:hAnsi="Times New Roman" w:cs="Times New Roman"/>
          <w:sz w:val="24"/>
          <w:szCs w:val="24"/>
        </w:rPr>
        <w:t>)</w:t>
      </w:r>
      <w:r w:rsidR="0096639C" w:rsidRPr="00FD0F3E">
        <w:rPr>
          <w:rFonts w:ascii="Times New Roman" w:eastAsia="Times New Roman" w:hAnsi="Times New Roman" w:cs="Times New Roman"/>
          <w:sz w:val="24"/>
          <w:szCs w:val="24"/>
        </w:rPr>
        <w:t xml:space="preserve"> projektiniai darbai, aptariami jų rezultatai.</w:t>
      </w:r>
    </w:p>
    <w:p w14:paraId="0000014C" w14:textId="5D45094D" w:rsidR="00A46D2C" w:rsidRPr="00FD0F3E" w:rsidRDefault="0067198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9</w:t>
      </w:r>
      <w:r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3. </w:t>
      </w:r>
      <w:r w:rsidR="005E29A0" w:rsidRPr="00FD0F3E">
        <w:rPr>
          <w:rFonts w:ascii="Times New Roman" w:eastAsia="Times New Roman" w:hAnsi="Times New Roman" w:cs="Times New Roman"/>
          <w:sz w:val="24"/>
          <w:szCs w:val="24"/>
        </w:rPr>
        <w:t>Tirpalų koncentracija.</w:t>
      </w:r>
      <w:r w:rsidR="006A6695" w:rsidRPr="00FD0F3E">
        <w:rPr>
          <w:rFonts w:ascii="Times New Roman" w:eastAsia="Times New Roman" w:hAnsi="Times New Roman" w:cs="Times New Roman"/>
          <w:sz w:val="24"/>
          <w:szCs w:val="24"/>
        </w:rPr>
        <w:t xml:space="preserve"> Aiškinamasi, kas yra tirpalo koncentracija. Mokomasi apskaičiuoti medžiagos procentinę (ω, %), molinę (</w:t>
      </w:r>
      <w:r w:rsidR="006A6695" w:rsidRPr="00FD0F3E">
        <w:rPr>
          <w:rFonts w:ascii="Times New Roman" w:eastAsia="Times New Roman" w:hAnsi="Times New Roman" w:cs="Times New Roman"/>
          <w:i/>
          <w:sz w:val="24"/>
          <w:szCs w:val="24"/>
        </w:rPr>
        <w:t>c</w:t>
      </w:r>
      <w:r w:rsidR="006A6695" w:rsidRPr="00FD0F3E">
        <w:rPr>
          <w:rFonts w:ascii="Times New Roman" w:eastAsia="Times New Roman" w:hAnsi="Times New Roman" w:cs="Times New Roman"/>
          <w:sz w:val="24"/>
          <w:szCs w:val="24"/>
        </w:rPr>
        <w:t xml:space="preserve">, </w:t>
      </w:r>
      <w:proofErr w:type="spellStart"/>
      <w:r w:rsidR="006A6695" w:rsidRPr="00FD0F3E">
        <w:rPr>
          <w:rFonts w:ascii="Times New Roman" w:eastAsia="Times New Roman" w:hAnsi="Times New Roman" w:cs="Times New Roman"/>
          <w:sz w:val="24"/>
          <w:szCs w:val="24"/>
        </w:rPr>
        <w:t>mol</w:t>
      </w:r>
      <w:proofErr w:type="spellEnd"/>
      <w:r w:rsidR="006A6695" w:rsidRPr="00FD0F3E">
        <w:rPr>
          <w:rFonts w:ascii="Times New Roman" w:eastAsia="Times New Roman" w:hAnsi="Times New Roman" w:cs="Times New Roman"/>
          <w:sz w:val="24"/>
          <w:szCs w:val="24"/>
        </w:rPr>
        <w:t>/L) ir masės koncentraciją (</w:t>
      </w:r>
      <w:proofErr w:type="spellStart"/>
      <w:r w:rsidR="006A6695" w:rsidRPr="00FD0F3E">
        <w:rPr>
          <w:rFonts w:ascii="Times New Roman" w:eastAsia="Times New Roman" w:hAnsi="Times New Roman" w:cs="Times New Roman"/>
          <w:i/>
          <w:sz w:val="24"/>
          <w:szCs w:val="24"/>
        </w:rPr>
        <w:t>c</w:t>
      </w:r>
      <w:r w:rsidR="006A6695" w:rsidRPr="00FD0F3E">
        <w:rPr>
          <w:rFonts w:ascii="Times New Roman" w:eastAsia="Times New Roman" w:hAnsi="Times New Roman" w:cs="Times New Roman"/>
          <w:sz w:val="24"/>
          <w:szCs w:val="24"/>
          <w:vertAlign w:val="subscript"/>
        </w:rPr>
        <w:t>w</w:t>
      </w:r>
      <w:proofErr w:type="spellEnd"/>
      <w:r w:rsidR="006A6695" w:rsidRPr="00FD0F3E">
        <w:rPr>
          <w:rFonts w:ascii="Times New Roman" w:eastAsia="Times New Roman" w:hAnsi="Times New Roman" w:cs="Times New Roman"/>
          <w:sz w:val="24"/>
          <w:szCs w:val="24"/>
        </w:rPr>
        <w:t>, g/L) tirpale. Sprendžiami uždaviniai apskaičiuojant tirpalų koncentracijas, kai tirpalai skiedžiami arba sumaišomi. Praktiškai ruošiami procentinės, molinės ir masės koncentracijos tirpalai, tirpinant kietąsias medžiagas vandenyje. Mokomasi nustatyti tirpalo tankį, išmatavus tirpalo masę ir tūrį</w:t>
      </w:r>
      <w:r w:rsidR="005E29A0" w:rsidRPr="00FD0F3E">
        <w:rPr>
          <w:rFonts w:ascii="Times New Roman" w:eastAsia="Times New Roman" w:hAnsi="Times New Roman" w:cs="Times New Roman"/>
          <w:sz w:val="24"/>
          <w:szCs w:val="24"/>
        </w:rPr>
        <w:t>.</w:t>
      </w:r>
    </w:p>
    <w:p w14:paraId="0000014D" w14:textId="7778E6A0" w:rsidR="00A46D2C" w:rsidRPr="00FD0F3E" w:rsidRDefault="0067198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9</w:t>
      </w:r>
      <w:r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4. </w:t>
      </w:r>
      <w:r w:rsidR="005E29A0" w:rsidRPr="00FD0F3E">
        <w:rPr>
          <w:rFonts w:ascii="Times New Roman" w:eastAsia="Times New Roman" w:hAnsi="Times New Roman" w:cs="Times New Roman"/>
          <w:sz w:val="24"/>
          <w:szCs w:val="24"/>
        </w:rPr>
        <w:t xml:space="preserve">Indikatoriai ir pH skalė. </w:t>
      </w:r>
      <w:r w:rsidR="006A6695" w:rsidRPr="00FD0F3E">
        <w:rPr>
          <w:rFonts w:ascii="Times New Roman" w:eastAsia="Times New Roman" w:hAnsi="Times New Roman" w:cs="Times New Roman"/>
          <w:sz w:val="24"/>
          <w:szCs w:val="24"/>
        </w:rPr>
        <w:t>Aiškinamasi</w:t>
      </w:r>
      <w:r w:rsidR="00617B01" w:rsidRPr="00FD0F3E">
        <w:rPr>
          <w:rFonts w:ascii="Times New Roman" w:eastAsia="Times New Roman" w:hAnsi="Times New Roman" w:cs="Times New Roman"/>
          <w:sz w:val="24"/>
          <w:szCs w:val="24"/>
        </w:rPr>
        <w:t>,</w:t>
      </w:r>
      <w:r w:rsidR="006A6695" w:rsidRPr="00FD0F3E">
        <w:rPr>
          <w:rFonts w:ascii="Times New Roman" w:eastAsia="Times New Roman" w:hAnsi="Times New Roman" w:cs="Times New Roman"/>
          <w:sz w:val="24"/>
          <w:szCs w:val="24"/>
        </w:rPr>
        <w:t xml:space="preserve"> kas yra indikatoriai ir kam jie naudojami. Teoriškai ir praktiškai analizuojama</w:t>
      </w:r>
      <w:r w:rsidR="00617B01" w:rsidRPr="00FD0F3E">
        <w:rPr>
          <w:rFonts w:ascii="Times New Roman" w:eastAsia="Times New Roman" w:hAnsi="Times New Roman" w:cs="Times New Roman"/>
          <w:sz w:val="24"/>
          <w:szCs w:val="24"/>
        </w:rPr>
        <w:t>,</w:t>
      </w:r>
      <w:r w:rsidR="006A6695" w:rsidRPr="00FD0F3E">
        <w:rPr>
          <w:rFonts w:ascii="Times New Roman" w:eastAsia="Times New Roman" w:hAnsi="Times New Roman" w:cs="Times New Roman"/>
          <w:sz w:val="24"/>
          <w:szCs w:val="24"/>
        </w:rPr>
        <w:t xml:space="preserve"> kaip kinta cheminių indikatorių (lakmuso, </w:t>
      </w:r>
      <w:proofErr w:type="spellStart"/>
      <w:r w:rsidR="006A6695" w:rsidRPr="00FD0F3E">
        <w:rPr>
          <w:rFonts w:ascii="Times New Roman" w:eastAsia="Times New Roman" w:hAnsi="Times New Roman" w:cs="Times New Roman"/>
          <w:sz w:val="24"/>
          <w:szCs w:val="24"/>
        </w:rPr>
        <w:t>metiloranžinio</w:t>
      </w:r>
      <w:proofErr w:type="spellEnd"/>
      <w:r w:rsidR="006A6695" w:rsidRPr="00FD0F3E">
        <w:rPr>
          <w:rFonts w:ascii="Times New Roman" w:eastAsia="Times New Roman" w:hAnsi="Times New Roman" w:cs="Times New Roman"/>
          <w:sz w:val="24"/>
          <w:szCs w:val="24"/>
        </w:rPr>
        <w:t xml:space="preserve">, </w:t>
      </w:r>
      <w:proofErr w:type="spellStart"/>
      <w:r w:rsidR="006A6695" w:rsidRPr="00FD0F3E">
        <w:rPr>
          <w:rFonts w:ascii="Times New Roman" w:eastAsia="Times New Roman" w:hAnsi="Times New Roman" w:cs="Times New Roman"/>
          <w:sz w:val="24"/>
          <w:szCs w:val="24"/>
        </w:rPr>
        <w:t>fenolftaleino</w:t>
      </w:r>
      <w:proofErr w:type="spellEnd"/>
      <w:r w:rsidR="006A6695" w:rsidRPr="00FD0F3E">
        <w:rPr>
          <w:rFonts w:ascii="Times New Roman" w:eastAsia="Times New Roman" w:hAnsi="Times New Roman" w:cs="Times New Roman"/>
          <w:sz w:val="24"/>
          <w:szCs w:val="24"/>
        </w:rPr>
        <w:t xml:space="preserve">) bei gamtinių pigmentų spalvos rūgštiniuose, neutraliuose ir </w:t>
      </w:r>
      <w:r w:rsidR="00491CFD" w:rsidRPr="00FD0F3E">
        <w:rPr>
          <w:rFonts w:ascii="Times New Roman" w:eastAsia="Times New Roman" w:hAnsi="Times New Roman" w:cs="Times New Roman"/>
          <w:sz w:val="24"/>
          <w:szCs w:val="24"/>
        </w:rPr>
        <w:t xml:space="preserve">šarminiuose </w:t>
      </w:r>
      <w:r w:rsidR="006A6695" w:rsidRPr="00FD0F3E">
        <w:rPr>
          <w:rFonts w:ascii="Times New Roman" w:eastAsia="Times New Roman" w:hAnsi="Times New Roman" w:cs="Times New Roman"/>
          <w:sz w:val="24"/>
          <w:szCs w:val="24"/>
        </w:rPr>
        <w:t xml:space="preserve">tirpaluose. Aiškinamasi tirpalo </w:t>
      </w:r>
      <w:r w:rsidR="004956A6" w:rsidRPr="00FD0F3E">
        <w:rPr>
          <w:rFonts w:ascii="Times New Roman" w:eastAsia="Times New Roman" w:hAnsi="Times New Roman" w:cs="Times New Roman"/>
          <w:sz w:val="24"/>
          <w:szCs w:val="24"/>
        </w:rPr>
        <w:t>vandenilio jonų rodiklio (</w:t>
      </w:r>
      <w:r w:rsidR="006A6695" w:rsidRPr="00FD0F3E">
        <w:rPr>
          <w:rFonts w:ascii="Times New Roman" w:eastAsia="Times New Roman" w:hAnsi="Times New Roman" w:cs="Times New Roman"/>
          <w:sz w:val="24"/>
          <w:szCs w:val="24"/>
        </w:rPr>
        <w:t>pH</w:t>
      </w:r>
      <w:r w:rsidR="004956A6" w:rsidRPr="00FD0F3E">
        <w:rPr>
          <w:rFonts w:ascii="Times New Roman" w:eastAsia="Times New Roman" w:hAnsi="Times New Roman" w:cs="Times New Roman"/>
          <w:sz w:val="24"/>
          <w:szCs w:val="24"/>
        </w:rPr>
        <w:t>)</w:t>
      </w:r>
      <w:r w:rsidR="006A6695" w:rsidRPr="00FD0F3E">
        <w:rPr>
          <w:rFonts w:ascii="Times New Roman" w:eastAsia="Times New Roman" w:hAnsi="Times New Roman" w:cs="Times New Roman"/>
          <w:sz w:val="24"/>
          <w:szCs w:val="24"/>
        </w:rPr>
        <w:t xml:space="preserve"> sąvoka. Remiantis pH skale mokomasi nustatyti įvairios H</w:t>
      </w:r>
      <w:r w:rsidR="006A6695" w:rsidRPr="00FD0F3E">
        <w:rPr>
          <w:rFonts w:ascii="Times New Roman" w:eastAsia="Times New Roman" w:hAnsi="Times New Roman" w:cs="Times New Roman"/>
          <w:sz w:val="24"/>
          <w:szCs w:val="24"/>
          <w:vertAlign w:val="superscript"/>
        </w:rPr>
        <w:t>+</w:t>
      </w:r>
      <w:r w:rsidR="006A6695" w:rsidRPr="00FD0F3E">
        <w:rPr>
          <w:rFonts w:ascii="Times New Roman" w:eastAsia="Times New Roman" w:hAnsi="Times New Roman" w:cs="Times New Roman"/>
          <w:sz w:val="24"/>
          <w:szCs w:val="24"/>
        </w:rPr>
        <w:t xml:space="preserve"> ir OH</w:t>
      </w:r>
      <w:r w:rsidR="00D54B8C" w:rsidRPr="00FD0F3E">
        <w:rPr>
          <w:rFonts w:ascii="Times New Roman" w:eastAsia="Times New Roman" w:hAnsi="Times New Roman" w:cs="Times New Roman"/>
          <w:color w:val="000000"/>
          <w:sz w:val="24"/>
          <w:szCs w:val="24"/>
          <w:vertAlign w:val="superscript"/>
        </w:rPr>
        <w:t>–</w:t>
      </w:r>
      <w:r w:rsidR="006A6695" w:rsidRPr="00FD0F3E">
        <w:rPr>
          <w:rFonts w:ascii="Times New Roman" w:eastAsia="Times New Roman" w:hAnsi="Times New Roman" w:cs="Times New Roman"/>
          <w:sz w:val="24"/>
          <w:szCs w:val="24"/>
        </w:rPr>
        <w:t xml:space="preserve"> jonų koncentracijos tirpalų rūgštingumą arba </w:t>
      </w:r>
      <w:proofErr w:type="spellStart"/>
      <w:r w:rsidR="006A6695" w:rsidRPr="00FD0F3E">
        <w:rPr>
          <w:rFonts w:ascii="Times New Roman" w:eastAsia="Times New Roman" w:hAnsi="Times New Roman" w:cs="Times New Roman"/>
          <w:sz w:val="24"/>
          <w:szCs w:val="24"/>
        </w:rPr>
        <w:t>bazingumą</w:t>
      </w:r>
      <w:proofErr w:type="spellEnd"/>
      <w:r w:rsidR="006A6695" w:rsidRPr="00FD0F3E">
        <w:rPr>
          <w:rFonts w:ascii="Times New Roman" w:eastAsia="Times New Roman" w:hAnsi="Times New Roman" w:cs="Times New Roman"/>
          <w:sz w:val="24"/>
          <w:szCs w:val="24"/>
        </w:rPr>
        <w:t xml:space="preserve">, pagal pH vertę tirpalus klasifikuoti į rūgščiuosius, neutraliuosius, </w:t>
      </w:r>
      <w:r w:rsidR="00803015" w:rsidRPr="00FD0F3E">
        <w:rPr>
          <w:rFonts w:ascii="Times New Roman" w:eastAsia="Times New Roman" w:hAnsi="Times New Roman" w:cs="Times New Roman"/>
          <w:sz w:val="24"/>
          <w:szCs w:val="24"/>
        </w:rPr>
        <w:t>šarminius</w:t>
      </w:r>
      <w:r w:rsidR="006A6695" w:rsidRPr="00FD0F3E">
        <w:rPr>
          <w:rFonts w:ascii="Times New Roman" w:eastAsia="Times New Roman" w:hAnsi="Times New Roman" w:cs="Times New Roman"/>
          <w:sz w:val="24"/>
          <w:szCs w:val="24"/>
        </w:rPr>
        <w:t>. Analizuojama įvairių tirpalų pH svarba gamtoje, pavyzdžiui, žmogaus organizme, dirvožemio tirpale, vandenyje ar kt. Vanduo nagrinėjamas kaip labai silpnas elektrolitas.</w:t>
      </w:r>
      <w:r w:rsidR="00617B01" w:rsidRPr="00FD0F3E">
        <w:rPr>
          <w:rFonts w:ascii="Times New Roman" w:eastAsia="Times New Roman" w:hAnsi="Times New Roman" w:cs="Times New Roman"/>
          <w:sz w:val="24"/>
          <w:szCs w:val="24"/>
        </w:rPr>
        <w:t xml:space="preserve"> Rodiklis</w:t>
      </w:r>
      <w:r w:rsidR="006A6695" w:rsidRPr="00FD0F3E">
        <w:rPr>
          <w:rFonts w:ascii="Times New Roman" w:eastAsia="Times New Roman" w:hAnsi="Times New Roman" w:cs="Times New Roman"/>
          <w:sz w:val="24"/>
          <w:szCs w:val="24"/>
        </w:rPr>
        <w:t xml:space="preserve"> pH susiejamas su vandenilio jonų koncentracija apsiribojant atvejais, kai pH vertė yra sveikasis skaičius.</w:t>
      </w:r>
    </w:p>
    <w:p w14:paraId="0000014E" w14:textId="0A82D9CC" w:rsidR="00A46D2C" w:rsidRPr="00FD0F3E" w:rsidRDefault="0067198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sz w:val="24"/>
          <w:szCs w:val="24"/>
        </w:rPr>
        <w:t>2</w:t>
      </w:r>
      <w:r w:rsidR="003D37F3" w:rsidRPr="00FD0F3E">
        <w:rPr>
          <w:rFonts w:ascii="Times New Roman" w:eastAsia="Times New Roman" w:hAnsi="Times New Roman" w:cs="Times New Roman"/>
          <w:sz w:val="24"/>
          <w:szCs w:val="24"/>
        </w:rPr>
        <w:t>9</w:t>
      </w:r>
      <w:r w:rsidRPr="00FD0F3E">
        <w:rPr>
          <w:rFonts w:ascii="Times New Roman" w:eastAsia="Times New Roman" w:hAnsi="Times New Roman" w:cs="Times New Roman"/>
          <w:sz w:val="24"/>
          <w:szCs w:val="24"/>
        </w:rPr>
        <w:t>.2.</w:t>
      </w:r>
      <w:r w:rsidR="00D26C42">
        <w:rPr>
          <w:rFonts w:ascii="Times New Roman" w:eastAsia="Times New Roman" w:hAnsi="Times New Roman" w:cs="Times New Roman"/>
          <w:sz w:val="24"/>
          <w:szCs w:val="24"/>
        </w:rPr>
        <w:t>5. </w:t>
      </w:r>
      <w:r w:rsidR="005E29A0" w:rsidRPr="00FD0F3E">
        <w:rPr>
          <w:rFonts w:ascii="Times New Roman" w:eastAsia="Times New Roman" w:hAnsi="Times New Roman" w:cs="Times New Roman"/>
          <w:sz w:val="24"/>
          <w:szCs w:val="24"/>
        </w:rPr>
        <w:t xml:space="preserve">Neutralizacijos reakcijos tirpaluose. </w:t>
      </w:r>
      <w:r w:rsidR="006A6695" w:rsidRPr="00FD0F3E">
        <w:rPr>
          <w:rFonts w:ascii="Times New Roman" w:eastAsia="Times New Roman" w:hAnsi="Times New Roman" w:cs="Times New Roman"/>
          <w:sz w:val="24"/>
          <w:szCs w:val="24"/>
        </w:rPr>
        <w:t>Aiškinamasi neutralizacijos reakcijos esmė. Mokomasi nurodyti medžiagų agregatines būsenas cheminių reakcijų lygtyse. Nagrinėjamas skirtumas tarp skystosios (s) ir ištirpusios (</w:t>
      </w:r>
      <w:proofErr w:type="spellStart"/>
      <w:r w:rsidR="006A6695" w:rsidRPr="00FD0F3E">
        <w:rPr>
          <w:rFonts w:ascii="Times New Roman" w:eastAsia="Times New Roman" w:hAnsi="Times New Roman" w:cs="Times New Roman"/>
          <w:sz w:val="24"/>
          <w:szCs w:val="24"/>
        </w:rPr>
        <w:t>aq</w:t>
      </w:r>
      <w:proofErr w:type="spellEnd"/>
      <w:r w:rsidR="006A6695" w:rsidRPr="00FD0F3E">
        <w:rPr>
          <w:rFonts w:ascii="Times New Roman" w:eastAsia="Times New Roman" w:hAnsi="Times New Roman" w:cs="Times New Roman"/>
          <w:sz w:val="24"/>
          <w:szCs w:val="24"/>
        </w:rPr>
        <w:t xml:space="preserve">) medžiagos būsenų. Mokomasi užrašyti bendrąsias, nesutrumpintąsias ir sutrumpintąsias </w:t>
      </w:r>
      <w:proofErr w:type="spellStart"/>
      <w:r w:rsidR="006A6695" w:rsidRPr="00FD0F3E">
        <w:rPr>
          <w:rFonts w:ascii="Times New Roman" w:eastAsia="Times New Roman" w:hAnsi="Times New Roman" w:cs="Times New Roman"/>
          <w:sz w:val="24"/>
          <w:szCs w:val="24"/>
        </w:rPr>
        <w:t>jonines</w:t>
      </w:r>
      <w:proofErr w:type="spellEnd"/>
      <w:r w:rsidR="006A6695" w:rsidRPr="00FD0F3E">
        <w:rPr>
          <w:rFonts w:ascii="Times New Roman" w:eastAsia="Times New Roman" w:hAnsi="Times New Roman" w:cs="Times New Roman"/>
          <w:sz w:val="24"/>
          <w:szCs w:val="24"/>
        </w:rPr>
        <w:t xml:space="preserve"> neutralizacijos reakcijų lygtis. Vykdomi tyrimai, susiję su neutralizacijos reakcijomis, įvardijami neutralizacijos reakcijos požymiai (temperatūros ir terpės pokytis). Analizuojama neutralizacijos reakcijų įtaka aplinkai ir žmogui. Naudojantis cheminės reakcijos lygtimi mokomasi apskaičiuoti reaguojančiųjų arba susidarančiųjų medžiagų kiekius ir mases.</w:t>
      </w:r>
    </w:p>
    <w:p w14:paraId="0000014F" w14:textId="71DCDA6E" w:rsidR="00A46D2C" w:rsidRPr="00FD0F3E" w:rsidRDefault="00D17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3D37F3" w:rsidRPr="00FD0F3E">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Neorganinių junginių klasės</w:t>
      </w:r>
      <w:r w:rsidR="006B4D96" w:rsidRPr="00FD0F3E">
        <w:rPr>
          <w:rFonts w:ascii="Times New Roman" w:eastAsia="Times New Roman" w:hAnsi="Times New Roman" w:cs="Times New Roman"/>
          <w:color w:val="000000"/>
          <w:sz w:val="24"/>
          <w:szCs w:val="24"/>
        </w:rPr>
        <w:t>.</w:t>
      </w:r>
    </w:p>
    <w:p w14:paraId="00000150" w14:textId="473E7395" w:rsidR="00A46D2C" w:rsidRPr="00FD0F3E" w:rsidRDefault="0067198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3D37F3" w:rsidRPr="00FD0F3E">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 xml:space="preserve">Oksidai. </w:t>
      </w:r>
      <w:r w:rsidR="006A6695" w:rsidRPr="00FD0F3E">
        <w:rPr>
          <w:rFonts w:ascii="Times New Roman" w:eastAsia="Times New Roman" w:hAnsi="Times New Roman" w:cs="Times New Roman"/>
          <w:color w:val="000000"/>
          <w:sz w:val="24"/>
          <w:szCs w:val="24"/>
        </w:rPr>
        <w:t>Mokomasi paaiškinti, kas yra oksidai, užrašyti įvairių oksidų formules bei sisteminius pavadinimus. Nagrinėjami aplinkoje esantys oksidai. Baziniai oksidai Na</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 xml:space="preserve">O ir </w:t>
      </w:r>
      <w:proofErr w:type="spellStart"/>
      <w:r w:rsidR="006A6695" w:rsidRPr="00FD0F3E">
        <w:rPr>
          <w:rFonts w:ascii="Times New Roman" w:eastAsia="Times New Roman" w:hAnsi="Times New Roman" w:cs="Times New Roman"/>
          <w:color w:val="000000"/>
          <w:sz w:val="24"/>
          <w:szCs w:val="24"/>
        </w:rPr>
        <w:t>CaO</w:t>
      </w:r>
      <w:proofErr w:type="spellEnd"/>
      <w:r w:rsidR="006A6695" w:rsidRPr="00FD0F3E">
        <w:rPr>
          <w:rFonts w:ascii="Times New Roman" w:eastAsia="Times New Roman" w:hAnsi="Times New Roman" w:cs="Times New Roman"/>
          <w:color w:val="000000"/>
          <w:sz w:val="24"/>
          <w:szCs w:val="24"/>
        </w:rPr>
        <w:t xml:space="preserve"> nagrinėjami kaip medžiagos, kurių sąveikos su vandeniu produktas yra bazės. Tyrinėjamas bazinių oksidų </w:t>
      </w:r>
      <w:proofErr w:type="spellStart"/>
      <w:r w:rsidR="006A6695" w:rsidRPr="00FD0F3E">
        <w:rPr>
          <w:rFonts w:ascii="Times New Roman" w:eastAsia="Times New Roman" w:hAnsi="Times New Roman" w:cs="Times New Roman"/>
          <w:color w:val="000000"/>
          <w:sz w:val="24"/>
          <w:szCs w:val="24"/>
        </w:rPr>
        <w:t>CaO</w:t>
      </w:r>
      <w:proofErr w:type="spellEnd"/>
      <w:r w:rsidR="006A6695" w:rsidRPr="00FD0F3E">
        <w:rPr>
          <w:rFonts w:ascii="Times New Roman" w:eastAsia="Times New Roman" w:hAnsi="Times New Roman" w:cs="Times New Roman"/>
          <w:color w:val="000000"/>
          <w:sz w:val="24"/>
          <w:szCs w:val="24"/>
        </w:rPr>
        <w:t xml:space="preserve"> ir </w:t>
      </w:r>
      <w:proofErr w:type="spellStart"/>
      <w:r w:rsidR="006A6695" w:rsidRPr="00FD0F3E">
        <w:rPr>
          <w:rFonts w:ascii="Times New Roman" w:eastAsia="Times New Roman" w:hAnsi="Times New Roman" w:cs="Times New Roman"/>
          <w:color w:val="000000"/>
          <w:sz w:val="24"/>
          <w:szCs w:val="24"/>
        </w:rPr>
        <w:t>MgO</w:t>
      </w:r>
      <w:proofErr w:type="spellEnd"/>
      <w:r w:rsidR="006A6695" w:rsidRPr="00FD0F3E">
        <w:rPr>
          <w:rFonts w:ascii="Times New Roman" w:eastAsia="Times New Roman" w:hAnsi="Times New Roman" w:cs="Times New Roman"/>
          <w:color w:val="000000"/>
          <w:sz w:val="24"/>
          <w:szCs w:val="24"/>
        </w:rPr>
        <w:t xml:space="preserve"> susidarymas (vieninių medžiagų oksidacija) ir jų sąveika su vandeniu bei rūgštimis. Mokomasi užrašyti ir išlyginti vykstančių reakcijų bendrąsias lygtis. Rūgštiniai oksidai CO</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 SO</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 xml:space="preserve"> nagrinėjami kaip medžiagos, kurių sąveikos su vandeniu produktas yra rūgštis. Tyrinėjamas šių rūgštinių oksidų susidarymas (vieninių medžiagų oksidacija) ir jų sąveika su vandeniu bei bazėmis. Mokomasi užrašyti ir išlyginti šių reakcijų bendrąsias lygtis. Nagrinėjamas rūgštinių ir bazinių oksidų pritaikymas, pavyzdžiui, medicinoje (</w:t>
      </w:r>
      <w:proofErr w:type="spellStart"/>
      <w:r w:rsidR="006A6695" w:rsidRPr="00FD0F3E">
        <w:rPr>
          <w:rFonts w:ascii="Times New Roman" w:eastAsia="Times New Roman" w:hAnsi="Times New Roman" w:cs="Times New Roman"/>
          <w:color w:val="000000"/>
          <w:sz w:val="24"/>
          <w:szCs w:val="24"/>
        </w:rPr>
        <w:t>antacidiniai</w:t>
      </w:r>
      <w:proofErr w:type="spellEnd"/>
      <w:r w:rsidR="006A6695" w:rsidRPr="00FD0F3E">
        <w:rPr>
          <w:rFonts w:ascii="Times New Roman" w:eastAsia="Times New Roman" w:hAnsi="Times New Roman" w:cs="Times New Roman"/>
          <w:color w:val="000000"/>
          <w:sz w:val="24"/>
          <w:szCs w:val="24"/>
        </w:rPr>
        <w:t xml:space="preserve"> vaistai), maisto pramonėje (gazuotų gėrimų gamyba), kosmetikoje, statybose ir kt. Aiškinamas</w:t>
      </w:r>
      <w:r w:rsidR="00D54B8C" w:rsidRPr="00FD0F3E">
        <w:rPr>
          <w:rFonts w:ascii="Times New Roman" w:eastAsia="Times New Roman" w:hAnsi="Times New Roman" w:cs="Times New Roman"/>
          <w:color w:val="000000"/>
          <w:sz w:val="24"/>
          <w:szCs w:val="24"/>
        </w:rPr>
        <w:t>i</w:t>
      </w:r>
      <w:r w:rsidR="006A6695" w:rsidRPr="00FD0F3E">
        <w:rPr>
          <w:rFonts w:ascii="Times New Roman" w:eastAsia="Times New Roman" w:hAnsi="Times New Roman" w:cs="Times New Roman"/>
          <w:color w:val="000000"/>
          <w:sz w:val="24"/>
          <w:szCs w:val="24"/>
        </w:rPr>
        <w:t xml:space="preserve"> rūgščiojo lietaus susidarymas ir šio reiškinio daroma žala.</w:t>
      </w:r>
    </w:p>
    <w:p w14:paraId="00000151" w14:textId="3CBDE614" w:rsidR="00A46D2C" w:rsidRPr="00FD0F3E" w:rsidRDefault="0067198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3D37F3" w:rsidRPr="00FD0F3E">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 xml:space="preserve">Bazės. </w:t>
      </w:r>
      <w:r w:rsidR="006A6695" w:rsidRPr="00FD0F3E">
        <w:rPr>
          <w:rFonts w:ascii="Times New Roman" w:eastAsia="Times New Roman" w:hAnsi="Times New Roman" w:cs="Times New Roman"/>
          <w:color w:val="000000"/>
          <w:sz w:val="24"/>
          <w:szCs w:val="24"/>
        </w:rPr>
        <w:t>Aiškinamasi, kad bazės yra medžiagos, kurių vandeniniuose tirpaluose yra OH</w:t>
      </w:r>
      <w:r w:rsidR="00D54B8C" w:rsidRPr="00FD0F3E">
        <w:rPr>
          <w:rFonts w:ascii="Times New Roman" w:eastAsia="Times New Roman" w:hAnsi="Times New Roman" w:cs="Times New Roman"/>
          <w:color w:val="000000"/>
          <w:sz w:val="24"/>
          <w:szCs w:val="24"/>
          <w:vertAlign w:val="superscript"/>
        </w:rPr>
        <w:t>–</w:t>
      </w:r>
      <w:r w:rsidR="006A6695" w:rsidRPr="00FD0F3E">
        <w:rPr>
          <w:rFonts w:ascii="Times New Roman" w:eastAsia="Times New Roman" w:hAnsi="Times New Roman" w:cs="Times New Roman"/>
          <w:color w:val="000000"/>
          <w:sz w:val="24"/>
          <w:szCs w:val="24"/>
        </w:rPr>
        <w:t xml:space="preserve"> jonų. Mokomasi bazes klasifikuoti į tirpiąsias (šarmus) ir netirpiąsias. Mokomasi užrašyti įvairių hidroksidų chemines formules ir sisteminius pavadinimus. Nagrinėjami aplinkoje esantys hidroksidai. Praktiškai pagaminamas kalcio hidroksidas iš kalcio oksido. Tyrinėjamos </w:t>
      </w:r>
      <w:proofErr w:type="spellStart"/>
      <w:r w:rsidR="006A6695" w:rsidRPr="00FD0F3E">
        <w:rPr>
          <w:rFonts w:ascii="Times New Roman" w:eastAsia="Times New Roman" w:hAnsi="Times New Roman" w:cs="Times New Roman"/>
          <w:color w:val="000000"/>
          <w:sz w:val="24"/>
          <w:szCs w:val="24"/>
        </w:rPr>
        <w:t>hidroksidų</w:t>
      </w:r>
      <w:proofErr w:type="spellEnd"/>
      <w:r w:rsidR="006A6695" w:rsidRPr="00FD0F3E">
        <w:rPr>
          <w:rFonts w:ascii="Times New Roman" w:eastAsia="Times New Roman" w:hAnsi="Times New Roman" w:cs="Times New Roman"/>
          <w:color w:val="000000"/>
          <w:sz w:val="24"/>
          <w:szCs w:val="24"/>
        </w:rPr>
        <w:t xml:space="preserve"> (</w:t>
      </w:r>
      <w:proofErr w:type="spellStart"/>
      <w:r w:rsidR="006A6695" w:rsidRPr="00FD0F3E">
        <w:rPr>
          <w:rFonts w:ascii="Times New Roman" w:eastAsia="Times New Roman" w:hAnsi="Times New Roman" w:cs="Times New Roman"/>
          <w:color w:val="000000"/>
          <w:sz w:val="24"/>
          <w:szCs w:val="24"/>
        </w:rPr>
        <w:t>NaOH</w:t>
      </w:r>
      <w:proofErr w:type="spellEnd"/>
      <w:r w:rsidR="006A6695" w:rsidRPr="00FD0F3E">
        <w:rPr>
          <w:rFonts w:ascii="Times New Roman" w:eastAsia="Times New Roman" w:hAnsi="Times New Roman" w:cs="Times New Roman"/>
          <w:color w:val="000000"/>
          <w:sz w:val="24"/>
          <w:szCs w:val="24"/>
        </w:rPr>
        <w:t xml:space="preserve">, </w:t>
      </w:r>
      <w:proofErr w:type="spellStart"/>
      <w:r w:rsidR="006A6695" w:rsidRPr="00FD0F3E">
        <w:rPr>
          <w:rFonts w:ascii="Times New Roman" w:eastAsia="Times New Roman" w:hAnsi="Times New Roman" w:cs="Times New Roman"/>
          <w:color w:val="000000"/>
          <w:sz w:val="24"/>
          <w:szCs w:val="24"/>
        </w:rPr>
        <w:t>Ca</w:t>
      </w:r>
      <w:proofErr w:type="spellEnd"/>
      <w:r w:rsidR="006A6695" w:rsidRPr="00FD0F3E">
        <w:rPr>
          <w:rFonts w:ascii="Times New Roman" w:eastAsia="Times New Roman" w:hAnsi="Times New Roman" w:cs="Times New Roman"/>
          <w:color w:val="000000"/>
          <w:sz w:val="24"/>
          <w:szCs w:val="24"/>
        </w:rPr>
        <w:t>(OH)</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 xml:space="preserve">) fizikinės bei cheminės savybės: sąveika su rūgštimis, rūgštiniais oksidais ir druskomis, mokomasi užrašyti ir išlyginti bendrąsias, nesutrumpintąsias ir sutrumpintąsias </w:t>
      </w:r>
      <w:proofErr w:type="spellStart"/>
      <w:r w:rsidR="006A6695" w:rsidRPr="00FD0F3E">
        <w:rPr>
          <w:rFonts w:ascii="Times New Roman" w:eastAsia="Times New Roman" w:hAnsi="Times New Roman" w:cs="Times New Roman"/>
          <w:color w:val="000000"/>
          <w:sz w:val="24"/>
          <w:szCs w:val="24"/>
        </w:rPr>
        <w:t>jonines</w:t>
      </w:r>
      <w:proofErr w:type="spellEnd"/>
      <w:r w:rsidR="006A6695" w:rsidRPr="00FD0F3E">
        <w:rPr>
          <w:rFonts w:ascii="Times New Roman" w:eastAsia="Times New Roman" w:hAnsi="Times New Roman" w:cs="Times New Roman"/>
          <w:color w:val="000000"/>
          <w:sz w:val="24"/>
          <w:szCs w:val="24"/>
        </w:rPr>
        <w:t xml:space="preserve"> reakcijų lygtis. Nagrinėjamas hidroksidų naudojimas, pavyzdžiui, muilo, valiklių, ploviklių gamyba</w:t>
      </w:r>
      <w:r w:rsidR="00BE1718" w:rsidRPr="00FD0F3E">
        <w:rPr>
          <w:rFonts w:ascii="Times New Roman" w:eastAsia="Times New Roman" w:hAnsi="Times New Roman" w:cs="Times New Roman"/>
          <w:color w:val="000000"/>
          <w:sz w:val="24"/>
          <w:szCs w:val="24"/>
        </w:rPr>
        <w:t>i</w:t>
      </w:r>
      <w:r w:rsidR="006A6695" w:rsidRPr="00FD0F3E">
        <w:rPr>
          <w:rFonts w:ascii="Times New Roman" w:eastAsia="Times New Roman" w:hAnsi="Times New Roman" w:cs="Times New Roman"/>
          <w:color w:val="000000"/>
          <w:sz w:val="24"/>
          <w:szCs w:val="24"/>
        </w:rPr>
        <w:t xml:space="preserve"> ir kt.</w:t>
      </w:r>
    </w:p>
    <w:p w14:paraId="00000152" w14:textId="2C77DBA4" w:rsidR="00A46D2C" w:rsidRPr="00FD0F3E" w:rsidRDefault="0067198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3D37F3" w:rsidRPr="00FD0F3E">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 xml:space="preserve">Rūgštys. </w:t>
      </w:r>
      <w:r w:rsidR="006A6695" w:rsidRPr="00FD0F3E">
        <w:rPr>
          <w:rFonts w:ascii="Times New Roman" w:eastAsia="Times New Roman" w:hAnsi="Times New Roman" w:cs="Times New Roman"/>
          <w:color w:val="000000"/>
          <w:sz w:val="24"/>
          <w:szCs w:val="24"/>
        </w:rPr>
        <w:t>Aiškinamasi, kad rūgštys yra medžiagos, kurių vandeniniuose tirpaluose yra H</w:t>
      </w:r>
      <w:r w:rsidR="006A6695" w:rsidRPr="00FD0F3E">
        <w:rPr>
          <w:rFonts w:ascii="Times New Roman" w:eastAsia="Times New Roman" w:hAnsi="Times New Roman" w:cs="Times New Roman"/>
          <w:color w:val="000000"/>
          <w:sz w:val="24"/>
          <w:szCs w:val="24"/>
          <w:vertAlign w:val="superscript"/>
        </w:rPr>
        <w:t>+</w:t>
      </w:r>
      <w:r w:rsidR="006A6695" w:rsidRPr="00FD0F3E">
        <w:rPr>
          <w:rFonts w:ascii="Times New Roman" w:eastAsia="Times New Roman" w:hAnsi="Times New Roman" w:cs="Times New Roman"/>
          <w:color w:val="000000"/>
          <w:sz w:val="24"/>
          <w:szCs w:val="24"/>
        </w:rPr>
        <w:t xml:space="preserve"> jonų. Mokomasi klasifikuoti rūgštis į </w:t>
      </w:r>
      <w:proofErr w:type="spellStart"/>
      <w:r w:rsidR="008B2853" w:rsidRPr="00FD0F3E">
        <w:rPr>
          <w:rFonts w:ascii="Times New Roman" w:eastAsia="Times New Roman" w:hAnsi="Times New Roman" w:cs="Times New Roman"/>
          <w:color w:val="000000"/>
          <w:sz w:val="24"/>
          <w:szCs w:val="24"/>
        </w:rPr>
        <w:t>deguonines</w:t>
      </w:r>
      <w:proofErr w:type="spellEnd"/>
      <w:r w:rsidR="008B2853" w:rsidRPr="00FD0F3E">
        <w:rPr>
          <w:rFonts w:ascii="Times New Roman" w:eastAsia="Times New Roman" w:hAnsi="Times New Roman" w:cs="Times New Roman"/>
          <w:color w:val="000000"/>
          <w:sz w:val="24"/>
          <w:szCs w:val="24"/>
        </w:rPr>
        <w:t xml:space="preserve"> ir </w:t>
      </w:r>
      <w:proofErr w:type="spellStart"/>
      <w:r w:rsidR="008B2853" w:rsidRPr="00FD0F3E">
        <w:rPr>
          <w:rFonts w:ascii="Times New Roman" w:eastAsia="Times New Roman" w:hAnsi="Times New Roman" w:cs="Times New Roman"/>
          <w:color w:val="000000"/>
          <w:sz w:val="24"/>
          <w:szCs w:val="24"/>
        </w:rPr>
        <w:t>bedeguon</w:t>
      </w:r>
      <w:r w:rsidR="00806FD8" w:rsidRPr="00FD0F3E">
        <w:rPr>
          <w:rFonts w:ascii="Times New Roman" w:eastAsia="Times New Roman" w:hAnsi="Times New Roman" w:cs="Times New Roman"/>
          <w:color w:val="000000"/>
          <w:sz w:val="24"/>
          <w:szCs w:val="24"/>
        </w:rPr>
        <w:t>es</w:t>
      </w:r>
      <w:proofErr w:type="spellEnd"/>
      <w:r w:rsidR="008B2853" w:rsidRPr="00FD0F3E">
        <w:rPr>
          <w:rFonts w:ascii="Times New Roman" w:eastAsia="Times New Roman" w:hAnsi="Times New Roman" w:cs="Times New Roman"/>
          <w:color w:val="000000"/>
          <w:sz w:val="24"/>
          <w:szCs w:val="24"/>
        </w:rPr>
        <w:t xml:space="preserve">, </w:t>
      </w:r>
      <w:r w:rsidR="006A6695" w:rsidRPr="00FD0F3E">
        <w:rPr>
          <w:rFonts w:ascii="Times New Roman" w:eastAsia="Times New Roman" w:hAnsi="Times New Roman" w:cs="Times New Roman"/>
          <w:color w:val="000000"/>
          <w:sz w:val="24"/>
          <w:szCs w:val="24"/>
        </w:rPr>
        <w:t>silpnąsias (CH</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COOH, H</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CO</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 H</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SO</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 ir stipriąsias (</w:t>
      </w:r>
      <w:proofErr w:type="spellStart"/>
      <w:r w:rsidR="006A6695" w:rsidRPr="00FD0F3E">
        <w:rPr>
          <w:rFonts w:ascii="Times New Roman" w:eastAsia="Times New Roman" w:hAnsi="Times New Roman" w:cs="Times New Roman"/>
          <w:color w:val="000000"/>
          <w:sz w:val="24"/>
          <w:szCs w:val="24"/>
        </w:rPr>
        <w:t>HCl</w:t>
      </w:r>
      <w:proofErr w:type="spellEnd"/>
      <w:r w:rsidR="006A6695" w:rsidRPr="00FD0F3E">
        <w:rPr>
          <w:rFonts w:ascii="Times New Roman" w:eastAsia="Times New Roman" w:hAnsi="Times New Roman" w:cs="Times New Roman"/>
          <w:color w:val="000000"/>
          <w:sz w:val="24"/>
          <w:szCs w:val="24"/>
        </w:rPr>
        <w:t>, H</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SO</w:t>
      </w:r>
      <w:r w:rsidR="006A6695" w:rsidRPr="00FD0F3E">
        <w:rPr>
          <w:rFonts w:ascii="Times New Roman" w:eastAsia="Times New Roman" w:hAnsi="Times New Roman" w:cs="Times New Roman"/>
          <w:color w:val="000000"/>
          <w:sz w:val="24"/>
          <w:szCs w:val="24"/>
          <w:vertAlign w:val="subscript"/>
        </w:rPr>
        <w:t>4</w:t>
      </w:r>
      <w:r w:rsidR="006A6695" w:rsidRPr="00FD0F3E">
        <w:rPr>
          <w:rFonts w:ascii="Times New Roman" w:eastAsia="Times New Roman" w:hAnsi="Times New Roman" w:cs="Times New Roman"/>
          <w:color w:val="000000"/>
          <w:sz w:val="24"/>
          <w:szCs w:val="24"/>
        </w:rPr>
        <w:t>, HNO</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 xml:space="preserve">) pagal rūgščių jonizacijos konstantų skaitines vertes. Mokomasi užrašyti įvairių rūgščių chemines formules, sisteminius ir trivialiuosius pavadinimus (druskos rūgštis, acto rūgštis). Nagrinėjamos aplinkoje esančios rūgštys ir susipažįstama su Lietuvoje gaminamų neorganinių rūgščių pavyzdžiais. Aptariamas rūgščių poveikis metalams, pastatams, dirvožemiui, augalams, žmonėms. Nagrinėjamas </w:t>
      </w:r>
      <w:proofErr w:type="spellStart"/>
      <w:r w:rsidR="006A6695" w:rsidRPr="00FD0F3E">
        <w:rPr>
          <w:rFonts w:ascii="Times New Roman" w:eastAsia="Times New Roman" w:hAnsi="Times New Roman" w:cs="Times New Roman"/>
          <w:color w:val="000000"/>
          <w:sz w:val="24"/>
          <w:szCs w:val="24"/>
        </w:rPr>
        <w:t>bedeguonių</w:t>
      </w:r>
      <w:proofErr w:type="spellEnd"/>
      <w:r w:rsidR="006A6695" w:rsidRPr="00FD0F3E">
        <w:rPr>
          <w:rFonts w:ascii="Times New Roman" w:eastAsia="Times New Roman" w:hAnsi="Times New Roman" w:cs="Times New Roman"/>
          <w:color w:val="000000"/>
          <w:sz w:val="24"/>
          <w:szCs w:val="24"/>
        </w:rPr>
        <w:t xml:space="preserve"> rūgščių susidarymas iš vieninių medžiagų, užrašomos ir išlyginamosios bendrosios reakcijų lygtys. </w:t>
      </w:r>
      <w:r w:rsidR="00630F6E" w:rsidRPr="00FD0F3E">
        <w:rPr>
          <w:rFonts w:ascii="Times New Roman" w:eastAsia="Times New Roman" w:hAnsi="Times New Roman" w:cs="Times New Roman"/>
          <w:color w:val="000000"/>
          <w:sz w:val="24"/>
          <w:szCs w:val="24"/>
        </w:rPr>
        <w:t>Remiantis p</w:t>
      </w:r>
      <w:r w:rsidR="006A6695" w:rsidRPr="00FD0F3E">
        <w:rPr>
          <w:rFonts w:ascii="Times New Roman" w:eastAsia="Times New Roman" w:hAnsi="Times New Roman" w:cs="Times New Roman"/>
          <w:color w:val="000000"/>
          <w:sz w:val="24"/>
          <w:szCs w:val="24"/>
        </w:rPr>
        <w:t>ateikt</w:t>
      </w:r>
      <w:r w:rsidR="00AE1DAE" w:rsidRPr="00FD0F3E">
        <w:rPr>
          <w:rFonts w:ascii="Times New Roman" w:eastAsia="Times New Roman" w:hAnsi="Times New Roman" w:cs="Times New Roman"/>
          <w:color w:val="000000"/>
          <w:sz w:val="24"/>
          <w:szCs w:val="24"/>
        </w:rPr>
        <w:t>u</w:t>
      </w:r>
      <w:r w:rsidR="006A6695" w:rsidRPr="00FD0F3E">
        <w:rPr>
          <w:rFonts w:ascii="Times New Roman" w:eastAsia="Times New Roman" w:hAnsi="Times New Roman" w:cs="Times New Roman"/>
          <w:color w:val="000000"/>
          <w:sz w:val="24"/>
          <w:szCs w:val="24"/>
        </w:rPr>
        <w:t xml:space="preserve"> stipriųjų </w:t>
      </w:r>
      <w:r w:rsidR="006A6695" w:rsidRPr="00FD0F3E">
        <w:rPr>
          <w:rFonts w:ascii="Times New Roman" w:eastAsia="Times New Roman" w:hAnsi="Times New Roman" w:cs="Times New Roman"/>
          <w:color w:val="000000"/>
          <w:sz w:val="24"/>
          <w:szCs w:val="24"/>
        </w:rPr>
        <w:lastRenderedPageBreak/>
        <w:t xml:space="preserve">rūgščių pavyzdžiu aiškinamasi, kaip rūgštys reaguoja su baziniais oksidais ir hidroksidais. </w:t>
      </w:r>
      <w:r w:rsidR="00214244" w:rsidRPr="00FD0F3E">
        <w:rPr>
          <w:rFonts w:ascii="Times New Roman" w:eastAsia="Times New Roman" w:hAnsi="Times New Roman" w:cs="Times New Roman"/>
          <w:color w:val="000000"/>
          <w:sz w:val="24"/>
          <w:szCs w:val="24"/>
        </w:rPr>
        <w:t xml:space="preserve">Aptariama metalų elektrocheminė įtampų eilė, jos sudarymo principas. </w:t>
      </w:r>
      <w:r w:rsidR="006A6695" w:rsidRPr="00FD0F3E">
        <w:rPr>
          <w:rFonts w:ascii="Times New Roman" w:eastAsia="Times New Roman" w:hAnsi="Times New Roman" w:cs="Times New Roman"/>
          <w:color w:val="000000"/>
          <w:sz w:val="24"/>
          <w:szCs w:val="24"/>
        </w:rPr>
        <w:t xml:space="preserve">Remiantis </w:t>
      </w:r>
      <w:r w:rsidR="00806FD8" w:rsidRPr="00FD0F3E">
        <w:rPr>
          <w:rFonts w:ascii="Times New Roman" w:eastAsia="Times New Roman" w:hAnsi="Times New Roman" w:cs="Times New Roman"/>
          <w:color w:val="000000"/>
          <w:sz w:val="24"/>
          <w:szCs w:val="24"/>
        </w:rPr>
        <w:t xml:space="preserve">elektrochemine </w:t>
      </w:r>
      <w:r w:rsidR="006A6695" w:rsidRPr="00FD0F3E">
        <w:rPr>
          <w:rFonts w:ascii="Times New Roman" w:eastAsia="Times New Roman" w:hAnsi="Times New Roman" w:cs="Times New Roman"/>
          <w:color w:val="000000"/>
          <w:sz w:val="24"/>
          <w:szCs w:val="24"/>
        </w:rPr>
        <w:t xml:space="preserve">metalų </w:t>
      </w:r>
      <w:r w:rsidR="00806FD8" w:rsidRPr="00FD0F3E">
        <w:rPr>
          <w:rFonts w:ascii="Times New Roman" w:eastAsia="Times New Roman" w:hAnsi="Times New Roman" w:cs="Times New Roman"/>
          <w:color w:val="000000"/>
          <w:sz w:val="24"/>
          <w:szCs w:val="24"/>
        </w:rPr>
        <w:t xml:space="preserve">įtampų </w:t>
      </w:r>
      <w:r w:rsidR="006A6695" w:rsidRPr="00FD0F3E">
        <w:rPr>
          <w:rFonts w:ascii="Times New Roman" w:eastAsia="Times New Roman" w:hAnsi="Times New Roman" w:cs="Times New Roman"/>
          <w:color w:val="000000"/>
          <w:sz w:val="24"/>
          <w:szCs w:val="24"/>
        </w:rPr>
        <w:t>eile mokomasi pasirinkti tinkamą metalą ir tirti jo sąveiką su praskiestomis rūgštimis (</w:t>
      </w:r>
      <w:proofErr w:type="spellStart"/>
      <w:r w:rsidR="006A6695" w:rsidRPr="00FD0F3E">
        <w:rPr>
          <w:rFonts w:ascii="Times New Roman" w:eastAsia="Times New Roman" w:hAnsi="Times New Roman" w:cs="Times New Roman"/>
          <w:color w:val="000000"/>
          <w:sz w:val="24"/>
          <w:szCs w:val="24"/>
        </w:rPr>
        <w:t>HCl</w:t>
      </w:r>
      <w:proofErr w:type="spellEnd"/>
      <w:r w:rsidR="006A6695" w:rsidRPr="00FD0F3E">
        <w:rPr>
          <w:rFonts w:ascii="Times New Roman" w:eastAsia="Times New Roman" w:hAnsi="Times New Roman" w:cs="Times New Roman"/>
          <w:color w:val="000000"/>
          <w:sz w:val="24"/>
          <w:szCs w:val="24"/>
        </w:rPr>
        <w:t>, H</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SO</w:t>
      </w:r>
      <w:r w:rsidR="006A6695" w:rsidRPr="00FD0F3E">
        <w:rPr>
          <w:rFonts w:ascii="Times New Roman" w:eastAsia="Times New Roman" w:hAnsi="Times New Roman" w:cs="Times New Roman"/>
          <w:color w:val="000000"/>
          <w:sz w:val="24"/>
          <w:szCs w:val="24"/>
          <w:vertAlign w:val="subscript"/>
        </w:rPr>
        <w:t>4</w:t>
      </w:r>
      <w:r w:rsidR="006A6695" w:rsidRPr="00FD0F3E">
        <w:rPr>
          <w:rFonts w:ascii="Times New Roman" w:eastAsia="Times New Roman" w:hAnsi="Times New Roman" w:cs="Times New Roman"/>
          <w:color w:val="000000"/>
          <w:sz w:val="24"/>
          <w:szCs w:val="24"/>
        </w:rPr>
        <w:t xml:space="preserve">), užrašyti dalines oksidacijos ir dalines redukcijos lygtis, nurodyti </w:t>
      </w:r>
      <w:proofErr w:type="spellStart"/>
      <w:r w:rsidR="006A6695" w:rsidRPr="00FD0F3E">
        <w:rPr>
          <w:rFonts w:ascii="Times New Roman" w:eastAsia="Times New Roman" w:hAnsi="Times New Roman" w:cs="Times New Roman"/>
          <w:color w:val="000000"/>
          <w:sz w:val="24"/>
          <w:szCs w:val="24"/>
        </w:rPr>
        <w:t>oksidatorių</w:t>
      </w:r>
      <w:proofErr w:type="spellEnd"/>
      <w:r w:rsidR="006A6695" w:rsidRPr="00FD0F3E">
        <w:rPr>
          <w:rFonts w:ascii="Times New Roman" w:eastAsia="Times New Roman" w:hAnsi="Times New Roman" w:cs="Times New Roman"/>
          <w:color w:val="000000"/>
          <w:sz w:val="24"/>
          <w:szCs w:val="24"/>
        </w:rPr>
        <w:t xml:space="preserve"> ir reduktorių. Mokomasi užrašyti ir išlyginti bendrąsias, nesutrumpintąsias ir sutrumpintąsias </w:t>
      </w:r>
      <w:proofErr w:type="spellStart"/>
      <w:r w:rsidR="006A6695" w:rsidRPr="00FD0F3E">
        <w:rPr>
          <w:rFonts w:ascii="Times New Roman" w:eastAsia="Times New Roman" w:hAnsi="Times New Roman" w:cs="Times New Roman"/>
          <w:color w:val="000000"/>
          <w:sz w:val="24"/>
          <w:szCs w:val="24"/>
        </w:rPr>
        <w:t>jonines</w:t>
      </w:r>
      <w:proofErr w:type="spellEnd"/>
      <w:r w:rsidR="006A6695" w:rsidRPr="00FD0F3E">
        <w:rPr>
          <w:rFonts w:ascii="Times New Roman" w:eastAsia="Times New Roman" w:hAnsi="Times New Roman" w:cs="Times New Roman"/>
          <w:color w:val="000000"/>
          <w:sz w:val="24"/>
          <w:szCs w:val="24"/>
        </w:rPr>
        <w:t xml:space="preserve"> praskiestų rūgščių (</w:t>
      </w:r>
      <w:proofErr w:type="spellStart"/>
      <w:r w:rsidR="006A6695" w:rsidRPr="00FD0F3E">
        <w:rPr>
          <w:rFonts w:ascii="Times New Roman" w:eastAsia="Times New Roman" w:hAnsi="Times New Roman" w:cs="Times New Roman"/>
          <w:color w:val="000000"/>
          <w:sz w:val="24"/>
          <w:szCs w:val="24"/>
        </w:rPr>
        <w:t>HCl</w:t>
      </w:r>
      <w:proofErr w:type="spellEnd"/>
      <w:r w:rsidR="006A6695" w:rsidRPr="00FD0F3E">
        <w:rPr>
          <w:rFonts w:ascii="Times New Roman" w:eastAsia="Times New Roman" w:hAnsi="Times New Roman" w:cs="Times New Roman"/>
          <w:color w:val="000000"/>
          <w:sz w:val="24"/>
          <w:szCs w:val="24"/>
        </w:rPr>
        <w:t>, H</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SO</w:t>
      </w:r>
      <w:r w:rsidR="006A6695" w:rsidRPr="00FD0F3E">
        <w:rPr>
          <w:rFonts w:ascii="Times New Roman" w:eastAsia="Times New Roman" w:hAnsi="Times New Roman" w:cs="Times New Roman"/>
          <w:color w:val="000000"/>
          <w:sz w:val="24"/>
          <w:szCs w:val="24"/>
          <w:vertAlign w:val="subscript"/>
        </w:rPr>
        <w:t>4</w:t>
      </w:r>
      <w:r w:rsidR="006A6695" w:rsidRPr="00FD0F3E">
        <w:rPr>
          <w:rFonts w:ascii="Times New Roman" w:eastAsia="Times New Roman" w:hAnsi="Times New Roman" w:cs="Times New Roman"/>
          <w:color w:val="000000"/>
          <w:sz w:val="24"/>
          <w:szCs w:val="24"/>
        </w:rPr>
        <w:t>) tirpalų sąveikos su metalais (</w:t>
      </w:r>
      <w:proofErr w:type="spellStart"/>
      <w:r w:rsidR="006A6695" w:rsidRPr="00FD0F3E">
        <w:rPr>
          <w:rFonts w:ascii="Times New Roman" w:eastAsia="Times New Roman" w:hAnsi="Times New Roman" w:cs="Times New Roman"/>
          <w:color w:val="000000"/>
          <w:sz w:val="24"/>
          <w:szCs w:val="24"/>
        </w:rPr>
        <w:t>Zn</w:t>
      </w:r>
      <w:proofErr w:type="spellEnd"/>
      <w:r w:rsidR="006A6695" w:rsidRPr="00FD0F3E">
        <w:rPr>
          <w:rFonts w:ascii="Times New Roman" w:eastAsia="Times New Roman" w:hAnsi="Times New Roman" w:cs="Times New Roman"/>
          <w:color w:val="000000"/>
          <w:sz w:val="24"/>
          <w:szCs w:val="24"/>
        </w:rPr>
        <w:t>, Fe), bazėmis (</w:t>
      </w:r>
      <w:proofErr w:type="spellStart"/>
      <w:r w:rsidR="006A6695" w:rsidRPr="00FD0F3E">
        <w:rPr>
          <w:rFonts w:ascii="Times New Roman" w:eastAsia="Times New Roman" w:hAnsi="Times New Roman" w:cs="Times New Roman"/>
          <w:color w:val="000000"/>
          <w:sz w:val="24"/>
          <w:szCs w:val="24"/>
        </w:rPr>
        <w:t>NaOH</w:t>
      </w:r>
      <w:proofErr w:type="spellEnd"/>
      <w:r w:rsidR="006A6695" w:rsidRPr="00FD0F3E">
        <w:rPr>
          <w:rFonts w:ascii="Times New Roman" w:eastAsia="Times New Roman" w:hAnsi="Times New Roman" w:cs="Times New Roman"/>
          <w:color w:val="000000"/>
          <w:sz w:val="24"/>
          <w:szCs w:val="24"/>
        </w:rPr>
        <w:t xml:space="preserve">, </w:t>
      </w:r>
      <w:proofErr w:type="spellStart"/>
      <w:r w:rsidR="006A6695" w:rsidRPr="00FD0F3E">
        <w:rPr>
          <w:rFonts w:ascii="Times New Roman" w:eastAsia="Times New Roman" w:hAnsi="Times New Roman" w:cs="Times New Roman"/>
          <w:color w:val="000000"/>
          <w:sz w:val="24"/>
          <w:szCs w:val="24"/>
        </w:rPr>
        <w:t>Ca</w:t>
      </w:r>
      <w:proofErr w:type="spellEnd"/>
      <w:r w:rsidR="006A6695" w:rsidRPr="00FD0F3E">
        <w:rPr>
          <w:rFonts w:ascii="Times New Roman" w:eastAsia="Times New Roman" w:hAnsi="Times New Roman" w:cs="Times New Roman"/>
          <w:color w:val="000000"/>
          <w:sz w:val="24"/>
          <w:szCs w:val="24"/>
        </w:rPr>
        <w:t>(OH)</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 ir druskomis (CaCO</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 Na</w:t>
      </w:r>
      <w:r w:rsidR="006A6695" w:rsidRPr="00FD0F3E">
        <w:rPr>
          <w:rFonts w:ascii="Times New Roman" w:eastAsia="Times New Roman" w:hAnsi="Times New Roman" w:cs="Times New Roman"/>
          <w:color w:val="000000"/>
          <w:sz w:val="24"/>
          <w:szCs w:val="24"/>
          <w:vertAlign w:val="subscript"/>
        </w:rPr>
        <w:t>2</w:t>
      </w:r>
      <w:r w:rsidR="006A6695" w:rsidRPr="00FD0F3E">
        <w:rPr>
          <w:rFonts w:ascii="Times New Roman" w:eastAsia="Times New Roman" w:hAnsi="Times New Roman" w:cs="Times New Roman"/>
          <w:color w:val="000000"/>
          <w:sz w:val="24"/>
          <w:szCs w:val="24"/>
        </w:rPr>
        <w:t>SO</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 reakcijų lygtis. Nagrinėjamas rūgščių naudojimas, pavyzdžiui, maisto pramonė</w:t>
      </w:r>
      <w:r w:rsidR="00630F6E" w:rsidRPr="00FD0F3E">
        <w:rPr>
          <w:rFonts w:ascii="Times New Roman" w:eastAsia="Times New Roman" w:hAnsi="Times New Roman" w:cs="Times New Roman"/>
          <w:color w:val="000000"/>
          <w:sz w:val="24"/>
          <w:szCs w:val="24"/>
        </w:rPr>
        <w:t>je</w:t>
      </w:r>
      <w:r w:rsidR="006A6695" w:rsidRPr="00FD0F3E">
        <w:rPr>
          <w:rFonts w:ascii="Times New Roman" w:eastAsia="Times New Roman" w:hAnsi="Times New Roman" w:cs="Times New Roman"/>
          <w:color w:val="000000"/>
          <w:sz w:val="24"/>
          <w:szCs w:val="24"/>
        </w:rPr>
        <w:t xml:space="preserve"> (CH</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COOH, H</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PO</w:t>
      </w:r>
      <w:r w:rsidR="006A6695" w:rsidRPr="00FD0F3E">
        <w:rPr>
          <w:rFonts w:ascii="Times New Roman" w:eastAsia="Times New Roman" w:hAnsi="Times New Roman" w:cs="Times New Roman"/>
          <w:color w:val="000000"/>
          <w:sz w:val="24"/>
          <w:szCs w:val="24"/>
          <w:vertAlign w:val="subscript"/>
        </w:rPr>
        <w:t>4</w:t>
      </w:r>
      <w:r w:rsidR="006A6695" w:rsidRPr="00FD0F3E">
        <w:rPr>
          <w:rFonts w:ascii="Times New Roman" w:eastAsia="Times New Roman" w:hAnsi="Times New Roman" w:cs="Times New Roman"/>
          <w:color w:val="000000"/>
          <w:sz w:val="24"/>
          <w:szCs w:val="24"/>
        </w:rPr>
        <w:t xml:space="preserve"> ir kt.), trąšų gamyba</w:t>
      </w:r>
      <w:r w:rsidR="00630F6E" w:rsidRPr="00FD0F3E">
        <w:rPr>
          <w:rFonts w:ascii="Times New Roman" w:eastAsia="Times New Roman" w:hAnsi="Times New Roman" w:cs="Times New Roman"/>
          <w:color w:val="000000"/>
          <w:sz w:val="24"/>
          <w:szCs w:val="24"/>
        </w:rPr>
        <w:t>i</w:t>
      </w:r>
      <w:r w:rsidR="006A6695" w:rsidRPr="00FD0F3E">
        <w:rPr>
          <w:rFonts w:ascii="Times New Roman" w:eastAsia="Times New Roman" w:hAnsi="Times New Roman" w:cs="Times New Roman"/>
          <w:color w:val="000000"/>
          <w:sz w:val="24"/>
          <w:szCs w:val="24"/>
        </w:rPr>
        <w:t xml:space="preserve"> (KNO</w:t>
      </w:r>
      <w:r w:rsidR="006A6695" w:rsidRPr="00FD0F3E">
        <w:rPr>
          <w:rFonts w:ascii="Times New Roman" w:eastAsia="Times New Roman" w:hAnsi="Times New Roman" w:cs="Times New Roman"/>
          <w:color w:val="000000"/>
          <w:sz w:val="24"/>
          <w:szCs w:val="24"/>
          <w:vertAlign w:val="subscript"/>
        </w:rPr>
        <w:t>3</w:t>
      </w:r>
      <w:r w:rsidR="006A6695" w:rsidRPr="00FD0F3E">
        <w:rPr>
          <w:rFonts w:ascii="Times New Roman" w:eastAsia="Times New Roman" w:hAnsi="Times New Roman" w:cs="Times New Roman"/>
          <w:color w:val="000000"/>
          <w:sz w:val="24"/>
          <w:szCs w:val="24"/>
        </w:rPr>
        <w:t>) ir kt.</w:t>
      </w:r>
    </w:p>
    <w:p w14:paraId="00000153" w14:textId="67D65514" w:rsidR="00A46D2C" w:rsidRPr="00FD0F3E" w:rsidRDefault="0067198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w:t>
      </w:r>
      <w:r w:rsidR="003D37F3" w:rsidRPr="00FD0F3E">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4. </w:t>
      </w:r>
      <w:r w:rsidR="005E29A0" w:rsidRPr="00FD0F3E">
        <w:rPr>
          <w:rFonts w:ascii="Times New Roman" w:eastAsia="Times New Roman" w:hAnsi="Times New Roman" w:cs="Times New Roman"/>
          <w:color w:val="000000"/>
          <w:sz w:val="24"/>
          <w:szCs w:val="24"/>
        </w:rPr>
        <w:t xml:space="preserve">Druskos. </w:t>
      </w:r>
      <w:r w:rsidR="00CC7113" w:rsidRPr="00FD0F3E">
        <w:rPr>
          <w:rFonts w:ascii="Times New Roman" w:eastAsia="Times New Roman" w:hAnsi="Times New Roman" w:cs="Times New Roman"/>
          <w:color w:val="000000"/>
          <w:sz w:val="24"/>
          <w:szCs w:val="24"/>
        </w:rPr>
        <w:t xml:space="preserve">Aiškinamasi, kad druskos yra medžiagos, sudarytos iš metalo jono ir rūgšties liekanos. Mokomasi užrašyti normaliųjų ir rūgščiųjų druskų chemines formules ir sisteminius pavadinimus; taikomi nesisteminiai druskų (valgomoji druska, geriamoji soda, </w:t>
      </w:r>
      <w:proofErr w:type="spellStart"/>
      <w:r w:rsidR="00CC7113" w:rsidRPr="00FD0F3E">
        <w:rPr>
          <w:rFonts w:ascii="Times New Roman" w:eastAsia="Times New Roman" w:hAnsi="Times New Roman" w:cs="Times New Roman"/>
          <w:color w:val="000000"/>
          <w:sz w:val="24"/>
          <w:szCs w:val="24"/>
        </w:rPr>
        <w:t>kalcinuota</w:t>
      </w:r>
      <w:proofErr w:type="spellEnd"/>
      <w:r w:rsidR="00CC7113" w:rsidRPr="00FD0F3E">
        <w:rPr>
          <w:rFonts w:ascii="Times New Roman" w:eastAsia="Times New Roman" w:hAnsi="Times New Roman" w:cs="Times New Roman"/>
          <w:color w:val="000000"/>
          <w:sz w:val="24"/>
          <w:szCs w:val="24"/>
        </w:rPr>
        <w:t xml:space="preserve"> soda, natrio salietra) pavadinimai. Nagrinėjamos aplinkoje esančios druskos, aiškinamasi, kas yra </w:t>
      </w:r>
      <w:proofErr w:type="spellStart"/>
      <w:r w:rsidR="00CC7113" w:rsidRPr="00FD0F3E">
        <w:rPr>
          <w:rFonts w:ascii="Times New Roman" w:eastAsia="Times New Roman" w:hAnsi="Times New Roman" w:cs="Times New Roman"/>
          <w:color w:val="000000"/>
          <w:sz w:val="24"/>
          <w:szCs w:val="24"/>
        </w:rPr>
        <w:t>kristalohidratas</w:t>
      </w:r>
      <w:proofErr w:type="spellEnd"/>
      <w:r w:rsidR="00CC7113" w:rsidRPr="00FD0F3E">
        <w:rPr>
          <w:rFonts w:ascii="Times New Roman" w:eastAsia="Times New Roman" w:hAnsi="Times New Roman" w:cs="Times New Roman"/>
          <w:color w:val="000000"/>
          <w:sz w:val="24"/>
          <w:szCs w:val="24"/>
        </w:rPr>
        <w:t xml:space="preserve">. </w:t>
      </w:r>
      <w:proofErr w:type="spellStart"/>
      <w:r w:rsidR="00CC7113" w:rsidRPr="00FD0F3E">
        <w:rPr>
          <w:rFonts w:ascii="Times New Roman" w:eastAsia="Times New Roman" w:hAnsi="Times New Roman" w:cs="Times New Roman"/>
          <w:color w:val="000000"/>
          <w:sz w:val="24"/>
          <w:szCs w:val="24"/>
        </w:rPr>
        <w:t>Тyrinėjamos</w:t>
      </w:r>
      <w:proofErr w:type="spellEnd"/>
      <w:r w:rsidR="00CC7113" w:rsidRPr="00FD0F3E">
        <w:rPr>
          <w:rFonts w:ascii="Times New Roman" w:eastAsia="Times New Roman" w:hAnsi="Times New Roman" w:cs="Times New Roman"/>
          <w:color w:val="000000"/>
          <w:sz w:val="24"/>
          <w:szCs w:val="24"/>
        </w:rPr>
        <w:t xml:space="preserve"> druskų reakcijos su metalais, rūgštimis, hidroksidais ir kitomis druskomis. Mokomasi užrašyti ir išlyginti bendrąsias, nesutrumpintąsias </w:t>
      </w:r>
      <w:proofErr w:type="spellStart"/>
      <w:r w:rsidR="00CC7113" w:rsidRPr="00FD0F3E">
        <w:rPr>
          <w:rFonts w:ascii="Times New Roman" w:eastAsia="Times New Roman" w:hAnsi="Times New Roman" w:cs="Times New Roman"/>
          <w:color w:val="000000"/>
          <w:sz w:val="24"/>
          <w:szCs w:val="24"/>
        </w:rPr>
        <w:t>jonines</w:t>
      </w:r>
      <w:proofErr w:type="spellEnd"/>
      <w:r w:rsidR="00CC7113" w:rsidRPr="00FD0F3E">
        <w:rPr>
          <w:rFonts w:ascii="Times New Roman" w:eastAsia="Times New Roman" w:hAnsi="Times New Roman" w:cs="Times New Roman"/>
          <w:color w:val="000000"/>
          <w:sz w:val="24"/>
          <w:szCs w:val="24"/>
        </w:rPr>
        <w:t xml:space="preserve"> ir sutrumpintąsias </w:t>
      </w:r>
      <w:proofErr w:type="spellStart"/>
      <w:r w:rsidR="00CC7113" w:rsidRPr="00FD0F3E">
        <w:rPr>
          <w:rFonts w:ascii="Times New Roman" w:eastAsia="Times New Roman" w:hAnsi="Times New Roman" w:cs="Times New Roman"/>
          <w:color w:val="000000"/>
          <w:sz w:val="24"/>
          <w:szCs w:val="24"/>
        </w:rPr>
        <w:t>jonines</w:t>
      </w:r>
      <w:proofErr w:type="spellEnd"/>
      <w:r w:rsidR="00CC7113" w:rsidRPr="00FD0F3E">
        <w:rPr>
          <w:rFonts w:ascii="Times New Roman" w:eastAsia="Times New Roman" w:hAnsi="Times New Roman" w:cs="Times New Roman"/>
          <w:color w:val="000000"/>
          <w:sz w:val="24"/>
          <w:szCs w:val="24"/>
        </w:rPr>
        <w:t xml:space="preserve"> druskų reakcijų su rūgštimis, hidroksidais ir kitomis druskomis lygtis. Praktiškai mokomasi atpažinti </w:t>
      </w:r>
      <w:proofErr w:type="spellStart"/>
      <w:r w:rsidR="00CC7113" w:rsidRPr="00FD0F3E">
        <w:rPr>
          <w:rFonts w:ascii="Times New Roman" w:eastAsia="Times New Roman" w:hAnsi="Times New Roman" w:cs="Times New Roman"/>
          <w:color w:val="000000"/>
          <w:sz w:val="24"/>
          <w:szCs w:val="24"/>
        </w:rPr>
        <w:t>halogenidus</w:t>
      </w:r>
      <w:proofErr w:type="spellEnd"/>
      <w:r w:rsidR="00CC7113" w:rsidRPr="00FD0F3E">
        <w:rPr>
          <w:rFonts w:ascii="Times New Roman" w:eastAsia="Times New Roman" w:hAnsi="Times New Roman" w:cs="Times New Roman"/>
          <w:color w:val="000000"/>
          <w:sz w:val="24"/>
          <w:szCs w:val="24"/>
        </w:rPr>
        <w:t xml:space="preserve"> (</w:t>
      </w:r>
      <w:r w:rsidR="00AE1DAE" w:rsidRPr="00FD0F3E">
        <w:rPr>
          <w:rFonts w:ascii="Times New Roman" w:eastAsia="Times New Roman" w:hAnsi="Times New Roman" w:cs="Times New Roman"/>
          <w:color w:val="000000"/>
          <w:sz w:val="24"/>
          <w:szCs w:val="24"/>
        </w:rPr>
        <w:t>I</w:t>
      </w:r>
      <w:r w:rsidR="00AE1DAE" w:rsidRPr="00FD0F3E">
        <w:rPr>
          <w:rFonts w:ascii="Times New Roman" w:eastAsia="Times New Roman" w:hAnsi="Times New Roman" w:cs="Times New Roman"/>
          <w:color w:val="000000"/>
          <w:sz w:val="24"/>
          <w:szCs w:val="24"/>
          <w:vertAlign w:val="superscript"/>
        </w:rPr>
        <w:t>–</w:t>
      </w:r>
      <w:r w:rsidR="00AE1DAE" w:rsidRPr="00FD0F3E">
        <w:rPr>
          <w:rFonts w:ascii="Times New Roman" w:eastAsia="Times New Roman" w:hAnsi="Times New Roman" w:cs="Times New Roman"/>
          <w:color w:val="000000"/>
          <w:sz w:val="24"/>
          <w:szCs w:val="24"/>
        </w:rPr>
        <w:t xml:space="preserve">, </w:t>
      </w:r>
      <w:proofErr w:type="spellStart"/>
      <w:r w:rsidR="00AE1DAE" w:rsidRPr="00FD0F3E">
        <w:rPr>
          <w:rFonts w:ascii="Times New Roman" w:eastAsia="Times New Roman" w:hAnsi="Times New Roman" w:cs="Times New Roman"/>
          <w:color w:val="000000"/>
          <w:sz w:val="24"/>
          <w:szCs w:val="24"/>
        </w:rPr>
        <w:t>Br</w:t>
      </w:r>
      <w:proofErr w:type="spellEnd"/>
      <w:r w:rsidR="007F3C19" w:rsidRPr="00FD0F3E">
        <w:rPr>
          <w:rFonts w:ascii="Times New Roman" w:eastAsia="Times New Roman" w:hAnsi="Times New Roman" w:cs="Times New Roman"/>
          <w:color w:val="000000"/>
          <w:sz w:val="24"/>
          <w:szCs w:val="24"/>
          <w:vertAlign w:val="superscript"/>
        </w:rPr>
        <w:t>–</w:t>
      </w:r>
      <w:r w:rsidR="00CC7113" w:rsidRPr="00FD0F3E">
        <w:rPr>
          <w:rFonts w:ascii="Times New Roman" w:eastAsia="Times New Roman" w:hAnsi="Times New Roman" w:cs="Times New Roman"/>
          <w:color w:val="000000"/>
          <w:sz w:val="24"/>
          <w:szCs w:val="24"/>
        </w:rPr>
        <w:t xml:space="preserve">, </w:t>
      </w:r>
      <w:r w:rsidR="00AE1DAE" w:rsidRPr="00FD0F3E">
        <w:rPr>
          <w:rFonts w:ascii="Times New Roman" w:eastAsia="Times New Roman" w:hAnsi="Times New Roman" w:cs="Times New Roman"/>
          <w:color w:val="000000"/>
          <w:sz w:val="24"/>
          <w:szCs w:val="24"/>
        </w:rPr>
        <w:t>Cl</w:t>
      </w:r>
      <w:r w:rsidR="00E56F6D" w:rsidRPr="00FD0F3E">
        <w:rPr>
          <w:rFonts w:ascii="Times New Roman" w:eastAsia="Times New Roman" w:hAnsi="Times New Roman" w:cs="Times New Roman"/>
          <w:color w:val="000000"/>
          <w:sz w:val="24"/>
          <w:szCs w:val="24"/>
          <w:vertAlign w:val="superscript"/>
        </w:rPr>
        <w:t>–</w:t>
      </w:r>
      <w:r w:rsidR="00CC7113" w:rsidRPr="00FD0F3E">
        <w:rPr>
          <w:rFonts w:ascii="Times New Roman" w:eastAsia="Times New Roman" w:hAnsi="Times New Roman" w:cs="Times New Roman"/>
          <w:color w:val="000000"/>
          <w:sz w:val="24"/>
          <w:szCs w:val="24"/>
        </w:rPr>
        <w:t>), karbonatus, sulfatus ir užrašyti atpažinimo reakcijų lygtis. Praktiškai nustatomi Na</w:t>
      </w:r>
      <w:r w:rsidR="00CC7113" w:rsidRPr="00FD0F3E">
        <w:rPr>
          <w:rFonts w:ascii="Times New Roman" w:eastAsia="Times New Roman" w:hAnsi="Times New Roman" w:cs="Times New Roman"/>
          <w:color w:val="000000"/>
          <w:sz w:val="24"/>
          <w:szCs w:val="24"/>
          <w:vertAlign w:val="superscript"/>
        </w:rPr>
        <w:t>+</w:t>
      </w:r>
      <w:r w:rsidR="00CC7113" w:rsidRPr="00FD0F3E">
        <w:rPr>
          <w:rFonts w:ascii="Times New Roman" w:eastAsia="Times New Roman" w:hAnsi="Times New Roman" w:cs="Times New Roman"/>
          <w:color w:val="000000"/>
          <w:sz w:val="24"/>
          <w:szCs w:val="24"/>
        </w:rPr>
        <w:t xml:space="preserve"> ir K</w:t>
      </w:r>
      <w:r w:rsidR="00CC7113" w:rsidRPr="00FD0F3E">
        <w:rPr>
          <w:rFonts w:ascii="Times New Roman" w:eastAsia="Times New Roman" w:hAnsi="Times New Roman" w:cs="Times New Roman"/>
          <w:color w:val="000000"/>
          <w:sz w:val="24"/>
          <w:szCs w:val="24"/>
          <w:vertAlign w:val="superscript"/>
        </w:rPr>
        <w:t>+</w:t>
      </w:r>
      <w:r w:rsidR="00CC7113" w:rsidRPr="00FD0F3E">
        <w:rPr>
          <w:rFonts w:ascii="Times New Roman" w:eastAsia="Times New Roman" w:hAnsi="Times New Roman" w:cs="Times New Roman"/>
          <w:color w:val="000000"/>
          <w:sz w:val="24"/>
          <w:szCs w:val="24"/>
        </w:rPr>
        <w:t xml:space="preserve"> jonai pagal liepsnos spalvą. Mokomasi apskaičiuoti nurodytame </w:t>
      </w:r>
      <w:proofErr w:type="spellStart"/>
      <w:r w:rsidR="00CC7113" w:rsidRPr="00FD0F3E">
        <w:rPr>
          <w:rFonts w:ascii="Times New Roman" w:eastAsia="Times New Roman" w:hAnsi="Times New Roman" w:cs="Times New Roman"/>
          <w:color w:val="000000"/>
          <w:sz w:val="24"/>
          <w:szCs w:val="24"/>
        </w:rPr>
        <w:t>kristalohidrate</w:t>
      </w:r>
      <w:proofErr w:type="spellEnd"/>
      <w:r w:rsidR="00CC7113" w:rsidRPr="00FD0F3E">
        <w:rPr>
          <w:rFonts w:ascii="Times New Roman" w:eastAsia="Times New Roman" w:hAnsi="Times New Roman" w:cs="Times New Roman"/>
          <w:color w:val="000000"/>
          <w:sz w:val="24"/>
          <w:szCs w:val="24"/>
        </w:rPr>
        <w:t xml:space="preserve"> esančio </w:t>
      </w:r>
      <w:proofErr w:type="spellStart"/>
      <w:r w:rsidR="00CC7113" w:rsidRPr="00FD0F3E">
        <w:rPr>
          <w:rFonts w:ascii="Times New Roman" w:eastAsia="Times New Roman" w:hAnsi="Times New Roman" w:cs="Times New Roman"/>
          <w:color w:val="000000"/>
          <w:sz w:val="24"/>
          <w:szCs w:val="24"/>
        </w:rPr>
        <w:t>kristalizacinio</w:t>
      </w:r>
      <w:proofErr w:type="spellEnd"/>
      <w:r w:rsidR="00CC7113" w:rsidRPr="00FD0F3E">
        <w:rPr>
          <w:rFonts w:ascii="Times New Roman" w:eastAsia="Times New Roman" w:hAnsi="Times New Roman" w:cs="Times New Roman"/>
          <w:color w:val="000000"/>
          <w:sz w:val="24"/>
          <w:szCs w:val="24"/>
        </w:rPr>
        <w:t xml:space="preserve"> vandens masės dalį. Nagrinėjamas druskų naudojimas, pavyzdžiui, maisto konservavim</w:t>
      </w:r>
      <w:r w:rsidR="00630F6E" w:rsidRPr="00FD0F3E">
        <w:rPr>
          <w:rFonts w:ascii="Times New Roman" w:eastAsia="Times New Roman" w:hAnsi="Times New Roman" w:cs="Times New Roman"/>
          <w:color w:val="000000"/>
          <w:sz w:val="24"/>
          <w:szCs w:val="24"/>
        </w:rPr>
        <w:t>ui</w:t>
      </w:r>
      <w:r w:rsidR="00CC7113" w:rsidRPr="00FD0F3E">
        <w:rPr>
          <w:rFonts w:ascii="Times New Roman" w:eastAsia="Times New Roman" w:hAnsi="Times New Roman" w:cs="Times New Roman"/>
          <w:color w:val="000000"/>
          <w:sz w:val="24"/>
          <w:szCs w:val="24"/>
        </w:rPr>
        <w:t xml:space="preserve"> ir gamyba</w:t>
      </w:r>
      <w:r w:rsidR="00630F6E" w:rsidRPr="00FD0F3E">
        <w:rPr>
          <w:rFonts w:ascii="Times New Roman" w:eastAsia="Times New Roman" w:hAnsi="Times New Roman" w:cs="Times New Roman"/>
          <w:color w:val="000000"/>
          <w:sz w:val="24"/>
          <w:szCs w:val="24"/>
        </w:rPr>
        <w:t>i</w:t>
      </w:r>
      <w:r w:rsidR="00CC7113" w:rsidRPr="00FD0F3E">
        <w:rPr>
          <w:rFonts w:ascii="Times New Roman" w:eastAsia="Times New Roman" w:hAnsi="Times New Roman" w:cs="Times New Roman"/>
          <w:color w:val="000000"/>
          <w:sz w:val="24"/>
          <w:szCs w:val="24"/>
        </w:rPr>
        <w:t xml:space="preserve"> (NaCl, NaHCO</w:t>
      </w:r>
      <w:r w:rsidR="00CC7113" w:rsidRPr="00FD0F3E">
        <w:rPr>
          <w:rFonts w:ascii="Times New Roman" w:eastAsia="Times New Roman" w:hAnsi="Times New Roman" w:cs="Times New Roman"/>
          <w:color w:val="000000"/>
          <w:sz w:val="24"/>
          <w:szCs w:val="24"/>
          <w:vertAlign w:val="subscript"/>
        </w:rPr>
        <w:t>3</w:t>
      </w:r>
      <w:r w:rsidR="00CC7113" w:rsidRPr="00FD0F3E">
        <w:rPr>
          <w:rFonts w:ascii="Times New Roman" w:eastAsia="Times New Roman" w:hAnsi="Times New Roman" w:cs="Times New Roman"/>
          <w:color w:val="000000"/>
          <w:sz w:val="24"/>
          <w:szCs w:val="24"/>
        </w:rPr>
        <w:t>), žemės ūk</w:t>
      </w:r>
      <w:r w:rsidR="00630F6E" w:rsidRPr="00FD0F3E">
        <w:rPr>
          <w:rFonts w:ascii="Times New Roman" w:eastAsia="Times New Roman" w:hAnsi="Times New Roman" w:cs="Times New Roman"/>
          <w:color w:val="000000"/>
          <w:sz w:val="24"/>
          <w:szCs w:val="24"/>
        </w:rPr>
        <w:t>yje</w:t>
      </w:r>
      <w:r w:rsidR="00CC7113" w:rsidRPr="00FD0F3E">
        <w:rPr>
          <w:rFonts w:ascii="Times New Roman" w:eastAsia="Times New Roman" w:hAnsi="Times New Roman" w:cs="Times New Roman"/>
          <w:color w:val="000000"/>
          <w:sz w:val="24"/>
          <w:szCs w:val="24"/>
        </w:rPr>
        <w:t xml:space="preserve"> (KNO</w:t>
      </w:r>
      <w:r w:rsidR="00CC7113" w:rsidRPr="00FD0F3E">
        <w:rPr>
          <w:rFonts w:ascii="Times New Roman" w:eastAsia="Times New Roman" w:hAnsi="Times New Roman" w:cs="Times New Roman"/>
          <w:color w:val="000000"/>
          <w:sz w:val="24"/>
          <w:szCs w:val="24"/>
          <w:vertAlign w:val="subscript"/>
        </w:rPr>
        <w:t>3</w:t>
      </w:r>
      <w:r w:rsidR="00CC7113" w:rsidRPr="00FD0F3E">
        <w:rPr>
          <w:rFonts w:ascii="Times New Roman" w:eastAsia="Times New Roman" w:hAnsi="Times New Roman" w:cs="Times New Roman"/>
          <w:color w:val="000000"/>
          <w:sz w:val="24"/>
          <w:szCs w:val="24"/>
        </w:rPr>
        <w:t>, CuSO</w:t>
      </w:r>
      <w:r w:rsidR="00CC7113" w:rsidRPr="00FD0F3E">
        <w:rPr>
          <w:rFonts w:ascii="Times New Roman" w:eastAsia="Times New Roman" w:hAnsi="Times New Roman" w:cs="Times New Roman"/>
          <w:color w:val="000000"/>
          <w:sz w:val="24"/>
          <w:szCs w:val="24"/>
          <w:vertAlign w:val="subscript"/>
        </w:rPr>
        <w:t>4</w:t>
      </w:r>
      <w:r w:rsidR="00CC7113" w:rsidRPr="00FD0F3E">
        <w:rPr>
          <w:rFonts w:ascii="Times New Roman" w:eastAsia="Times New Roman" w:hAnsi="Times New Roman" w:cs="Times New Roman"/>
          <w:color w:val="000000"/>
          <w:sz w:val="24"/>
          <w:szCs w:val="24"/>
        </w:rPr>
        <w:t>·5H</w:t>
      </w:r>
      <w:r w:rsidR="00CC7113" w:rsidRPr="00FD0F3E">
        <w:rPr>
          <w:rFonts w:ascii="Times New Roman" w:eastAsia="Times New Roman" w:hAnsi="Times New Roman" w:cs="Times New Roman"/>
          <w:color w:val="000000"/>
          <w:sz w:val="24"/>
          <w:szCs w:val="24"/>
          <w:vertAlign w:val="subscript"/>
        </w:rPr>
        <w:t>2</w:t>
      </w:r>
      <w:r w:rsidR="00CC7113" w:rsidRPr="00FD0F3E">
        <w:rPr>
          <w:rFonts w:ascii="Times New Roman" w:eastAsia="Times New Roman" w:hAnsi="Times New Roman" w:cs="Times New Roman"/>
          <w:color w:val="000000"/>
          <w:sz w:val="24"/>
          <w:szCs w:val="24"/>
        </w:rPr>
        <w:t>O), medicin</w:t>
      </w:r>
      <w:r w:rsidR="00630F6E" w:rsidRPr="00FD0F3E">
        <w:rPr>
          <w:rFonts w:ascii="Times New Roman" w:eastAsia="Times New Roman" w:hAnsi="Times New Roman" w:cs="Times New Roman"/>
          <w:color w:val="000000"/>
          <w:sz w:val="24"/>
          <w:szCs w:val="24"/>
        </w:rPr>
        <w:t>oje</w:t>
      </w:r>
      <w:r w:rsidR="00CC7113" w:rsidRPr="00FD0F3E">
        <w:rPr>
          <w:rFonts w:ascii="Times New Roman" w:eastAsia="Times New Roman" w:hAnsi="Times New Roman" w:cs="Times New Roman"/>
          <w:color w:val="000000"/>
          <w:sz w:val="24"/>
          <w:szCs w:val="24"/>
        </w:rPr>
        <w:t xml:space="preserve"> (MgCO</w:t>
      </w:r>
      <w:r w:rsidR="00CC7113" w:rsidRPr="00FD0F3E">
        <w:rPr>
          <w:rFonts w:ascii="Times New Roman" w:eastAsia="Times New Roman" w:hAnsi="Times New Roman" w:cs="Times New Roman"/>
          <w:color w:val="000000"/>
          <w:sz w:val="24"/>
          <w:szCs w:val="24"/>
          <w:vertAlign w:val="subscript"/>
        </w:rPr>
        <w:t>3</w:t>
      </w:r>
      <w:r w:rsidR="00CC7113" w:rsidRPr="00FD0F3E">
        <w:rPr>
          <w:rFonts w:ascii="Times New Roman" w:eastAsia="Times New Roman" w:hAnsi="Times New Roman" w:cs="Times New Roman"/>
          <w:color w:val="000000"/>
          <w:sz w:val="24"/>
          <w:szCs w:val="24"/>
        </w:rPr>
        <w:t>, KI), fejerverka</w:t>
      </w:r>
      <w:r w:rsidR="00630F6E" w:rsidRPr="00FD0F3E">
        <w:rPr>
          <w:rFonts w:ascii="Times New Roman" w:eastAsia="Times New Roman" w:hAnsi="Times New Roman" w:cs="Times New Roman"/>
          <w:color w:val="000000"/>
          <w:sz w:val="24"/>
          <w:szCs w:val="24"/>
        </w:rPr>
        <w:t>ms</w:t>
      </w:r>
      <w:r w:rsidR="00CC7113" w:rsidRPr="00FD0F3E">
        <w:rPr>
          <w:rFonts w:ascii="Times New Roman" w:eastAsia="Times New Roman" w:hAnsi="Times New Roman" w:cs="Times New Roman"/>
          <w:color w:val="000000"/>
          <w:sz w:val="24"/>
          <w:szCs w:val="24"/>
        </w:rPr>
        <w:t xml:space="preserve"> ir kt. Susipažįstama su Lietuvoje gaminamų neorganinių druskų </w:t>
      </w:r>
      <w:r w:rsidR="007F3C19" w:rsidRPr="00FD0F3E">
        <w:rPr>
          <w:rFonts w:ascii="Times New Roman" w:eastAsia="Times New Roman" w:hAnsi="Times New Roman" w:cs="Times New Roman"/>
          <w:color w:val="000000"/>
          <w:sz w:val="24"/>
          <w:szCs w:val="24"/>
        </w:rPr>
        <w:t>ir (ar)</w:t>
      </w:r>
      <w:r w:rsidR="00CC7113" w:rsidRPr="00FD0F3E">
        <w:rPr>
          <w:rFonts w:ascii="Times New Roman" w:eastAsia="Times New Roman" w:hAnsi="Times New Roman" w:cs="Times New Roman"/>
          <w:color w:val="000000"/>
          <w:sz w:val="24"/>
          <w:szCs w:val="24"/>
        </w:rPr>
        <w:t xml:space="preserve"> trąšų pavyzdžiais.</w:t>
      </w:r>
    </w:p>
    <w:p w14:paraId="00000154" w14:textId="73D36B8A"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0. </w:t>
      </w:r>
      <w:r w:rsidR="005E29A0" w:rsidRPr="00FD0F3E">
        <w:rPr>
          <w:rFonts w:ascii="Times New Roman" w:eastAsia="Times New Roman" w:hAnsi="Times New Roman" w:cs="Times New Roman"/>
          <w:color w:val="000000"/>
          <w:sz w:val="24"/>
          <w:szCs w:val="24"/>
        </w:rPr>
        <w:t>Mokymo(</w:t>
      </w:r>
      <w:proofErr w:type="spellStart"/>
      <w:r w:rsidR="005E29A0" w:rsidRPr="00FD0F3E">
        <w:rPr>
          <w:rFonts w:ascii="Times New Roman" w:eastAsia="Times New Roman" w:hAnsi="Times New Roman" w:cs="Times New Roman"/>
          <w:color w:val="000000"/>
          <w:sz w:val="24"/>
          <w:szCs w:val="24"/>
        </w:rPr>
        <w:t>si</w:t>
      </w:r>
      <w:proofErr w:type="spellEnd"/>
      <w:r w:rsidR="005E29A0" w:rsidRPr="00FD0F3E">
        <w:rPr>
          <w:rFonts w:ascii="Times New Roman" w:eastAsia="Times New Roman" w:hAnsi="Times New Roman" w:cs="Times New Roman"/>
          <w:color w:val="000000"/>
          <w:sz w:val="24"/>
          <w:szCs w:val="24"/>
        </w:rPr>
        <w:t>) turinys. 10 ir II gimnazijos klasė</w:t>
      </w:r>
      <w:r w:rsidR="00E83D24" w:rsidRPr="00FD0F3E">
        <w:rPr>
          <w:rFonts w:ascii="Times New Roman" w:eastAsia="Times New Roman" w:hAnsi="Times New Roman" w:cs="Times New Roman"/>
          <w:color w:val="000000"/>
          <w:sz w:val="24"/>
          <w:szCs w:val="24"/>
        </w:rPr>
        <w:t>.</w:t>
      </w:r>
    </w:p>
    <w:p w14:paraId="00000155" w14:textId="63FC6A2F"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w:t>
      </w:r>
      <w:r w:rsidR="00E83D24"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Metalai ir nemetalai</w:t>
      </w:r>
      <w:r w:rsidR="00E70A03" w:rsidRPr="00FD0F3E">
        <w:rPr>
          <w:rFonts w:ascii="Times New Roman" w:eastAsia="Times New Roman" w:hAnsi="Times New Roman" w:cs="Times New Roman"/>
          <w:color w:val="000000"/>
          <w:sz w:val="24"/>
          <w:szCs w:val="24"/>
        </w:rPr>
        <w:t>.</w:t>
      </w:r>
    </w:p>
    <w:p w14:paraId="00000156" w14:textId="3A06FE48"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w:t>
      </w:r>
      <w:r w:rsidR="00E83D24"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 xml:space="preserve">Metalai ir jų lydiniai. </w:t>
      </w:r>
      <w:r w:rsidR="001338CA" w:rsidRPr="00FD0F3E">
        <w:rPr>
          <w:rFonts w:ascii="Times New Roman" w:eastAsia="Times New Roman" w:hAnsi="Times New Roman" w:cs="Times New Roman"/>
          <w:color w:val="000000"/>
          <w:sz w:val="24"/>
          <w:szCs w:val="24"/>
        </w:rPr>
        <w:t xml:space="preserve">Mokomasi apibūdinti ir klasifikuoti 1, 2, 13, 14 grupių metalus, nustatyti metalų, esančių junginiuose, oksidacijos laipsnius. Aptariama, kad metalų jonai, o ne atomai žmogaus organizme atlieka svarbias funkcijas. Nagrinėjami </w:t>
      </w:r>
      <w:proofErr w:type="spellStart"/>
      <w:r w:rsidR="001338CA" w:rsidRPr="00FD0F3E">
        <w:rPr>
          <w:rFonts w:ascii="Times New Roman" w:eastAsia="Times New Roman" w:hAnsi="Times New Roman" w:cs="Times New Roman"/>
          <w:color w:val="000000"/>
          <w:sz w:val="24"/>
          <w:szCs w:val="24"/>
        </w:rPr>
        <w:t>metališkojo</w:t>
      </w:r>
      <w:proofErr w:type="spellEnd"/>
      <w:r w:rsidR="001338CA" w:rsidRPr="00FD0F3E">
        <w:rPr>
          <w:rFonts w:ascii="Times New Roman" w:eastAsia="Times New Roman" w:hAnsi="Times New Roman" w:cs="Times New Roman"/>
          <w:color w:val="000000"/>
          <w:sz w:val="24"/>
          <w:szCs w:val="24"/>
        </w:rPr>
        <w:t xml:space="preserve"> ryšio ypatumai ir su juo susijusios metalų fizikinės ir cheminės savybės. Mokomasi apibūdinti metalų (pavyzdžiui, geležies, vario, aliuminio) ir jų lydinių (pavyzdžiui, plieno, žalvario, bronzos, </w:t>
      </w:r>
      <w:proofErr w:type="spellStart"/>
      <w:r w:rsidR="001338CA" w:rsidRPr="00FD0F3E">
        <w:rPr>
          <w:rFonts w:ascii="Times New Roman" w:eastAsia="Times New Roman" w:hAnsi="Times New Roman" w:cs="Times New Roman"/>
          <w:color w:val="000000"/>
          <w:sz w:val="24"/>
          <w:szCs w:val="24"/>
        </w:rPr>
        <w:t>duraliuminio</w:t>
      </w:r>
      <w:proofErr w:type="spellEnd"/>
      <w:r w:rsidR="001338CA" w:rsidRPr="00FD0F3E">
        <w:rPr>
          <w:rFonts w:ascii="Times New Roman" w:eastAsia="Times New Roman" w:hAnsi="Times New Roman" w:cs="Times New Roman"/>
          <w:color w:val="000000"/>
          <w:sz w:val="24"/>
          <w:szCs w:val="24"/>
        </w:rPr>
        <w:t>) fizikines savybes (kalumas, kietumas, blizgesys, plastiškumas, elektrinis ir šiluminis laidumas), jų pritaikymo srit</w:t>
      </w:r>
      <w:r w:rsidR="00630F6E" w:rsidRPr="00FD0F3E">
        <w:rPr>
          <w:rFonts w:ascii="Times New Roman" w:eastAsia="Times New Roman" w:hAnsi="Times New Roman" w:cs="Times New Roman"/>
          <w:color w:val="000000"/>
          <w:sz w:val="24"/>
          <w:szCs w:val="24"/>
        </w:rPr>
        <w:t>i</w:t>
      </w:r>
      <w:r w:rsidR="001338CA" w:rsidRPr="00FD0F3E">
        <w:rPr>
          <w:rFonts w:ascii="Times New Roman" w:eastAsia="Times New Roman" w:hAnsi="Times New Roman" w:cs="Times New Roman"/>
          <w:color w:val="000000"/>
          <w:sz w:val="24"/>
          <w:szCs w:val="24"/>
        </w:rPr>
        <w:t>s. Nagrinėjamas ličio panaudojimas baterijose. Atpažinus cheminių medžiagų pavojingumo ženklus, mokomasi kritiškai įvertinti jų pavojingumą ir nurodyti</w:t>
      </w:r>
      <w:r w:rsidR="00630F6E" w:rsidRPr="00FD0F3E">
        <w:rPr>
          <w:rFonts w:ascii="Times New Roman" w:eastAsia="Times New Roman" w:hAnsi="Times New Roman" w:cs="Times New Roman"/>
          <w:color w:val="000000"/>
          <w:sz w:val="24"/>
          <w:szCs w:val="24"/>
        </w:rPr>
        <w:t>,</w:t>
      </w:r>
      <w:r w:rsidR="001338CA" w:rsidRPr="00FD0F3E">
        <w:rPr>
          <w:rFonts w:ascii="Times New Roman" w:eastAsia="Times New Roman" w:hAnsi="Times New Roman" w:cs="Times New Roman"/>
          <w:color w:val="000000"/>
          <w:sz w:val="24"/>
          <w:szCs w:val="24"/>
        </w:rPr>
        <w:t xml:space="preserve"> kaip saugiai elgtis su jomis. Tyrinėjamos metalų cheminės savybės: geležies sąveika su siera, vario – su deguonimi, ličio – su vandeniu, aliuminio arba geležies – su praskiestos druskos rūgšties vandeniniu tirpalu, geležies – su vario(II) chlorido vandeniniu tirpalu; mokomasi užrašyti ir išlyginti šių reakcijų bendrąsias lygtis </w:t>
      </w:r>
      <w:r w:rsidR="007C274B" w:rsidRPr="00FD0F3E">
        <w:rPr>
          <w:rFonts w:ascii="Times New Roman" w:eastAsia="Times New Roman" w:hAnsi="Times New Roman" w:cs="Times New Roman"/>
          <w:color w:val="000000"/>
          <w:sz w:val="24"/>
          <w:szCs w:val="24"/>
        </w:rPr>
        <w:t xml:space="preserve">bei dalines </w:t>
      </w:r>
      <w:r w:rsidR="001338CA" w:rsidRPr="00FD0F3E">
        <w:rPr>
          <w:rFonts w:ascii="Times New Roman" w:eastAsia="Times New Roman" w:hAnsi="Times New Roman" w:cs="Times New Roman"/>
          <w:color w:val="000000"/>
          <w:sz w:val="24"/>
          <w:szCs w:val="24"/>
        </w:rPr>
        <w:t>oksidacijos</w:t>
      </w:r>
      <w:r w:rsidR="00E23B0C" w:rsidRPr="00FD0F3E">
        <w:rPr>
          <w:rFonts w:ascii="Times New Roman" w:eastAsia="Times New Roman" w:hAnsi="Times New Roman" w:cs="Times New Roman"/>
          <w:color w:val="000000"/>
          <w:sz w:val="24"/>
          <w:szCs w:val="24"/>
        </w:rPr>
        <w:t>,</w:t>
      </w:r>
      <w:r w:rsidR="007C274B" w:rsidRPr="00FD0F3E">
        <w:rPr>
          <w:rFonts w:ascii="Times New Roman" w:eastAsia="Times New Roman" w:hAnsi="Times New Roman" w:cs="Times New Roman"/>
          <w:color w:val="000000"/>
          <w:sz w:val="24"/>
          <w:szCs w:val="24"/>
        </w:rPr>
        <w:t xml:space="preserve"> dalines redukcijos lygtis</w:t>
      </w:r>
      <w:r w:rsidR="001338CA" w:rsidRPr="00FD0F3E">
        <w:rPr>
          <w:rFonts w:ascii="Times New Roman" w:eastAsia="Times New Roman" w:hAnsi="Times New Roman" w:cs="Times New Roman"/>
          <w:color w:val="000000"/>
          <w:sz w:val="24"/>
          <w:szCs w:val="24"/>
        </w:rPr>
        <w:t xml:space="preserve">. Nurodomos medžiagos (vanduo, deguonis, rūgštiniai oksidai atmosferoje), turinčios įtaką metalų korozijai. </w:t>
      </w:r>
      <w:r w:rsidR="00E04A0B" w:rsidRPr="00FD0F3E">
        <w:rPr>
          <w:rFonts w:ascii="Times New Roman" w:eastAsia="Times New Roman" w:hAnsi="Times New Roman" w:cs="Times New Roman"/>
          <w:color w:val="000000"/>
          <w:sz w:val="24"/>
          <w:szCs w:val="24"/>
        </w:rPr>
        <w:t xml:space="preserve">Tyrinėjama metalų korozija įvairiomis sąlygomis, kai plieninis gaminys yra mechaniškai pažeidžiamas ir </w:t>
      </w:r>
      <w:r w:rsidR="00AD51E3" w:rsidRPr="00FD0F3E">
        <w:rPr>
          <w:rFonts w:ascii="Times New Roman" w:eastAsia="Times New Roman" w:hAnsi="Times New Roman" w:cs="Times New Roman"/>
          <w:color w:val="000000"/>
          <w:sz w:val="24"/>
          <w:szCs w:val="24"/>
        </w:rPr>
        <w:t>(</w:t>
      </w:r>
      <w:r w:rsidR="00E04A0B"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E04A0B" w:rsidRPr="00FD0F3E">
        <w:rPr>
          <w:rFonts w:ascii="Times New Roman" w:eastAsia="Times New Roman" w:hAnsi="Times New Roman" w:cs="Times New Roman"/>
          <w:color w:val="000000"/>
          <w:sz w:val="24"/>
          <w:szCs w:val="24"/>
        </w:rPr>
        <w:t xml:space="preserve"> </w:t>
      </w:r>
      <w:r w:rsidR="00630F6E" w:rsidRPr="00FD0F3E">
        <w:rPr>
          <w:rFonts w:ascii="Times New Roman" w:eastAsia="Times New Roman" w:hAnsi="Times New Roman" w:cs="Times New Roman"/>
          <w:color w:val="000000"/>
          <w:sz w:val="24"/>
          <w:szCs w:val="24"/>
        </w:rPr>
        <w:t>įded</w:t>
      </w:r>
      <w:r w:rsidR="00E04A0B" w:rsidRPr="00FD0F3E">
        <w:rPr>
          <w:rFonts w:ascii="Times New Roman" w:eastAsia="Times New Roman" w:hAnsi="Times New Roman" w:cs="Times New Roman"/>
          <w:color w:val="000000"/>
          <w:sz w:val="24"/>
          <w:szCs w:val="24"/>
        </w:rPr>
        <w:t xml:space="preserve">amas į skirtingų anijonų turinčius tirpalus. </w:t>
      </w:r>
      <w:r w:rsidR="001338CA" w:rsidRPr="00FD0F3E">
        <w:rPr>
          <w:rFonts w:ascii="Times New Roman" w:eastAsia="Times New Roman" w:hAnsi="Times New Roman" w:cs="Times New Roman"/>
          <w:color w:val="000000"/>
          <w:sz w:val="24"/>
          <w:szCs w:val="24"/>
        </w:rPr>
        <w:t>Nurodomi metalų apsaugos nuo korozijos būdai (dažymas, dengimas kitais metalais). Nagrinėjami geležies gavybos būdai: geležies redukavimas iš geležies(III) oksido anglimi, anglies(II) oksidu</w:t>
      </w:r>
      <w:r w:rsidR="00630F6E" w:rsidRPr="00FD0F3E">
        <w:rPr>
          <w:rFonts w:ascii="Times New Roman" w:eastAsia="Times New Roman" w:hAnsi="Times New Roman" w:cs="Times New Roman"/>
          <w:color w:val="000000"/>
          <w:sz w:val="24"/>
          <w:szCs w:val="24"/>
        </w:rPr>
        <w:t>,</w:t>
      </w:r>
      <w:r w:rsidR="001338CA" w:rsidRPr="00FD0F3E">
        <w:rPr>
          <w:rFonts w:ascii="Times New Roman" w:eastAsia="Times New Roman" w:hAnsi="Times New Roman" w:cs="Times New Roman"/>
          <w:color w:val="000000"/>
          <w:sz w:val="24"/>
          <w:szCs w:val="24"/>
        </w:rPr>
        <w:t xml:space="preserve"> ir aptariamos su tuo susijusios ekologinės ir energetinės problemos. Tyrinėjamas vario gavimas elektrolizės būdu iš vario(II) chlorido vandeninio tirpalo, naudojant inertinį anglies elektrodą, ir ekologinės problemos, susijusios su tarša sunkiųjų metalų jonais. Mokomasi užrašyti ir išlyginti geležies ir vario gamybos procesų reakcijų lygtis. Sprendžiami uždaviniai, kai žinoma žaliavos su priemaišomis masė ar tūris. Aiškinamasi išeigos (η,</w:t>
      </w:r>
      <w:r w:rsidR="00E23B0C" w:rsidRPr="00FD0F3E">
        <w:rPr>
          <w:rFonts w:ascii="Times New Roman" w:eastAsia="Times New Roman" w:hAnsi="Times New Roman" w:cs="Times New Roman"/>
          <w:color w:val="000000"/>
          <w:sz w:val="24"/>
          <w:szCs w:val="24"/>
        </w:rPr>
        <w:t> </w:t>
      </w:r>
      <w:r w:rsidR="001338CA" w:rsidRPr="00FD0F3E">
        <w:rPr>
          <w:rFonts w:ascii="Times New Roman" w:eastAsia="Times New Roman" w:hAnsi="Times New Roman" w:cs="Times New Roman"/>
          <w:color w:val="000000"/>
          <w:sz w:val="24"/>
          <w:szCs w:val="24"/>
        </w:rPr>
        <w:t>%) sąvoka. Apskaičiuojama produkto masė, kiekis ar tūris, taikant išeigos formules. Susipažįstama su I.</w:t>
      </w:r>
      <w:r w:rsidR="00382ACE" w:rsidRPr="00FD0F3E">
        <w:rPr>
          <w:rFonts w:ascii="Times New Roman" w:eastAsia="Times New Roman" w:hAnsi="Times New Roman" w:cs="Times New Roman"/>
          <w:color w:val="000000"/>
          <w:sz w:val="24"/>
          <w:szCs w:val="24"/>
        </w:rPr>
        <w:t> </w:t>
      </w:r>
      <w:r w:rsidR="001338CA" w:rsidRPr="00FD0F3E">
        <w:rPr>
          <w:rFonts w:ascii="Times New Roman" w:eastAsia="Times New Roman" w:hAnsi="Times New Roman" w:cs="Times New Roman"/>
          <w:color w:val="000000"/>
          <w:sz w:val="24"/>
          <w:szCs w:val="24"/>
        </w:rPr>
        <w:t>Domeikos darbais, nagrinėjant metalų rūdas.</w:t>
      </w:r>
    </w:p>
    <w:p w14:paraId="00000157" w14:textId="09333C51"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w:t>
      </w:r>
      <w:r w:rsidR="00E83D24" w:rsidRPr="00FD0F3E">
        <w:rPr>
          <w:rFonts w:ascii="Times New Roman" w:eastAsia="Times New Roman" w:hAnsi="Times New Roman" w:cs="Times New Roman"/>
          <w:color w:val="000000"/>
          <w:sz w:val="24"/>
          <w:szCs w:val="24"/>
        </w:rPr>
        <w:t>.</w:t>
      </w:r>
      <w:r w:rsidR="00382ACE"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 xml:space="preserve">Nemetalai ir jų junginiai. </w:t>
      </w:r>
      <w:r w:rsidR="00E56F6D" w:rsidRPr="00FD0F3E">
        <w:rPr>
          <w:rFonts w:ascii="Times New Roman" w:eastAsia="Times New Roman" w:hAnsi="Times New Roman" w:cs="Times New Roman"/>
          <w:color w:val="000000"/>
          <w:sz w:val="24"/>
          <w:szCs w:val="24"/>
        </w:rPr>
        <w:t xml:space="preserve">Mokomasi apibūdinti ir klasifikuoti 14, 15, 16, 17 grupių nemetalus, nustatyti nemetalų, esančių junginiuose, oksidacijos laipsnius. Nemetalai pradedami nagrinėti nuo aplinkoje esančių pavyzdžių: dezinfekcija chloru, ozonu, spiritiniu jodo tirpalu; vandenilio energetika; silicio naudojimas puslaidininkių lustuose; grafito, sintetinių deimantų gamyba; apsisaugojimas nuo baltojo fosforo. </w:t>
      </w:r>
      <w:r w:rsidR="007C2769" w:rsidRPr="00FD0F3E">
        <w:rPr>
          <w:rFonts w:ascii="Times New Roman" w:eastAsia="Times New Roman" w:hAnsi="Times New Roman" w:cs="Times New Roman"/>
          <w:color w:val="000000"/>
          <w:sz w:val="24"/>
          <w:szCs w:val="24"/>
        </w:rPr>
        <w:t xml:space="preserve">Aptariama nemetalų </w:t>
      </w:r>
      <w:proofErr w:type="spellStart"/>
      <w:r w:rsidR="007C2769" w:rsidRPr="00FD0F3E">
        <w:rPr>
          <w:rFonts w:ascii="Times New Roman" w:eastAsia="Times New Roman" w:hAnsi="Times New Roman" w:cs="Times New Roman"/>
          <w:color w:val="000000"/>
          <w:sz w:val="24"/>
          <w:szCs w:val="24"/>
        </w:rPr>
        <w:t>alotropija</w:t>
      </w:r>
      <w:proofErr w:type="spellEnd"/>
      <w:r w:rsidR="007C2769" w:rsidRPr="00FD0F3E">
        <w:rPr>
          <w:rFonts w:ascii="Times New Roman" w:eastAsia="Times New Roman" w:hAnsi="Times New Roman" w:cs="Times New Roman"/>
          <w:color w:val="000000"/>
          <w:sz w:val="24"/>
          <w:szCs w:val="24"/>
        </w:rPr>
        <w:t>, nagrinėjami anglies (grafitas, deimantas</w:t>
      </w:r>
      <w:r w:rsidR="009B0C70" w:rsidRPr="00FD0F3E">
        <w:rPr>
          <w:rFonts w:ascii="Times New Roman" w:eastAsia="Times New Roman" w:hAnsi="Times New Roman" w:cs="Times New Roman"/>
          <w:color w:val="000000"/>
          <w:sz w:val="24"/>
          <w:szCs w:val="24"/>
        </w:rPr>
        <w:t xml:space="preserve">, </w:t>
      </w:r>
      <w:proofErr w:type="spellStart"/>
      <w:r w:rsidR="009B0C70" w:rsidRPr="00FD0F3E">
        <w:rPr>
          <w:rFonts w:ascii="Times New Roman" w:eastAsia="Times New Roman" w:hAnsi="Times New Roman" w:cs="Times New Roman"/>
          <w:color w:val="000000"/>
          <w:sz w:val="24"/>
          <w:szCs w:val="24"/>
        </w:rPr>
        <w:t>grafenas</w:t>
      </w:r>
      <w:proofErr w:type="spellEnd"/>
      <w:r w:rsidR="007C2769" w:rsidRPr="00FD0F3E">
        <w:rPr>
          <w:rFonts w:ascii="Times New Roman" w:eastAsia="Times New Roman" w:hAnsi="Times New Roman" w:cs="Times New Roman"/>
          <w:color w:val="000000"/>
          <w:sz w:val="24"/>
          <w:szCs w:val="24"/>
        </w:rPr>
        <w:t xml:space="preserve">), deguonies ir fosforo alotropinių atmainų pavyzdžiai. </w:t>
      </w:r>
      <w:r w:rsidR="00E56F6D" w:rsidRPr="00FD0F3E">
        <w:rPr>
          <w:rFonts w:ascii="Times New Roman" w:eastAsia="Times New Roman" w:hAnsi="Times New Roman" w:cs="Times New Roman"/>
          <w:color w:val="000000"/>
          <w:sz w:val="24"/>
          <w:szCs w:val="24"/>
        </w:rPr>
        <w:t xml:space="preserve">Aptariama oro </w:t>
      </w:r>
      <w:r w:rsidR="00E56F6D" w:rsidRPr="00FD0F3E">
        <w:rPr>
          <w:rFonts w:ascii="Times New Roman" w:eastAsia="Times New Roman" w:hAnsi="Times New Roman" w:cs="Times New Roman"/>
          <w:color w:val="000000"/>
          <w:sz w:val="24"/>
          <w:szCs w:val="24"/>
        </w:rPr>
        <w:lastRenderedPageBreak/>
        <w:t>kiekybinė sudėtis tūrio dalimis, nurodoma oro vidutinė molinė masė</w:t>
      </w:r>
      <w:r w:rsidR="003E4CDC" w:rsidRPr="00FD0F3E">
        <w:rPr>
          <w:rFonts w:ascii="Times New Roman" w:eastAsia="Times New Roman" w:hAnsi="Times New Roman" w:cs="Times New Roman"/>
          <w:color w:val="000000"/>
          <w:sz w:val="24"/>
          <w:szCs w:val="24"/>
        </w:rPr>
        <w:t xml:space="preserve"> (29 g/</w:t>
      </w:r>
      <w:proofErr w:type="spellStart"/>
      <w:r w:rsidR="003E4CDC" w:rsidRPr="00FD0F3E">
        <w:rPr>
          <w:rFonts w:ascii="Times New Roman" w:eastAsia="Times New Roman" w:hAnsi="Times New Roman" w:cs="Times New Roman"/>
          <w:color w:val="000000"/>
          <w:sz w:val="24"/>
          <w:szCs w:val="24"/>
        </w:rPr>
        <w:t>mol</w:t>
      </w:r>
      <w:proofErr w:type="spellEnd"/>
      <w:r w:rsidR="003E4CDC" w:rsidRPr="00FD0F3E">
        <w:rPr>
          <w:rFonts w:ascii="Times New Roman" w:eastAsia="Times New Roman" w:hAnsi="Times New Roman" w:cs="Times New Roman"/>
          <w:color w:val="000000"/>
          <w:sz w:val="24"/>
          <w:szCs w:val="24"/>
        </w:rPr>
        <w:t>)</w:t>
      </w:r>
      <w:r w:rsidR="00E56F6D" w:rsidRPr="00FD0F3E">
        <w:rPr>
          <w:rFonts w:ascii="Times New Roman" w:eastAsia="Times New Roman" w:hAnsi="Times New Roman" w:cs="Times New Roman"/>
          <w:color w:val="000000"/>
          <w:sz w:val="24"/>
          <w:szCs w:val="24"/>
        </w:rPr>
        <w:t xml:space="preserve">. Mokomasi palyginti dujų molines mases ir surinkti dujas oro išstūmimo būdu. Atliekant bandymus, mokomasi gauti vandenilį, deguonį, amoniaką, anglies dioksidą, surinkti išstumiant orą ir </w:t>
      </w:r>
      <w:r w:rsidR="00AD51E3" w:rsidRPr="00FD0F3E">
        <w:rPr>
          <w:rFonts w:ascii="Times New Roman" w:eastAsia="Times New Roman" w:hAnsi="Times New Roman" w:cs="Times New Roman"/>
          <w:color w:val="000000"/>
          <w:sz w:val="24"/>
          <w:szCs w:val="24"/>
        </w:rPr>
        <w:t>(</w:t>
      </w:r>
      <w:r w:rsidR="00E56F6D"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E56F6D" w:rsidRPr="00FD0F3E">
        <w:rPr>
          <w:rFonts w:ascii="Times New Roman" w:eastAsia="Times New Roman" w:hAnsi="Times New Roman" w:cs="Times New Roman"/>
          <w:color w:val="000000"/>
          <w:sz w:val="24"/>
          <w:szCs w:val="24"/>
        </w:rPr>
        <w:t xml:space="preserve"> vandenį bei atpažinti. Mokomasi užrašyti ir išlyginti šių dujų gavimo bei atpažinimo bendrąsias reakcijų lygtis. Susipažįstama su Lietuvoje gaminamomis rūgštimis (sieros, azoto), trąšomis (azoto, fosforo) ir silikatais (keramika, stiklu, cementu), jų svarba ir panaudojimu. Nagrinėjamos supaprastintos sieros ir azoto rūgščių gamybos procesų schemos, užrašomos ir išlyginamos gavimo reakcijų lygtys. Aptariamas gamybos procesų potencialių ekstremalių situacijų pavojus ir </w:t>
      </w:r>
      <w:r w:rsidR="003E4CDC" w:rsidRPr="00FD0F3E">
        <w:rPr>
          <w:rFonts w:ascii="Times New Roman" w:eastAsia="Times New Roman" w:hAnsi="Times New Roman" w:cs="Times New Roman"/>
          <w:color w:val="000000"/>
          <w:sz w:val="24"/>
          <w:szCs w:val="24"/>
        </w:rPr>
        <w:t xml:space="preserve">jų padarinių </w:t>
      </w:r>
      <w:r w:rsidR="00E56F6D" w:rsidRPr="00FD0F3E">
        <w:rPr>
          <w:rFonts w:ascii="Times New Roman" w:eastAsia="Times New Roman" w:hAnsi="Times New Roman" w:cs="Times New Roman"/>
          <w:color w:val="000000"/>
          <w:sz w:val="24"/>
          <w:szCs w:val="24"/>
        </w:rPr>
        <w:t>likvidavimas.</w:t>
      </w:r>
    </w:p>
    <w:p w14:paraId="00000158" w14:textId="2929CB09"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w:t>
      </w:r>
      <w:r w:rsidR="00E83D24"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Organinės chemijos pagrindai</w:t>
      </w:r>
      <w:r w:rsidR="00E70A03" w:rsidRPr="00FD0F3E">
        <w:rPr>
          <w:rFonts w:ascii="Times New Roman" w:eastAsia="Times New Roman" w:hAnsi="Times New Roman" w:cs="Times New Roman"/>
          <w:color w:val="000000"/>
          <w:sz w:val="24"/>
          <w:szCs w:val="24"/>
        </w:rPr>
        <w:t>.</w:t>
      </w:r>
    </w:p>
    <w:p w14:paraId="00000159" w14:textId="0A960D3B"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w:t>
      </w:r>
      <w:r w:rsidR="00382ACE"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Anglis – organinių junginių pagrindas.</w:t>
      </w:r>
      <w:r w:rsidR="005E29A0" w:rsidRPr="00FD0F3E">
        <w:rPr>
          <w:rFonts w:ascii="Times New Roman" w:eastAsia="Times New Roman" w:hAnsi="Times New Roman" w:cs="Times New Roman"/>
          <w:b/>
          <w:color w:val="000000"/>
          <w:sz w:val="24"/>
          <w:szCs w:val="24"/>
        </w:rPr>
        <w:t xml:space="preserve"> </w:t>
      </w:r>
      <w:r w:rsidR="0010353C" w:rsidRPr="00FD0F3E">
        <w:rPr>
          <w:rFonts w:ascii="Times New Roman" w:eastAsia="Times New Roman" w:hAnsi="Times New Roman" w:cs="Times New Roman"/>
          <w:color w:val="000000"/>
          <w:sz w:val="24"/>
          <w:szCs w:val="24"/>
        </w:rPr>
        <w:t xml:space="preserve">Mokomasi atskirti organinius junginius nuo neorganinių junginių. Nagrinėjamas anglies atomo valentingumas bei galimybė jungtis tarpusavyje ir su kitų elementų (vandenilio, deguonies, azoto) atomais, pabrėžiant anglies galimybę sudaryti viengubuosius, dvigubuosius ir trigubuosius ryšius. Aiškinamasi, kad organiniai junginiai užrašomi molekulinėmis, sutrumpintosiomis ir nesutrumpintosiomis struktūrinėmis formulėmis. Atsižvelgiant į anglies, vandenilio, deguonies, azoto atomų valentingumą, mokomasi sudaryti ir modeliuoti organinių junginių (etano, </w:t>
      </w:r>
      <w:proofErr w:type="spellStart"/>
      <w:r w:rsidR="0010353C" w:rsidRPr="00FD0F3E">
        <w:rPr>
          <w:rFonts w:ascii="Times New Roman" w:eastAsia="Times New Roman" w:hAnsi="Times New Roman" w:cs="Times New Roman"/>
          <w:color w:val="000000"/>
          <w:sz w:val="24"/>
          <w:szCs w:val="24"/>
        </w:rPr>
        <w:t>eteno</w:t>
      </w:r>
      <w:proofErr w:type="spellEnd"/>
      <w:r w:rsidR="0010353C" w:rsidRPr="00FD0F3E">
        <w:rPr>
          <w:rFonts w:ascii="Times New Roman" w:eastAsia="Times New Roman" w:hAnsi="Times New Roman" w:cs="Times New Roman"/>
          <w:color w:val="000000"/>
          <w:sz w:val="24"/>
          <w:szCs w:val="24"/>
        </w:rPr>
        <w:t xml:space="preserve">, </w:t>
      </w:r>
      <w:proofErr w:type="spellStart"/>
      <w:r w:rsidR="0010353C" w:rsidRPr="00FD0F3E">
        <w:rPr>
          <w:rFonts w:ascii="Times New Roman" w:eastAsia="Times New Roman" w:hAnsi="Times New Roman" w:cs="Times New Roman"/>
          <w:color w:val="000000"/>
          <w:sz w:val="24"/>
          <w:szCs w:val="24"/>
        </w:rPr>
        <w:t>etino</w:t>
      </w:r>
      <w:proofErr w:type="spellEnd"/>
      <w:r w:rsidR="0010353C" w:rsidRPr="00FD0F3E">
        <w:rPr>
          <w:rFonts w:ascii="Times New Roman" w:eastAsia="Times New Roman" w:hAnsi="Times New Roman" w:cs="Times New Roman"/>
          <w:color w:val="000000"/>
          <w:sz w:val="24"/>
          <w:szCs w:val="24"/>
        </w:rPr>
        <w:t xml:space="preserve">, etanolio, </w:t>
      </w:r>
      <w:proofErr w:type="spellStart"/>
      <w:r w:rsidR="0010353C" w:rsidRPr="00FD0F3E">
        <w:rPr>
          <w:rFonts w:ascii="Times New Roman" w:eastAsia="Times New Roman" w:hAnsi="Times New Roman" w:cs="Times New Roman"/>
          <w:color w:val="000000"/>
          <w:sz w:val="24"/>
          <w:szCs w:val="24"/>
        </w:rPr>
        <w:t>etanalio</w:t>
      </w:r>
      <w:proofErr w:type="spellEnd"/>
      <w:r w:rsidR="0010353C" w:rsidRPr="00FD0F3E">
        <w:rPr>
          <w:rFonts w:ascii="Times New Roman" w:eastAsia="Times New Roman" w:hAnsi="Times New Roman" w:cs="Times New Roman"/>
          <w:color w:val="000000"/>
          <w:sz w:val="24"/>
          <w:szCs w:val="24"/>
        </w:rPr>
        <w:t xml:space="preserve">, etano rūgšties, </w:t>
      </w:r>
      <w:proofErr w:type="spellStart"/>
      <w:r w:rsidR="0010353C" w:rsidRPr="00FD0F3E">
        <w:rPr>
          <w:rFonts w:ascii="Times New Roman" w:eastAsia="Times New Roman" w:hAnsi="Times New Roman" w:cs="Times New Roman"/>
          <w:color w:val="000000"/>
          <w:sz w:val="24"/>
          <w:szCs w:val="24"/>
        </w:rPr>
        <w:t>etiletanoato</w:t>
      </w:r>
      <w:proofErr w:type="spellEnd"/>
      <w:r w:rsidR="0010353C" w:rsidRPr="00FD0F3E">
        <w:rPr>
          <w:rFonts w:ascii="Times New Roman" w:eastAsia="Times New Roman" w:hAnsi="Times New Roman" w:cs="Times New Roman"/>
          <w:color w:val="000000"/>
          <w:sz w:val="24"/>
          <w:szCs w:val="24"/>
        </w:rPr>
        <w:t xml:space="preserve">, </w:t>
      </w:r>
      <w:proofErr w:type="spellStart"/>
      <w:r w:rsidR="0010353C" w:rsidRPr="00FD0F3E">
        <w:rPr>
          <w:rFonts w:ascii="Times New Roman" w:eastAsia="Times New Roman" w:hAnsi="Times New Roman" w:cs="Times New Roman"/>
          <w:color w:val="000000"/>
          <w:sz w:val="24"/>
          <w:szCs w:val="24"/>
        </w:rPr>
        <w:t>etilamino</w:t>
      </w:r>
      <w:proofErr w:type="spellEnd"/>
      <w:r w:rsidR="0010353C" w:rsidRPr="00FD0F3E">
        <w:rPr>
          <w:rFonts w:ascii="Times New Roman" w:eastAsia="Times New Roman" w:hAnsi="Times New Roman" w:cs="Times New Roman"/>
          <w:color w:val="000000"/>
          <w:sz w:val="24"/>
          <w:szCs w:val="24"/>
        </w:rPr>
        <w:t xml:space="preserve">, </w:t>
      </w:r>
      <w:proofErr w:type="spellStart"/>
      <w:r w:rsidR="0010353C" w:rsidRPr="00FD0F3E">
        <w:rPr>
          <w:rFonts w:ascii="Times New Roman" w:eastAsia="Times New Roman" w:hAnsi="Times New Roman" w:cs="Times New Roman"/>
          <w:color w:val="000000"/>
          <w:sz w:val="24"/>
          <w:szCs w:val="24"/>
        </w:rPr>
        <w:t>aminoetano</w:t>
      </w:r>
      <w:proofErr w:type="spellEnd"/>
      <w:r w:rsidR="0010353C" w:rsidRPr="00FD0F3E">
        <w:rPr>
          <w:rFonts w:ascii="Times New Roman" w:eastAsia="Times New Roman" w:hAnsi="Times New Roman" w:cs="Times New Roman"/>
          <w:color w:val="000000"/>
          <w:sz w:val="24"/>
          <w:szCs w:val="24"/>
        </w:rPr>
        <w:t xml:space="preserve"> rūgšties) molekules, užrašomos jų formules. Tyrinėjamas angliavandenilių degimas, kai susidaro anglies(IV) oksidas ir vanduo, užrašomos ir išlyginamos reakcijų bendrosios lygtys molekulinėmis formulėmis. Aiškinamasi, kad nevisiškai sudegus angliavandeniliams, susidaro nuodingas anglies(II) oksidas. Aptariam</w:t>
      </w:r>
      <w:r w:rsidR="001753BF" w:rsidRPr="00FD0F3E">
        <w:rPr>
          <w:rFonts w:ascii="Times New Roman" w:eastAsia="Times New Roman" w:hAnsi="Times New Roman" w:cs="Times New Roman"/>
          <w:color w:val="000000"/>
          <w:sz w:val="24"/>
          <w:szCs w:val="24"/>
        </w:rPr>
        <w:t>os</w:t>
      </w:r>
      <w:r w:rsidR="0010353C" w:rsidRPr="00FD0F3E">
        <w:rPr>
          <w:rFonts w:ascii="Times New Roman" w:eastAsia="Times New Roman" w:hAnsi="Times New Roman" w:cs="Times New Roman"/>
          <w:color w:val="000000"/>
          <w:sz w:val="24"/>
          <w:szCs w:val="24"/>
        </w:rPr>
        <w:t xml:space="preserve"> su organinio kuro naudojimu susijusios buitinės (apsinuodijimas, gaisrų ir sprogimų pavojus) ir ekologinės (šiltnamio reiškinio stiprėjimas, rūgštusis lietus, fotocheminis smogas) problemos ir jų sprendimo ir prevencijos būdai. Sprendžiami uždaviniai, kai pagal elementų masių dalis nustatomos organinių junginių empirinės ir molekulinės formulės.</w:t>
      </w:r>
    </w:p>
    <w:p w14:paraId="0000015A" w14:textId="4085D75B"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w:t>
      </w:r>
      <w:r w:rsidR="00382ACE"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 xml:space="preserve">Organinių junginių įvairovė ir taikymas. </w:t>
      </w:r>
      <w:r w:rsidR="0010353C" w:rsidRPr="00FD0F3E">
        <w:rPr>
          <w:rFonts w:ascii="Times New Roman" w:eastAsia="Times New Roman" w:hAnsi="Times New Roman" w:cs="Times New Roman"/>
          <w:color w:val="000000"/>
          <w:sz w:val="24"/>
          <w:szCs w:val="24"/>
        </w:rPr>
        <w:t xml:space="preserve">Aiškinamasi funkcinės grupės sąvoka, organinių junginių įvairovė siejama su skirtingomis funkcinėmis grupėmis. Remiantis pateiktomis junginių formulėmis ir molekulių modeliais mokomasi įvardyti ir atpažinti </w:t>
      </w:r>
      <w:proofErr w:type="spellStart"/>
      <w:r w:rsidR="0010353C" w:rsidRPr="00FD0F3E">
        <w:rPr>
          <w:rFonts w:ascii="Times New Roman" w:eastAsia="Times New Roman" w:hAnsi="Times New Roman" w:cs="Times New Roman"/>
          <w:color w:val="000000"/>
          <w:sz w:val="24"/>
          <w:szCs w:val="24"/>
        </w:rPr>
        <w:t>halogenalkanuose</w:t>
      </w:r>
      <w:proofErr w:type="spellEnd"/>
      <w:r w:rsidR="0010353C" w:rsidRPr="00FD0F3E">
        <w:rPr>
          <w:rFonts w:ascii="Times New Roman" w:eastAsia="Times New Roman" w:hAnsi="Times New Roman" w:cs="Times New Roman"/>
          <w:color w:val="000000"/>
          <w:sz w:val="24"/>
          <w:szCs w:val="24"/>
        </w:rPr>
        <w:t xml:space="preserve">, alkoholiuose, aldehiduose, </w:t>
      </w:r>
      <w:proofErr w:type="spellStart"/>
      <w:r w:rsidR="0010353C" w:rsidRPr="00FD0F3E">
        <w:rPr>
          <w:rFonts w:ascii="Times New Roman" w:eastAsia="Times New Roman" w:hAnsi="Times New Roman" w:cs="Times New Roman"/>
          <w:color w:val="000000"/>
          <w:sz w:val="24"/>
          <w:szCs w:val="24"/>
        </w:rPr>
        <w:t>karboksirūgštyse</w:t>
      </w:r>
      <w:proofErr w:type="spellEnd"/>
      <w:r w:rsidR="0010353C" w:rsidRPr="00FD0F3E">
        <w:rPr>
          <w:rFonts w:ascii="Times New Roman" w:eastAsia="Times New Roman" w:hAnsi="Times New Roman" w:cs="Times New Roman"/>
          <w:color w:val="000000"/>
          <w:sz w:val="24"/>
          <w:szCs w:val="24"/>
        </w:rPr>
        <w:t xml:space="preserve">, esteriuose, aminuose bei aminorūgštyse esančias funkcines grupes. Tyrinėjamos organinių junginių cheminės savybės ir nurodomi reakcijų požymiai: etanolio oksidacija vario(II) oksidu, etano rūgšties sąveika su </w:t>
      </w:r>
      <w:proofErr w:type="spellStart"/>
      <w:r w:rsidR="0010353C" w:rsidRPr="00FD0F3E">
        <w:rPr>
          <w:rFonts w:ascii="Times New Roman" w:eastAsia="Times New Roman" w:hAnsi="Times New Roman" w:cs="Times New Roman"/>
          <w:color w:val="000000"/>
          <w:sz w:val="24"/>
          <w:szCs w:val="24"/>
        </w:rPr>
        <w:t>hidroksidais</w:t>
      </w:r>
      <w:proofErr w:type="spellEnd"/>
      <w:r w:rsidR="0010353C" w:rsidRPr="00FD0F3E">
        <w:rPr>
          <w:rFonts w:ascii="Times New Roman" w:eastAsia="Times New Roman" w:hAnsi="Times New Roman" w:cs="Times New Roman"/>
          <w:color w:val="000000"/>
          <w:sz w:val="24"/>
          <w:szCs w:val="24"/>
        </w:rPr>
        <w:t xml:space="preserve"> ir karbonatais, </w:t>
      </w:r>
      <w:proofErr w:type="spellStart"/>
      <w:r w:rsidR="0010353C" w:rsidRPr="00FD0F3E">
        <w:rPr>
          <w:rFonts w:ascii="Times New Roman" w:eastAsia="Times New Roman" w:hAnsi="Times New Roman" w:cs="Times New Roman"/>
          <w:color w:val="000000"/>
          <w:sz w:val="24"/>
          <w:szCs w:val="24"/>
        </w:rPr>
        <w:t>etiletanoato</w:t>
      </w:r>
      <w:proofErr w:type="spellEnd"/>
      <w:r w:rsidR="0010353C" w:rsidRPr="00FD0F3E">
        <w:rPr>
          <w:rFonts w:ascii="Times New Roman" w:eastAsia="Times New Roman" w:hAnsi="Times New Roman" w:cs="Times New Roman"/>
          <w:color w:val="000000"/>
          <w:sz w:val="24"/>
          <w:szCs w:val="24"/>
        </w:rPr>
        <w:t xml:space="preserve"> gavimas iš etano rūgšties ir etanolio. Aptariamos organinių medžiagų taikymo sritys: energetikos pramonė, vaistų gamyba, kosmetikos ir maisto pramonė bei pagrindžiama atsakingo vartojimo svarba. Argumentuotai diskutuojama apie kylančias sveikatos, socialines, ekonomines, kultūrines problemas dėl alkoholio, tabako gaminių ir psichotropinių (narkotinių) medžiagų vartojimo. Apibūdinami polimerai kaip makromolekulės, sudarytos iš daugelio pasikartojančių grandžių. Tyrinėjamas </w:t>
      </w:r>
      <w:proofErr w:type="spellStart"/>
      <w:r w:rsidR="0010353C" w:rsidRPr="00FD0F3E">
        <w:rPr>
          <w:rFonts w:ascii="Times New Roman" w:eastAsia="Times New Roman" w:hAnsi="Times New Roman" w:cs="Times New Roman"/>
          <w:color w:val="000000"/>
          <w:sz w:val="24"/>
          <w:szCs w:val="24"/>
        </w:rPr>
        <w:t>polieteno</w:t>
      </w:r>
      <w:proofErr w:type="spellEnd"/>
      <w:r w:rsidR="0010353C" w:rsidRPr="00FD0F3E">
        <w:rPr>
          <w:rFonts w:ascii="Times New Roman" w:eastAsia="Times New Roman" w:hAnsi="Times New Roman" w:cs="Times New Roman"/>
          <w:color w:val="000000"/>
          <w:sz w:val="24"/>
          <w:szCs w:val="24"/>
        </w:rPr>
        <w:t xml:space="preserve"> ir vilnos degimo požymių skirtumas. Nagrinėjama </w:t>
      </w:r>
      <w:proofErr w:type="spellStart"/>
      <w:r w:rsidR="0010353C" w:rsidRPr="00FD0F3E">
        <w:rPr>
          <w:rFonts w:ascii="Times New Roman" w:eastAsia="Times New Roman" w:hAnsi="Times New Roman" w:cs="Times New Roman"/>
          <w:color w:val="000000"/>
          <w:sz w:val="24"/>
          <w:szCs w:val="24"/>
        </w:rPr>
        <w:t>polieteno</w:t>
      </w:r>
      <w:proofErr w:type="spellEnd"/>
      <w:r w:rsidR="0010353C" w:rsidRPr="00FD0F3E">
        <w:rPr>
          <w:rFonts w:ascii="Times New Roman" w:eastAsia="Times New Roman" w:hAnsi="Times New Roman" w:cs="Times New Roman"/>
          <w:color w:val="000000"/>
          <w:sz w:val="24"/>
          <w:szCs w:val="24"/>
        </w:rPr>
        <w:t xml:space="preserve"> sandara, sintetinių ir dirbtinių pluoštų (celiuliozės, šilko, vilnos) fizikinės savybės bei panaudojimas.</w:t>
      </w:r>
    </w:p>
    <w:p w14:paraId="0000015B" w14:textId="0436682F" w:rsidR="00A46D2C"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w:t>
      </w:r>
      <w:r w:rsidR="00E83D24"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Aplinkosauga</w:t>
      </w:r>
      <w:r w:rsidR="00E83D24" w:rsidRPr="00FD0F3E">
        <w:rPr>
          <w:rFonts w:ascii="Times New Roman" w:eastAsia="Times New Roman" w:hAnsi="Times New Roman" w:cs="Times New Roman"/>
          <w:color w:val="000000"/>
          <w:sz w:val="24"/>
          <w:szCs w:val="24"/>
        </w:rPr>
        <w:t>.</w:t>
      </w:r>
    </w:p>
    <w:p w14:paraId="6017837E" w14:textId="340C6718" w:rsidR="00C60D9F" w:rsidRPr="00FD0F3E" w:rsidRDefault="003D37F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4"/>
          <w:szCs w:val="24"/>
        </w:rPr>
      </w:pPr>
      <w:r w:rsidRPr="00FD0F3E">
        <w:rPr>
          <w:rFonts w:ascii="Times New Roman" w:eastAsia="Times New Roman" w:hAnsi="Times New Roman" w:cs="Times New Roman"/>
          <w:color w:val="000000"/>
          <w:sz w:val="24"/>
          <w:szCs w:val="24"/>
        </w:rPr>
        <w:t>30</w:t>
      </w:r>
      <w:r w:rsidR="00382ACE"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1. </w:t>
      </w:r>
      <w:r w:rsidR="00C60D9F" w:rsidRPr="00FD0F3E">
        <w:rPr>
          <w:rFonts w:ascii="Times New Roman" w:eastAsia="Times New Roman" w:hAnsi="Times New Roman" w:cs="Times New Roman"/>
          <w:color w:val="000000"/>
          <w:sz w:val="24"/>
          <w:szCs w:val="24"/>
        </w:rPr>
        <w:t>Žmogaus veiklos poveikis aplinkai. Nagrinėjant miesto, šalies aplinkos teršalų sklaidos interaktyvių žemėlapių duomenis, aktualius tarptautinius aplinkos apsaugos norminius dokumentus, žaliosios chemijos principus, diskutuojama apie aplinkosauginių priemonių taikymo galimybes. Nagrinėjami cheminiai reiškiniai biosferoje, siejant juos su antropogenine veikla, susidarančiais teršalais (sieros ir azoto oksidais, halogenintais angliavandeniliais, naftos produktais, pertekliniu trąšų kiekiu, ozonu žemutiniuose atmosferos sluoksniuose, sunkiaisiais metalais, paviršiaus aktyviomis medžiagomis) ir jų poveikiu aplinkai. Aptariamas antrinių žaliavų (metalų, popieriaus, plastiko) atliekų perdirbimas.</w:t>
      </w:r>
    </w:p>
    <w:p w14:paraId="0000015C" w14:textId="5B2A71E4" w:rsidR="00A46D2C" w:rsidRPr="00FD0F3E" w:rsidRDefault="00C60D9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30.3.</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Tarša plastikais. Siejant su žmogaus v</w:t>
      </w:r>
      <w:r w:rsidR="006F67AE">
        <w:rPr>
          <w:rFonts w:ascii="Times New Roman" w:eastAsia="Times New Roman" w:hAnsi="Times New Roman" w:cs="Times New Roman"/>
          <w:color w:val="000000"/>
          <w:sz w:val="24"/>
          <w:szCs w:val="24"/>
        </w:rPr>
        <w:t xml:space="preserve">eikla, nurodomos plastikų </w:t>
      </w:r>
      <w:proofErr w:type="spellStart"/>
      <w:r w:rsidR="006F67AE">
        <w:rPr>
          <w:rFonts w:ascii="Times New Roman" w:eastAsia="Times New Roman" w:hAnsi="Times New Roman" w:cs="Times New Roman"/>
          <w:color w:val="000000"/>
          <w:sz w:val="24"/>
          <w:szCs w:val="24"/>
        </w:rPr>
        <w:t>mikro</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makrotaršos</w:t>
      </w:r>
      <w:proofErr w:type="spellEnd"/>
      <w:r w:rsidRPr="00FD0F3E">
        <w:rPr>
          <w:rFonts w:ascii="Times New Roman" w:eastAsia="Times New Roman" w:hAnsi="Times New Roman" w:cs="Times New Roman"/>
          <w:color w:val="000000"/>
          <w:sz w:val="24"/>
          <w:szCs w:val="24"/>
        </w:rPr>
        <w:t xml:space="preserve"> priežastys ir padariniai, pavyzdžiui, dreifuojančios atliekų salos, </w:t>
      </w:r>
      <w:proofErr w:type="spellStart"/>
      <w:r w:rsidRPr="00FD0F3E">
        <w:rPr>
          <w:rFonts w:ascii="Times New Roman" w:eastAsia="Times New Roman" w:hAnsi="Times New Roman" w:cs="Times New Roman"/>
          <w:color w:val="000000"/>
          <w:sz w:val="24"/>
          <w:szCs w:val="24"/>
        </w:rPr>
        <w:t>mikroplastikai</w:t>
      </w:r>
      <w:proofErr w:type="spellEnd"/>
      <w:r w:rsidRPr="00FD0F3E">
        <w:rPr>
          <w:rFonts w:ascii="Times New Roman" w:eastAsia="Times New Roman" w:hAnsi="Times New Roman" w:cs="Times New Roman"/>
          <w:color w:val="000000"/>
          <w:sz w:val="24"/>
          <w:szCs w:val="24"/>
        </w:rPr>
        <w:t xml:space="preserve"> organizmuose ir kt. Diskutuojama apie tai, kaip sumažinti plastikų naudojimą.</w:t>
      </w:r>
    </w:p>
    <w:p w14:paraId="0000015D" w14:textId="1388EFE4" w:rsidR="00A46D2C"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Mokymo(</w:t>
      </w:r>
      <w:proofErr w:type="spellStart"/>
      <w:r w:rsidR="005E29A0" w:rsidRPr="00FD0F3E">
        <w:rPr>
          <w:rFonts w:ascii="Times New Roman" w:eastAsia="Times New Roman" w:hAnsi="Times New Roman" w:cs="Times New Roman"/>
          <w:color w:val="000000"/>
          <w:sz w:val="24"/>
          <w:szCs w:val="24"/>
        </w:rPr>
        <w:t>si</w:t>
      </w:r>
      <w:proofErr w:type="spellEnd"/>
      <w:r w:rsidR="005E29A0" w:rsidRPr="00FD0F3E">
        <w:rPr>
          <w:rFonts w:ascii="Times New Roman" w:eastAsia="Times New Roman" w:hAnsi="Times New Roman" w:cs="Times New Roman"/>
          <w:color w:val="000000"/>
          <w:sz w:val="24"/>
          <w:szCs w:val="24"/>
        </w:rPr>
        <w:t>) turinys. III gimnazijos klasė</w:t>
      </w:r>
      <w:r w:rsidR="00E83D24" w:rsidRPr="00FD0F3E">
        <w:rPr>
          <w:rFonts w:ascii="Times New Roman" w:eastAsia="Times New Roman" w:hAnsi="Times New Roman" w:cs="Times New Roman"/>
          <w:color w:val="000000"/>
          <w:sz w:val="24"/>
          <w:szCs w:val="24"/>
        </w:rPr>
        <w:t>.</w:t>
      </w:r>
    </w:p>
    <w:p w14:paraId="65457E40" w14:textId="2EDAF40B" w:rsidR="00C60D9F"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301222" w:rsidRPr="00FD0F3E">
        <w:rPr>
          <w:rFonts w:ascii="Times New Roman" w:eastAsia="Times New Roman" w:hAnsi="Times New Roman" w:cs="Times New Roman"/>
          <w:color w:val="000000"/>
          <w:sz w:val="24"/>
          <w:szCs w:val="24"/>
        </w:rPr>
        <w:t>Bendrieji o</w:t>
      </w:r>
      <w:r w:rsidR="005E29A0" w:rsidRPr="00FD0F3E">
        <w:rPr>
          <w:rFonts w:ascii="Times New Roman" w:eastAsia="Times New Roman" w:hAnsi="Times New Roman" w:cs="Times New Roman"/>
          <w:color w:val="000000"/>
          <w:sz w:val="24"/>
          <w:szCs w:val="24"/>
        </w:rPr>
        <w:t>rganinės chemijos pagrindai</w:t>
      </w:r>
      <w:r w:rsidR="00301222" w:rsidRPr="00FD0F3E">
        <w:rPr>
          <w:rFonts w:ascii="Times New Roman" w:eastAsia="Times New Roman" w:hAnsi="Times New Roman" w:cs="Times New Roman"/>
          <w:color w:val="000000"/>
          <w:sz w:val="24"/>
          <w:szCs w:val="24"/>
        </w:rPr>
        <w:t xml:space="preserve">. </w:t>
      </w:r>
    </w:p>
    <w:p w14:paraId="1D33E0C4" w14:textId="306AF2B5" w:rsidR="00C60D9F" w:rsidRPr="00FD0F3E" w:rsidRDefault="00C60D9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31.1.</w:t>
      </w:r>
      <w:r w:rsidR="00D26C42">
        <w:rPr>
          <w:rFonts w:ascii="Times New Roman" w:eastAsia="Times New Roman" w:hAnsi="Times New Roman" w:cs="Times New Roman"/>
          <w:color w:val="000000"/>
          <w:sz w:val="24"/>
          <w:szCs w:val="24"/>
        </w:rPr>
        <w:t>1. </w:t>
      </w:r>
      <w:r w:rsidRPr="00FD0F3E">
        <w:rPr>
          <w:rFonts w:ascii="Times New Roman" w:eastAsia="Times New Roman" w:hAnsi="Times New Roman" w:cs="Times New Roman"/>
          <w:color w:val="000000"/>
          <w:sz w:val="24"/>
          <w:szCs w:val="24"/>
        </w:rPr>
        <w:t>Anglies atomo sandara. Plėtojamos žinios apie anglies atomo sandarą, jo išorinio sluoksnio elektronų išsidėstymą: elektronų konfigūraciją, orbitalių formas (s, p), hibridizaciją (sp</w:t>
      </w:r>
      <w:r w:rsidRPr="00FD0F3E">
        <w:rPr>
          <w:rFonts w:ascii="Times New Roman" w:eastAsia="Times New Roman" w:hAnsi="Times New Roman" w:cs="Times New Roman"/>
          <w:color w:val="000000"/>
          <w:sz w:val="24"/>
          <w:szCs w:val="24"/>
          <w:vertAlign w:val="superscript"/>
        </w:rPr>
        <w:t>3</w:t>
      </w:r>
      <w:r w:rsidRPr="00FD0F3E">
        <w:rPr>
          <w:rFonts w:ascii="Times New Roman" w:eastAsia="Times New Roman" w:hAnsi="Times New Roman" w:cs="Times New Roman"/>
          <w:color w:val="000000"/>
          <w:sz w:val="24"/>
          <w:szCs w:val="24"/>
        </w:rPr>
        <w:t xml:space="preserve">, </w:t>
      </w:r>
      <w:r w:rsidRPr="00FD0F3E">
        <w:rPr>
          <w:rFonts w:ascii="Times New Roman" w:eastAsia="Times New Roman" w:hAnsi="Times New Roman" w:cs="Times New Roman"/>
          <w:color w:val="000000"/>
          <w:sz w:val="24"/>
          <w:szCs w:val="24"/>
        </w:rPr>
        <w:lastRenderedPageBreak/>
        <w:t>sp</w:t>
      </w:r>
      <w:r w:rsidRPr="00FD0F3E">
        <w:rPr>
          <w:rFonts w:ascii="Times New Roman" w:eastAsia="Times New Roman" w:hAnsi="Times New Roman" w:cs="Times New Roman"/>
          <w:color w:val="000000"/>
          <w:sz w:val="24"/>
          <w:szCs w:val="24"/>
          <w:vertAlign w:val="superscript"/>
        </w:rPr>
        <w:t>2</w:t>
      </w:r>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sp</w:t>
      </w:r>
      <w:proofErr w:type="spellEnd"/>
      <w:r w:rsidRPr="00FD0F3E">
        <w:rPr>
          <w:rFonts w:ascii="Times New Roman" w:eastAsia="Times New Roman" w:hAnsi="Times New Roman" w:cs="Times New Roman"/>
          <w:color w:val="000000"/>
          <w:sz w:val="24"/>
          <w:szCs w:val="24"/>
        </w:rPr>
        <w:t xml:space="preserve">) ir kampus tarp hibridinių orbitalių. Naudojantis pateikta informacija, lyginami viengubųjų, dvigubųjų ir trigubųjų ryšių ilgiai ir stiprumas. </w:t>
      </w:r>
    </w:p>
    <w:p w14:paraId="6A429358" w14:textId="0DA37BEF" w:rsidR="00C60D9F" w:rsidRPr="00FD0F3E" w:rsidRDefault="00C60D9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31.1.</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 xml:space="preserve">Angliavandenilių sandara ir pavadinimai. Mokomasi klasifikuoti angliavandenilius į sočiuosius, nesočiuosius ir aromatinius. Aiškinamasi metano, etano, </w:t>
      </w:r>
      <w:proofErr w:type="spellStart"/>
      <w:r w:rsidRPr="00FD0F3E">
        <w:rPr>
          <w:rFonts w:ascii="Times New Roman" w:eastAsia="Times New Roman" w:hAnsi="Times New Roman" w:cs="Times New Roman"/>
          <w:color w:val="000000"/>
          <w:sz w:val="24"/>
          <w:szCs w:val="24"/>
        </w:rPr>
        <w:t>eteno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etino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benzeno</w:t>
      </w:r>
      <w:proofErr w:type="spellEnd"/>
      <w:r w:rsidRPr="00FD0F3E">
        <w:rPr>
          <w:rFonts w:ascii="Times New Roman" w:eastAsia="Times New Roman" w:hAnsi="Times New Roman" w:cs="Times New Roman"/>
          <w:color w:val="000000"/>
          <w:sz w:val="24"/>
          <w:szCs w:val="24"/>
        </w:rPr>
        <w:t xml:space="preserve"> molekulių erdvinė sandara ir jose susidarantys sigma (σ) ir </w:t>
      </w:r>
      <w:proofErr w:type="spellStart"/>
      <w:r w:rsidRPr="00FD0F3E">
        <w:rPr>
          <w:rFonts w:ascii="Times New Roman" w:eastAsia="Times New Roman" w:hAnsi="Times New Roman" w:cs="Times New Roman"/>
          <w:color w:val="000000"/>
          <w:sz w:val="24"/>
          <w:szCs w:val="24"/>
        </w:rPr>
        <w:t>pi</w:t>
      </w:r>
      <w:proofErr w:type="spellEnd"/>
      <w:r w:rsidRPr="00FD0F3E">
        <w:rPr>
          <w:rFonts w:ascii="Times New Roman" w:eastAsia="Times New Roman" w:hAnsi="Times New Roman" w:cs="Times New Roman"/>
          <w:color w:val="000000"/>
          <w:sz w:val="24"/>
          <w:szCs w:val="24"/>
        </w:rPr>
        <w:t xml:space="preserve"> (π) ryšiai tarp anglies atomų. Mokomasi pavadinti nešakotosios grandinės alkanus (nuo C</w:t>
      </w:r>
      <w:r w:rsidRPr="00FD0F3E">
        <w:rPr>
          <w:rFonts w:ascii="Times New Roman" w:eastAsia="Times New Roman" w:hAnsi="Times New Roman" w:cs="Times New Roman"/>
          <w:color w:val="000000"/>
          <w:sz w:val="24"/>
          <w:szCs w:val="24"/>
          <w:vertAlign w:val="subscript"/>
        </w:rPr>
        <w:t>1</w:t>
      </w:r>
      <w:r w:rsidRPr="00FD0F3E">
        <w:rPr>
          <w:rFonts w:ascii="Times New Roman" w:eastAsia="Times New Roman" w:hAnsi="Times New Roman" w:cs="Times New Roman"/>
          <w:color w:val="000000"/>
          <w:sz w:val="24"/>
          <w:szCs w:val="24"/>
        </w:rPr>
        <w:t xml:space="preserve"> iki C</w:t>
      </w:r>
      <w:r w:rsidRPr="00FD0F3E">
        <w:rPr>
          <w:rFonts w:ascii="Times New Roman" w:eastAsia="Times New Roman" w:hAnsi="Times New Roman" w:cs="Times New Roman"/>
          <w:color w:val="000000"/>
          <w:sz w:val="24"/>
          <w:szCs w:val="24"/>
          <w:vertAlign w:val="subscript"/>
        </w:rPr>
        <w:t>10</w:t>
      </w:r>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alkenus</w:t>
      </w:r>
      <w:proofErr w:type="spellEnd"/>
      <w:r w:rsidRPr="00FD0F3E">
        <w:rPr>
          <w:rFonts w:ascii="Times New Roman" w:eastAsia="Times New Roman" w:hAnsi="Times New Roman" w:cs="Times New Roman"/>
          <w:color w:val="000000"/>
          <w:sz w:val="24"/>
          <w:szCs w:val="24"/>
        </w:rPr>
        <w:t xml:space="preserve"> ir alkinus (nuo C</w:t>
      </w:r>
      <w:r w:rsidRPr="00FD0F3E">
        <w:rPr>
          <w:rFonts w:ascii="Times New Roman" w:eastAsia="Times New Roman" w:hAnsi="Times New Roman" w:cs="Times New Roman"/>
          <w:color w:val="000000"/>
          <w:sz w:val="24"/>
          <w:szCs w:val="24"/>
          <w:vertAlign w:val="subscript"/>
        </w:rPr>
        <w:t>2</w:t>
      </w:r>
      <w:r w:rsidRPr="00FD0F3E">
        <w:rPr>
          <w:rFonts w:ascii="Times New Roman" w:eastAsia="Times New Roman" w:hAnsi="Times New Roman" w:cs="Times New Roman"/>
          <w:color w:val="000000"/>
          <w:sz w:val="24"/>
          <w:szCs w:val="24"/>
        </w:rPr>
        <w:t xml:space="preserve"> iki C</w:t>
      </w:r>
      <w:r w:rsidRPr="00FD0F3E">
        <w:rPr>
          <w:rFonts w:ascii="Times New Roman" w:eastAsia="Times New Roman" w:hAnsi="Times New Roman" w:cs="Times New Roman"/>
          <w:color w:val="000000"/>
          <w:sz w:val="24"/>
          <w:szCs w:val="24"/>
          <w:vertAlign w:val="subscript"/>
        </w:rPr>
        <w:t>10</w:t>
      </w:r>
      <w:r w:rsidRPr="00FD0F3E">
        <w:rPr>
          <w:rFonts w:ascii="Times New Roman" w:eastAsia="Times New Roman" w:hAnsi="Times New Roman" w:cs="Times New Roman"/>
          <w:color w:val="000000"/>
          <w:sz w:val="24"/>
          <w:szCs w:val="24"/>
        </w:rPr>
        <w:t xml:space="preserve">) pagal IUPAC nomenklatūrą ir užrašyti jų molekulines, sutrumpintąsias ir nesutrumpintąsias struktūrines bei </w:t>
      </w:r>
      <w:proofErr w:type="spellStart"/>
      <w:r w:rsidRPr="00FD0F3E">
        <w:rPr>
          <w:rFonts w:ascii="Times New Roman" w:eastAsia="Times New Roman" w:hAnsi="Times New Roman" w:cs="Times New Roman"/>
          <w:color w:val="000000"/>
          <w:sz w:val="24"/>
          <w:szCs w:val="24"/>
        </w:rPr>
        <w:t>skeletines</w:t>
      </w:r>
      <w:proofErr w:type="spellEnd"/>
      <w:r w:rsidRPr="00FD0F3E">
        <w:rPr>
          <w:rFonts w:ascii="Times New Roman" w:eastAsia="Times New Roman" w:hAnsi="Times New Roman" w:cs="Times New Roman"/>
          <w:color w:val="000000"/>
          <w:sz w:val="24"/>
          <w:szCs w:val="24"/>
        </w:rPr>
        <w:t xml:space="preserve"> formules. Aptariami </w:t>
      </w:r>
      <w:proofErr w:type="spellStart"/>
      <w:r w:rsidRPr="00FD0F3E">
        <w:rPr>
          <w:rFonts w:ascii="Times New Roman" w:eastAsia="Times New Roman" w:hAnsi="Times New Roman" w:cs="Times New Roman"/>
          <w:color w:val="000000"/>
          <w:sz w:val="24"/>
          <w:szCs w:val="24"/>
        </w:rPr>
        <w:t>konjuguotieji</w:t>
      </w:r>
      <w:proofErr w:type="spellEnd"/>
      <w:r w:rsidRPr="00FD0F3E">
        <w:rPr>
          <w:rFonts w:ascii="Times New Roman" w:eastAsia="Times New Roman" w:hAnsi="Times New Roman" w:cs="Times New Roman"/>
          <w:color w:val="000000"/>
          <w:sz w:val="24"/>
          <w:szCs w:val="24"/>
        </w:rPr>
        <w:t xml:space="preserve"> ryšiai </w:t>
      </w:r>
      <w:proofErr w:type="spellStart"/>
      <w:r w:rsidRPr="00FD0F3E">
        <w:rPr>
          <w:rFonts w:ascii="Times New Roman" w:eastAsia="Times New Roman" w:hAnsi="Times New Roman" w:cs="Times New Roman"/>
          <w:color w:val="000000"/>
          <w:sz w:val="24"/>
          <w:szCs w:val="24"/>
        </w:rPr>
        <w:t>benzeno</w:t>
      </w:r>
      <w:proofErr w:type="spellEnd"/>
      <w:r w:rsidRPr="00FD0F3E">
        <w:rPr>
          <w:rFonts w:ascii="Times New Roman" w:eastAsia="Times New Roman" w:hAnsi="Times New Roman" w:cs="Times New Roman"/>
          <w:color w:val="000000"/>
          <w:sz w:val="24"/>
          <w:szCs w:val="24"/>
        </w:rPr>
        <w:t xml:space="preserve"> molekulės pavyzdžiu. Remiantis anglies, vandenilio, deguonies, azoto ir halogenų atomų valentingumu, mokomasi atpažinti ir sudaryti įvairių organinių junginių molekulių modelius ir pagal juos užrašyti molekulines, sutrumpintąsias ir nesutrumpintąsias struktūrines, </w:t>
      </w:r>
      <w:proofErr w:type="spellStart"/>
      <w:r w:rsidRPr="00FD0F3E">
        <w:rPr>
          <w:rFonts w:ascii="Times New Roman" w:eastAsia="Times New Roman" w:hAnsi="Times New Roman" w:cs="Times New Roman"/>
          <w:color w:val="000000"/>
          <w:sz w:val="24"/>
          <w:szCs w:val="24"/>
        </w:rPr>
        <w:t>skeletines</w:t>
      </w:r>
      <w:proofErr w:type="spellEnd"/>
      <w:r w:rsidRPr="00FD0F3E">
        <w:rPr>
          <w:rFonts w:ascii="Times New Roman" w:eastAsia="Times New Roman" w:hAnsi="Times New Roman" w:cs="Times New Roman"/>
          <w:color w:val="000000"/>
          <w:sz w:val="24"/>
          <w:szCs w:val="24"/>
        </w:rPr>
        <w:t xml:space="preserve"> formules.</w:t>
      </w:r>
    </w:p>
    <w:p w14:paraId="693A0900" w14:textId="04120DB4" w:rsidR="008D7D7F"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63" w:name="_heading=h.2p2csry" w:colFirst="0" w:colLast="0"/>
      <w:bookmarkEnd w:id="63"/>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DF26E4" w:rsidRPr="00FD0F3E">
        <w:rPr>
          <w:rFonts w:ascii="Times New Roman" w:eastAsia="Times New Roman" w:hAnsi="Times New Roman" w:cs="Times New Roman"/>
          <w:color w:val="000000"/>
          <w:sz w:val="24"/>
          <w:szCs w:val="24"/>
        </w:rPr>
        <w:t xml:space="preserve">Gamtiniai angliavandenilių šaltiniai. </w:t>
      </w:r>
    </w:p>
    <w:p w14:paraId="72783C95" w14:textId="5DBDC694" w:rsidR="008D7D7F" w:rsidRPr="00FD0F3E" w:rsidRDefault="008D7D7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31.2.</w:t>
      </w:r>
      <w:r w:rsidR="00D26C42">
        <w:rPr>
          <w:rFonts w:ascii="Times New Roman" w:eastAsia="Times New Roman" w:hAnsi="Times New Roman" w:cs="Times New Roman"/>
          <w:color w:val="000000"/>
          <w:sz w:val="24"/>
          <w:szCs w:val="24"/>
        </w:rPr>
        <w:t>1. </w:t>
      </w:r>
      <w:r w:rsidRPr="00FD0F3E">
        <w:rPr>
          <w:rFonts w:ascii="Times New Roman" w:eastAsia="Times New Roman" w:hAnsi="Times New Roman" w:cs="Times New Roman"/>
          <w:color w:val="000000"/>
          <w:sz w:val="24"/>
          <w:szCs w:val="24"/>
        </w:rPr>
        <w:t>Iškastinis kuras ir jo perdirbimas. Aptariamos iškastinio kuro rūšys, taip pat ir esančios Lietuvoje: nafta, gamtinės dujos, durpės, skalūnų dujos. Nurodoma, kuriuos organinius junginius galima išskirti iš gamtinių dujų ir naftos. Nagrinėjamas naftos distiliavimas ir naftos frakcijų perdirbimo būdas (</w:t>
      </w:r>
      <w:proofErr w:type="spellStart"/>
      <w:r w:rsidRPr="00FD0F3E">
        <w:rPr>
          <w:rFonts w:ascii="Times New Roman" w:eastAsia="Times New Roman" w:hAnsi="Times New Roman" w:cs="Times New Roman"/>
          <w:color w:val="000000"/>
          <w:sz w:val="24"/>
          <w:szCs w:val="24"/>
        </w:rPr>
        <w:t>krekingas</w:t>
      </w:r>
      <w:proofErr w:type="spellEnd"/>
      <w:r w:rsidRPr="00FD0F3E">
        <w:rPr>
          <w:rFonts w:ascii="Times New Roman" w:eastAsia="Times New Roman" w:hAnsi="Times New Roman" w:cs="Times New Roman"/>
          <w:color w:val="000000"/>
          <w:sz w:val="24"/>
          <w:szCs w:val="24"/>
        </w:rPr>
        <w:t xml:space="preserve">). Mokomasi užrašyti ir išlyginti </w:t>
      </w:r>
      <w:proofErr w:type="spellStart"/>
      <w:r w:rsidRPr="00FD0F3E">
        <w:rPr>
          <w:rFonts w:ascii="Times New Roman" w:eastAsia="Times New Roman" w:hAnsi="Times New Roman" w:cs="Times New Roman"/>
          <w:color w:val="000000"/>
          <w:sz w:val="24"/>
          <w:szCs w:val="24"/>
        </w:rPr>
        <w:t>krekingo</w:t>
      </w:r>
      <w:proofErr w:type="spellEnd"/>
      <w:r w:rsidRPr="00FD0F3E">
        <w:rPr>
          <w:rFonts w:ascii="Times New Roman" w:eastAsia="Times New Roman" w:hAnsi="Times New Roman" w:cs="Times New Roman"/>
          <w:color w:val="000000"/>
          <w:sz w:val="24"/>
          <w:szCs w:val="24"/>
        </w:rPr>
        <w:t xml:space="preserve"> reakcijų lygtis molekulinėmis formulėmis. Apibūdinamos naftos ir jos perdirbimo produktų naudojimo sritys (energijos gavimas, žaliava organinių junginių sintezei). Kritiškai vertinamas iškastinio kuro naudojimas ir jo naudojimo padariniai. Nurodomi alternatyvūs energijos šaltiniai: vandenilio energetika, branduolinis kuras, atsinaujinantys energijos ištekliai (saulė, vėjas, vanduo). Apibūdinamos šių šaltinių taikymo galimybės Lietuvoje.</w:t>
      </w:r>
    </w:p>
    <w:p w14:paraId="072E0E2C" w14:textId="43E53226" w:rsidR="008D7D7F" w:rsidRPr="00FD0F3E" w:rsidRDefault="008D7D7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31.2.</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 xml:space="preserve">Angliavandenilių degimas. Mokomasi užrašyti angliavandenilių degimo bendrąsias lygtis molekulinėmis formulėmis, kai susidaro anglies(IV) oksidas arba anglies(II) oksidas ir vanduo. Įvardijamos </w:t>
      </w:r>
      <w:proofErr w:type="spellStart"/>
      <w:r w:rsidRPr="00FD0F3E">
        <w:rPr>
          <w:rFonts w:ascii="Times New Roman" w:eastAsia="Times New Roman" w:hAnsi="Times New Roman" w:cs="Times New Roman"/>
          <w:color w:val="000000"/>
          <w:sz w:val="24"/>
          <w:szCs w:val="24"/>
        </w:rPr>
        <w:t>termocheminės</w:t>
      </w:r>
      <w:proofErr w:type="spellEnd"/>
      <w:r w:rsidRPr="00FD0F3E">
        <w:rPr>
          <w:rFonts w:ascii="Times New Roman" w:eastAsia="Times New Roman" w:hAnsi="Times New Roman" w:cs="Times New Roman"/>
          <w:color w:val="000000"/>
          <w:sz w:val="24"/>
          <w:szCs w:val="24"/>
        </w:rPr>
        <w:t xml:space="preserve"> reakcijų lygtys ir pagal jas mokomasi skirstyti reakcijas į </w:t>
      </w:r>
      <w:proofErr w:type="spellStart"/>
      <w:r w:rsidRPr="00FD0F3E">
        <w:rPr>
          <w:rFonts w:ascii="Times New Roman" w:eastAsia="Times New Roman" w:hAnsi="Times New Roman" w:cs="Times New Roman"/>
          <w:color w:val="000000"/>
          <w:sz w:val="24"/>
          <w:szCs w:val="24"/>
        </w:rPr>
        <w:t>egzotermines</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endotermines</w:t>
      </w:r>
      <w:proofErr w:type="spellEnd"/>
      <w:r w:rsidRPr="00FD0F3E">
        <w:rPr>
          <w:rFonts w:ascii="Times New Roman" w:eastAsia="Times New Roman" w:hAnsi="Times New Roman" w:cs="Times New Roman"/>
          <w:color w:val="000000"/>
          <w:sz w:val="24"/>
          <w:szCs w:val="24"/>
        </w:rPr>
        <w:t xml:space="preserve">. Visuose skaičiavimuose taikomos reikšminių skaitmenų nustatymo taisyklės. Remiantis </w:t>
      </w:r>
      <w:proofErr w:type="spellStart"/>
      <w:r w:rsidRPr="00FD0F3E">
        <w:rPr>
          <w:rFonts w:ascii="Times New Roman" w:eastAsia="Times New Roman" w:hAnsi="Times New Roman" w:cs="Times New Roman"/>
          <w:color w:val="000000"/>
          <w:sz w:val="24"/>
          <w:szCs w:val="24"/>
        </w:rPr>
        <w:t>termochemine</w:t>
      </w:r>
      <w:proofErr w:type="spellEnd"/>
      <w:r w:rsidRPr="00FD0F3E">
        <w:rPr>
          <w:rFonts w:ascii="Times New Roman" w:eastAsia="Times New Roman" w:hAnsi="Times New Roman" w:cs="Times New Roman"/>
          <w:color w:val="000000"/>
          <w:sz w:val="24"/>
          <w:szCs w:val="24"/>
        </w:rPr>
        <w:t xml:space="preserve"> reakcijos lygtimi, mokomasi apskaičiuoti išskirtos arba sunaudotos šilumos ir (ar) medžiagos kiekį. </w:t>
      </w:r>
    </w:p>
    <w:p w14:paraId="6AE70829" w14:textId="1E4185FA" w:rsidR="000F71AF"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DF26E4" w:rsidRPr="00FD0F3E">
        <w:rPr>
          <w:rFonts w:ascii="Times New Roman" w:eastAsia="Times New Roman" w:hAnsi="Times New Roman" w:cs="Times New Roman"/>
          <w:color w:val="000000"/>
          <w:sz w:val="24"/>
          <w:szCs w:val="24"/>
        </w:rPr>
        <w:t xml:space="preserve">Funkcinės grupės ir organinių junginių klasės. </w:t>
      </w:r>
    </w:p>
    <w:p w14:paraId="36F73240" w14:textId="64340266" w:rsidR="008D7D7F" w:rsidRPr="00FD0F3E" w:rsidRDefault="008D7D7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31.3.</w:t>
      </w:r>
      <w:r w:rsidR="00D26C42">
        <w:rPr>
          <w:rFonts w:ascii="Times New Roman" w:eastAsia="Times New Roman" w:hAnsi="Times New Roman" w:cs="Times New Roman"/>
          <w:color w:val="000000"/>
          <w:sz w:val="24"/>
          <w:szCs w:val="24"/>
        </w:rPr>
        <w:t>1. </w:t>
      </w:r>
      <w:r w:rsidRPr="00FD0F3E">
        <w:rPr>
          <w:rFonts w:ascii="Times New Roman" w:eastAsia="Times New Roman" w:hAnsi="Times New Roman" w:cs="Times New Roman"/>
          <w:color w:val="000000"/>
          <w:sz w:val="24"/>
          <w:szCs w:val="24"/>
        </w:rPr>
        <w:t xml:space="preserve">Funkcinės grupės. Nagrinėjamos funkcinės grupės: halogenų atomai, </w:t>
      </w:r>
      <w:proofErr w:type="spellStart"/>
      <w:r w:rsidRPr="00FD0F3E">
        <w:rPr>
          <w:rFonts w:ascii="Times New Roman" w:eastAsia="Times New Roman" w:hAnsi="Times New Roman" w:cs="Times New Roman"/>
          <w:color w:val="000000"/>
          <w:sz w:val="24"/>
          <w:szCs w:val="24"/>
        </w:rPr>
        <w:t>hidroksigrupė</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karbonilgrupė</w:t>
      </w:r>
      <w:proofErr w:type="spellEnd"/>
      <w:r w:rsidRPr="00FD0F3E">
        <w:rPr>
          <w:rFonts w:ascii="Times New Roman" w:eastAsia="Times New Roman" w:hAnsi="Times New Roman" w:cs="Times New Roman"/>
          <w:color w:val="000000"/>
          <w:sz w:val="24"/>
          <w:szCs w:val="24"/>
        </w:rPr>
        <w:t xml:space="preserve"> (aldehido grupė, ketono grupė), </w:t>
      </w:r>
      <w:proofErr w:type="spellStart"/>
      <w:r w:rsidRPr="00FD0F3E">
        <w:rPr>
          <w:rFonts w:ascii="Times New Roman" w:eastAsia="Times New Roman" w:hAnsi="Times New Roman" w:cs="Times New Roman"/>
          <w:color w:val="000000"/>
          <w:sz w:val="24"/>
          <w:szCs w:val="24"/>
        </w:rPr>
        <w:t>karboksigrupė</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aminogrupė</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esterinė</w:t>
      </w:r>
      <w:proofErr w:type="spellEnd"/>
      <w:r w:rsidRPr="00FD0F3E">
        <w:rPr>
          <w:rFonts w:ascii="Times New Roman" w:eastAsia="Times New Roman" w:hAnsi="Times New Roman" w:cs="Times New Roman"/>
          <w:color w:val="000000"/>
          <w:sz w:val="24"/>
          <w:szCs w:val="24"/>
        </w:rPr>
        <w:t xml:space="preserve"> grupė. Aptariama, kad funkcinė grupė lemia specifines fizikines ir chemines savybes organinių junginių klasių: </w:t>
      </w:r>
      <w:proofErr w:type="spellStart"/>
      <w:r w:rsidRPr="00FD0F3E">
        <w:rPr>
          <w:rFonts w:ascii="Times New Roman" w:eastAsia="Times New Roman" w:hAnsi="Times New Roman" w:cs="Times New Roman"/>
          <w:color w:val="000000"/>
          <w:sz w:val="24"/>
          <w:szCs w:val="24"/>
        </w:rPr>
        <w:t>halogenalkanų</w:t>
      </w:r>
      <w:proofErr w:type="spellEnd"/>
      <w:r w:rsidRPr="00FD0F3E">
        <w:rPr>
          <w:rFonts w:ascii="Times New Roman" w:eastAsia="Times New Roman" w:hAnsi="Times New Roman" w:cs="Times New Roman"/>
          <w:color w:val="000000"/>
          <w:sz w:val="24"/>
          <w:szCs w:val="24"/>
        </w:rPr>
        <w:t xml:space="preserve">, alkoholių, aldehidų, ketonų,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esterių ir aminų. Užrašomos įvairių organinių junginių klasių narių molekulinės, sutrumpintosios ir nesutrumpintosios struktūrinės bei </w:t>
      </w:r>
      <w:proofErr w:type="spellStart"/>
      <w:r w:rsidRPr="00FD0F3E">
        <w:rPr>
          <w:rFonts w:ascii="Times New Roman" w:eastAsia="Times New Roman" w:hAnsi="Times New Roman" w:cs="Times New Roman"/>
          <w:color w:val="000000"/>
          <w:sz w:val="24"/>
          <w:szCs w:val="24"/>
        </w:rPr>
        <w:t>skeletinės</w:t>
      </w:r>
      <w:proofErr w:type="spellEnd"/>
      <w:r w:rsidRPr="00FD0F3E">
        <w:rPr>
          <w:rFonts w:ascii="Times New Roman" w:eastAsia="Times New Roman" w:hAnsi="Times New Roman" w:cs="Times New Roman"/>
          <w:color w:val="000000"/>
          <w:sz w:val="24"/>
          <w:szCs w:val="24"/>
        </w:rPr>
        <w:t xml:space="preserve"> formulės. </w:t>
      </w:r>
    </w:p>
    <w:p w14:paraId="444F84AF" w14:textId="21520A28" w:rsidR="008D7D7F" w:rsidRPr="00FD0F3E" w:rsidRDefault="008D7D7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31.3.</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Organinių junginių pavadinimų sudarymo taisyklės. Nagrinėjamos pagrindinės IUPAC junginių (iki C</w:t>
      </w:r>
      <w:r w:rsidRPr="00FD0F3E">
        <w:rPr>
          <w:rFonts w:ascii="Times New Roman" w:eastAsia="Times New Roman" w:hAnsi="Times New Roman" w:cs="Times New Roman"/>
          <w:color w:val="000000"/>
          <w:sz w:val="24"/>
          <w:szCs w:val="24"/>
          <w:vertAlign w:val="subscript"/>
        </w:rPr>
        <w:t>10</w:t>
      </w:r>
      <w:r w:rsidRPr="00FD0F3E">
        <w:rPr>
          <w:rFonts w:ascii="Times New Roman" w:eastAsia="Times New Roman" w:hAnsi="Times New Roman" w:cs="Times New Roman"/>
          <w:color w:val="000000"/>
          <w:sz w:val="24"/>
          <w:szCs w:val="24"/>
        </w:rPr>
        <w:t xml:space="preserve"> ilgiausioje grandinėje), turinčių metilo ir etilo pakaitų, pavadinimų sudarymo taisyklės. Jas taikant</w:t>
      </w:r>
      <w:r w:rsidR="004064E8" w:rsidRPr="00FD0F3E">
        <w:rPr>
          <w:rFonts w:ascii="Times New Roman" w:eastAsia="Times New Roman" w:hAnsi="Times New Roman" w:cs="Times New Roman"/>
          <w:color w:val="000000"/>
          <w:sz w:val="24"/>
          <w:szCs w:val="24"/>
        </w:rPr>
        <w:t>,</w:t>
      </w:r>
      <w:r w:rsidRPr="00FD0F3E">
        <w:rPr>
          <w:rFonts w:ascii="Times New Roman" w:eastAsia="Times New Roman" w:hAnsi="Times New Roman" w:cs="Times New Roman"/>
          <w:color w:val="000000"/>
          <w:sz w:val="24"/>
          <w:szCs w:val="24"/>
        </w:rPr>
        <w:t xml:space="preserve"> mokomasi pavadinti organinius junginius, priklausančius klasėms: alkanų,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alkinų</w:t>
      </w:r>
      <w:proofErr w:type="spellEnd"/>
      <w:r w:rsidRPr="00FD0F3E">
        <w:rPr>
          <w:rFonts w:ascii="Times New Roman" w:eastAsia="Times New Roman" w:hAnsi="Times New Roman" w:cs="Times New Roman"/>
          <w:color w:val="000000"/>
          <w:sz w:val="24"/>
          <w:szCs w:val="24"/>
        </w:rPr>
        <w:t xml:space="preserve">, alkoholių, </w:t>
      </w:r>
      <w:proofErr w:type="spellStart"/>
      <w:r w:rsidRPr="00FD0F3E">
        <w:rPr>
          <w:rFonts w:ascii="Times New Roman" w:eastAsia="Times New Roman" w:hAnsi="Times New Roman" w:cs="Times New Roman"/>
          <w:color w:val="000000"/>
          <w:sz w:val="24"/>
          <w:szCs w:val="24"/>
        </w:rPr>
        <w:t>karbonilinių</w:t>
      </w:r>
      <w:proofErr w:type="spellEnd"/>
      <w:r w:rsidRPr="00FD0F3E">
        <w:rPr>
          <w:rFonts w:ascii="Times New Roman" w:eastAsia="Times New Roman" w:hAnsi="Times New Roman" w:cs="Times New Roman"/>
          <w:color w:val="000000"/>
          <w:sz w:val="24"/>
          <w:szCs w:val="24"/>
        </w:rPr>
        <w:t xml:space="preserve"> junginių,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aminorūgščių. Pagal IUPAC nomenklatūrą mokomasi pavadinti įvairius halogenintus angliavandenilius, turinčius iki dviejų halogenų atomų. Pagal IUPAC nomenklatūrą mokomasi pavadinti esterius, turinčius iki 5 anglies atomų su nešakotais alkilų pakaitais. Netaikant IUPAC reikalavimo vartoti padėties nuorodą N</w:t>
      </w:r>
      <w:r w:rsidR="004064E8" w:rsidRPr="00FD0F3E">
        <w:rPr>
          <w:rFonts w:ascii="Times New Roman" w:eastAsia="Times New Roman" w:hAnsi="Times New Roman" w:cs="Times New Roman"/>
          <w:color w:val="000000"/>
          <w:sz w:val="24"/>
          <w:szCs w:val="24"/>
        </w:rPr>
        <w:t>,</w:t>
      </w:r>
      <w:r w:rsidRPr="00FD0F3E">
        <w:rPr>
          <w:rFonts w:ascii="Times New Roman" w:eastAsia="Times New Roman" w:hAnsi="Times New Roman" w:cs="Times New Roman"/>
          <w:color w:val="000000"/>
          <w:sz w:val="24"/>
          <w:szCs w:val="24"/>
          <w:vertAlign w:val="superscript"/>
        </w:rPr>
        <w:t>-</w:t>
      </w:r>
      <w:r w:rsidRPr="00FD0F3E">
        <w:rPr>
          <w:rFonts w:ascii="Times New Roman" w:eastAsia="Times New Roman" w:hAnsi="Times New Roman" w:cs="Times New Roman"/>
          <w:color w:val="000000"/>
          <w:sz w:val="24"/>
          <w:szCs w:val="24"/>
        </w:rPr>
        <w:t xml:space="preserve"> mokomasi pavadinti aminus, turinčius iki 5 anglies atomų molekulėje ir tik metilo ir etilo pakaitus. Nurodomi trivialieji organinių junginių pavadinimai: </w:t>
      </w:r>
      <w:proofErr w:type="spellStart"/>
      <w:r w:rsidRPr="00FD0F3E">
        <w:rPr>
          <w:rFonts w:ascii="Times New Roman" w:eastAsia="Times New Roman" w:hAnsi="Times New Roman" w:cs="Times New Roman"/>
          <w:color w:val="000000"/>
          <w:sz w:val="24"/>
          <w:szCs w:val="24"/>
        </w:rPr>
        <w:t>stirenas</w:t>
      </w:r>
      <w:proofErr w:type="spellEnd"/>
      <w:r w:rsidRPr="00FD0F3E">
        <w:rPr>
          <w:rFonts w:ascii="Times New Roman" w:eastAsia="Times New Roman" w:hAnsi="Times New Roman" w:cs="Times New Roman"/>
          <w:color w:val="000000"/>
          <w:sz w:val="24"/>
          <w:szCs w:val="24"/>
        </w:rPr>
        <w:t xml:space="preserve">, etilenglikolis, </w:t>
      </w:r>
      <w:proofErr w:type="spellStart"/>
      <w:r w:rsidRPr="00FD0F3E">
        <w:rPr>
          <w:rFonts w:ascii="Times New Roman" w:eastAsia="Times New Roman" w:hAnsi="Times New Roman" w:cs="Times New Roman"/>
          <w:color w:val="000000"/>
          <w:sz w:val="24"/>
          <w:szCs w:val="24"/>
        </w:rPr>
        <w:t>glicerolis</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formaldehidas</w:t>
      </w:r>
      <w:proofErr w:type="spellEnd"/>
      <w:r w:rsidRPr="00FD0F3E">
        <w:rPr>
          <w:rFonts w:ascii="Times New Roman" w:eastAsia="Times New Roman" w:hAnsi="Times New Roman" w:cs="Times New Roman"/>
          <w:color w:val="000000"/>
          <w:sz w:val="24"/>
          <w:szCs w:val="24"/>
        </w:rPr>
        <w:t>, acetonas, skruzdžių rūgštis, acto rūgštis, anilinas.</w:t>
      </w:r>
    </w:p>
    <w:p w14:paraId="3655C37C" w14:textId="1C633B6E" w:rsidR="004064E8"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proofErr w:type="spellStart"/>
      <w:r w:rsidR="00DF26E4" w:rsidRPr="00FD0F3E">
        <w:rPr>
          <w:rFonts w:ascii="Times New Roman" w:eastAsia="Times New Roman" w:hAnsi="Times New Roman" w:cs="Times New Roman"/>
          <w:color w:val="000000"/>
          <w:sz w:val="24"/>
          <w:szCs w:val="24"/>
        </w:rPr>
        <w:t>Homologija</w:t>
      </w:r>
      <w:proofErr w:type="spellEnd"/>
      <w:r w:rsidR="00DF26E4" w:rsidRPr="00FD0F3E">
        <w:rPr>
          <w:rFonts w:ascii="Times New Roman" w:eastAsia="Times New Roman" w:hAnsi="Times New Roman" w:cs="Times New Roman"/>
          <w:color w:val="000000"/>
          <w:sz w:val="24"/>
          <w:szCs w:val="24"/>
        </w:rPr>
        <w:t xml:space="preserve"> ir </w:t>
      </w:r>
      <w:proofErr w:type="spellStart"/>
      <w:r w:rsidR="00DF26E4" w:rsidRPr="00FD0F3E">
        <w:rPr>
          <w:rFonts w:ascii="Times New Roman" w:eastAsia="Times New Roman" w:hAnsi="Times New Roman" w:cs="Times New Roman"/>
          <w:color w:val="000000"/>
          <w:sz w:val="24"/>
          <w:szCs w:val="24"/>
        </w:rPr>
        <w:t>izomerija</w:t>
      </w:r>
      <w:proofErr w:type="spellEnd"/>
      <w:r w:rsidR="00DF26E4" w:rsidRPr="00FD0F3E">
        <w:rPr>
          <w:rFonts w:ascii="Times New Roman" w:eastAsia="Times New Roman" w:hAnsi="Times New Roman" w:cs="Times New Roman"/>
          <w:color w:val="000000"/>
          <w:sz w:val="24"/>
          <w:szCs w:val="24"/>
        </w:rPr>
        <w:t>.</w:t>
      </w:r>
    </w:p>
    <w:p w14:paraId="506FED9C" w14:textId="1AFC3990" w:rsidR="004064E8" w:rsidRPr="00FD0F3E" w:rsidRDefault="004064E8"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31.4.</w:t>
      </w:r>
      <w:r w:rsidR="00D26C42">
        <w:rPr>
          <w:rFonts w:ascii="Times New Roman" w:eastAsia="Times New Roman" w:hAnsi="Times New Roman" w:cs="Times New Roman"/>
          <w:color w:val="000000"/>
          <w:sz w:val="24"/>
          <w:szCs w:val="24"/>
        </w:rPr>
        <w:t>1. </w:t>
      </w:r>
      <w:proofErr w:type="spellStart"/>
      <w:r w:rsidRPr="00FD0F3E">
        <w:rPr>
          <w:rFonts w:ascii="Times New Roman" w:eastAsia="Times New Roman" w:hAnsi="Times New Roman" w:cs="Times New Roman"/>
          <w:color w:val="000000"/>
          <w:sz w:val="24"/>
          <w:szCs w:val="24"/>
        </w:rPr>
        <w:t>Homologija</w:t>
      </w:r>
      <w:proofErr w:type="spellEnd"/>
      <w:r w:rsidRPr="00FD0F3E">
        <w:rPr>
          <w:rFonts w:ascii="Times New Roman" w:eastAsia="Times New Roman" w:hAnsi="Times New Roman" w:cs="Times New Roman"/>
          <w:color w:val="000000"/>
          <w:sz w:val="24"/>
          <w:szCs w:val="24"/>
        </w:rPr>
        <w:t xml:space="preserve">. Aiškinamasi, kas yra </w:t>
      </w:r>
      <w:proofErr w:type="spellStart"/>
      <w:r w:rsidRPr="00FD0F3E">
        <w:rPr>
          <w:rFonts w:ascii="Times New Roman" w:eastAsia="Times New Roman" w:hAnsi="Times New Roman" w:cs="Times New Roman"/>
          <w:color w:val="000000"/>
          <w:sz w:val="24"/>
          <w:szCs w:val="24"/>
        </w:rPr>
        <w:t>homologai</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homologinės</w:t>
      </w:r>
      <w:proofErr w:type="spellEnd"/>
      <w:r w:rsidRPr="00FD0F3E">
        <w:rPr>
          <w:rFonts w:ascii="Times New Roman" w:eastAsia="Times New Roman" w:hAnsi="Times New Roman" w:cs="Times New Roman"/>
          <w:color w:val="000000"/>
          <w:sz w:val="24"/>
          <w:szCs w:val="24"/>
        </w:rPr>
        <w:t xml:space="preserve"> eilės. Mokomasi taikyti alkanų,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alkinų</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homologinės</w:t>
      </w:r>
      <w:proofErr w:type="spellEnd"/>
      <w:r w:rsidRPr="00FD0F3E">
        <w:rPr>
          <w:rFonts w:ascii="Times New Roman" w:eastAsia="Times New Roman" w:hAnsi="Times New Roman" w:cs="Times New Roman"/>
          <w:color w:val="000000"/>
          <w:sz w:val="24"/>
          <w:szCs w:val="24"/>
        </w:rPr>
        <w:t xml:space="preserve"> eilės bendrąsias formules, sudaryti nurodytos organinių junginių klasės </w:t>
      </w:r>
      <w:proofErr w:type="spellStart"/>
      <w:r w:rsidRPr="00FD0F3E">
        <w:rPr>
          <w:rFonts w:ascii="Times New Roman" w:eastAsia="Times New Roman" w:hAnsi="Times New Roman" w:cs="Times New Roman"/>
          <w:color w:val="000000"/>
          <w:sz w:val="24"/>
          <w:szCs w:val="24"/>
        </w:rPr>
        <w:t>homologinę</w:t>
      </w:r>
      <w:proofErr w:type="spellEnd"/>
      <w:r w:rsidRPr="00FD0F3E">
        <w:rPr>
          <w:rFonts w:ascii="Times New Roman" w:eastAsia="Times New Roman" w:hAnsi="Times New Roman" w:cs="Times New Roman"/>
          <w:color w:val="000000"/>
          <w:sz w:val="24"/>
          <w:szCs w:val="24"/>
        </w:rPr>
        <w:t xml:space="preserve"> eilę, nustatyti molekulinę formulę pagal bendrąją junginių klasės formulę. Plėtojami organinių junginių empirinių ir molekulinių formulių nustatymo gebėjimai, kai žinomos elementų masių dalys arba degimo reakcijų produktų masė, kiekis ir (ar) dujų tūris (standartinėmis sąlygomis). Remiantis dujų molinių masių santykiu, mokomasi apskaičiuoti nežinomo junginio molinę masę.</w:t>
      </w:r>
    </w:p>
    <w:p w14:paraId="13529425" w14:textId="1D72BDF1" w:rsidR="004064E8" w:rsidRPr="00FD0F3E" w:rsidRDefault="004064E8"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lastRenderedPageBreak/>
        <w:t>31.4.</w:t>
      </w:r>
      <w:r w:rsidR="00D26C42">
        <w:rPr>
          <w:rFonts w:ascii="Times New Roman" w:eastAsia="Times New Roman" w:hAnsi="Times New Roman" w:cs="Times New Roman"/>
          <w:color w:val="000000"/>
          <w:sz w:val="24"/>
          <w:szCs w:val="24"/>
        </w:rPr>
        <w:t>2. </w:t>
      </w:r>
      <w:proofErr w:type="spellStart"/>
      <w:r w:rsidRPr="00FD0F3E">
        <w:rPr>
          <w:rFonts w:ascii="Times New Roman" w:eastAsia="Times New Roman" w:hAnsi="Times New Roman" w:cs="Times New Roman"/>
          <w:color w:val="000000"/>
          <w:sz w:val="24"/>
          <w:szCs w:val="24"/>
        </w:rPr>
        <w:t>Izomerija</w:t>
      </w:r>
      <w:proofErr w:type="spellEnd"/>
      <w:r w:rsidRPr="00FD0F3E">
        <w:rPr>
          <w:rFonts w:ascii="Times New Roman" w:eastAsia="Times New Roman" w:hAnsi="Times New Roman" w:cs="Times New Roman"/>
          <w:color w:val="000000"/>
          <w:sz w:val="24"/>
          <w:szCs w:val="24"/>
        </w:rPr>
        <w:t xml:space="preserve">. Apibūdinama </w:t>
      </w:r>
      <w:proofErr w:type="spellStart"/>
      <w:r w:rsidRPr="00FD0F3E">
        <w:rPr>
          <w:rFonts w:ascii="Times New Roman" w:eastAsia="Times New Roman" w:hAnsi="Times New Roman" w:cs="Times New Roman"/>
          <w:color w:val="000000"/>
          <w:sz w:val="24"/>
          <w:szCs w:val="24"/>
        </w:rPr>
        <w:t>izomerija</w:t>
      </w:r>
      <w:proofErr w:type="spellEnd"/>
      <w:r w:rsidRPr="00FD0F3E">
        <w:rPr>
          <w:rFonts w:ascii="Times New Roman" w:eastAsia="Times New Roman" w:hAnsi="Times New Roman" w:cs="Times New Roman"/>
          <w:color w:val="000000"/>
          <w:sz w:val="24"/>
          <w:szCs w:val="24"/>
        </w:rPr>
        <w:t xml:space="preserve"> ir jos rūšys (struktūrinė ir erdvinė). Mokomasi užrašyti alkanų,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alkinų</w:t>
      </w:r>
      <w:proofErr w:type="spellEnd"/>
      <w:r w:rsidRPr="00FD0F3E">
        <w:rPr>
          <w:rFonts w:ascii="Times New Roman" w:eastAsia="Times New Roman" w:hAnsi="Times New Roman" w:cs="Times New Roman"/>
          <w:color w:val="000000"/>
          <w:sz w:val="24"/>
          <w:szCs w:val="24"/>
        </w:rPr>
        <w:t xml:space="preserve">, alkoholių, </w:t>
      </w:r>
      <w:proofErr w:type="spellStart"/>
      <w:r w:rsidRPr="00FD0F3E">
        <w:rPr>
          <w:rFonts w:ascii="Times New Roman" w:eastAsia="Times New Roman" w:hAnsi="Times New Roman" w:cs="Times New Roman"/>
          <w:color w:val="000000"/>
          <w:sz w:val="24"/>
          <w:szCs w:val="24"/>
        </w:rPr>
        <w:t>karbonilinių</w:t>
      </w:r>
      <w:proofErr w:type="spellEnd"/>
      <w:r w:rsidRPr="00FD0F3E">
        <w:rPr>
          <w:rFonts w:ascii="Times New Roman" w:eastAsia="Times New Roman" w:hAnsi="Times New Roman" w:cs="Times New Roman"/>
          <w:color w:val="000000"/>
          <w:sz w:val="24"/>
          <w:szCs w:val="24"/>
        </w:rPr>
        <w:t xml:space="preserve"> junginių,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aminų ir aminorūgščių struktūrinių izomerų (grandinės, pakaitų padėties, dvigubojo ir (ar) trigubojo ryšio padėties, funkcinės grupės padėties) nesutrumpintąsias ir sutrumpintąsias struktūrines bei </w:t>
      </w:r>
      <w:proofErr w:type="spellStart"/>
      <w:r w:rsidRPr="00FD0F3E">
        <w:rPr>
          <w:rFonts w:ascii="Times New Roman" w:eastAsia="Times New Roman" w:hAnsi="Times New Roman" w:cs="Times New Roman"/>
          <w:color w:val="000000"/>
          <w:sz w:val="24"/>
          <w:szCs w:val="24"/>
        </w:rPr>
        <w:t>skeletines</w:t>
      </w:r>
      <w:proofErr w:type="spellEnd"/>
      <w:r w:rsidRPr="00FD0F3E">
        <w:rPr>
          <w:rFonts w:ascii="Times New Roman" w:eastAsia="Times New Roman" w:hAnsi="Times New Roman" w:cs="Times New Roman"/>
          <w:color w:val="000000"/>
          <w:sz w:val="24"/>
          <w:szCs w:val="24"/>
        </w:rPr>
        <w:t xml:space="preserve"> formules. Pagal IUPAC nomenklatūrą mokomasi pavadinti </w:t>
      </w:r>
      <w:proofErr w:type="spellStart"/>
      <w:r w:rsidRPr="00FD0F3E">
        <w:rPr>
          <w:rFonts w:ascii="Times New Roman" w:eastAsia="Times New Roman" w:hAnsi="Times New Roman" w:cs="Times New Roman"/>
          <w:color w:val="000000"/>
          <w:sz w:val="24"/>
          <w:szCs w:val="24"/>
        </w:rPr>
        <w:t>benzeno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homologus</w:t>
      </w:r>
      <w:proofErr w:type="spellEnd"/>
      <w:r w:rsidRPr="00FD0F3E">
        <w:rPr>
          <w:rFonts w:ascii="Times New Roman" w:eastAsia="Times New Roman" w:hAnsi="Times New Roman" w:cs="Times New Roman"/>
          <w:color w:val="000000"/>
          <w:sz w:val="24"/>
          <w:szCs w:val="24"/>
        </w:rPr>
        <w:t xml:space="preserve"> ir izomerus, turinčius iki aštuonių anglies atomų molekulėje. Aptariami </w:t>
      </w:r>
      <w:proofErr w:type="spellStart"/>
      <w:r w:rsidRPr="00FD0F3E">
        <w:rPr>
          <w:rFonts w:ascii="Times New Roman" w:eastAsia="Times New Roman" w:hAnsi="Times New Roman" w:cs="Times New Roman"/>
          <w:color w:val="000000"/>
          <w:sz w:val="24"/>
          <w:szCs w:val="24"/>
        </w:rPr>
        <w:t>tarpklasiniai</w:t>
      </w:r>
      <w:proofErr w:type="spellEnd"/>
      <w:r w:rsidRPr="00FD0F3E">
        <w:rPr>
          <w:rFonts w:ascii="Times New Roman" w:eastAsia="Times New Roman" w:hAnsi="Times New Roman" w:cs="Times New Roman"/>
          <w:color w:val="000000"/>
          <w:sz w:val="24"/>
          <w:szCs w:val="24"/>
        </w:rPr>
        <w:t xml:space="preserve"> izomerai: aldehidai ir ketonai, </w:t>
      </w:r>
      <w:proofErr w:type="spellStart"/>
      <w:r w:rsidRPr="00FD0F3E">
        <w:rPr>
          <w:rFonts w:ascii="Times New Roman" w:eastAsia="Times New Roman" w:hAnsi="Times New Roman" w:cs="Times New Roman"/>
          <w:color w:val="000000"/>
          <w:sz w:val="24"/>
          <w:szCs w:val="24"/>
        </w:rPr>
        <w:t>karboksirūgštys</w:t>
      </w:r>
      <w:proofErr w:type="spellEnd"/>
      <w:r w:rsidRPr="00FD0F3E">
        <w:rPr>
          <w:rFonts w:ascii="Times New Roman" w:eastAsia="Times New Roman" w:hAnsi="Times New Roman" w:cs="Times New Roman"/>
          <w:color w:val="000000"/>
          <w:sz w:val="24"/>
          <w:szCs w:val="24"/>
        </w:rPr>
        <w:t xml:space="preserve"> ir esteriai. Nagrinėjama erdvinė (</w:t>
      </w:r>
      <w:proofErr w:type="spellStart"/>
      <w:r w:rsidRPr="00FD0F3E">
        <w:rPr>
          <w:rFonts w:ascii="Times New Roman" w:eastAsia="Times New Roman" w:hAnsi="Times New Roman" w:cs="Times New Roman"/>
          <w:color w:val="000000"/>
          <w:sz w:val="24"/>
          <w:szCs w:val="24"/>
        </w:rPr>
        <w:t>cis</w:t>
      </w:r>
      <w:proofErr w:type="spellEnd"/>
      <w:r w:rsidR="004C4B63" w:rsidRPr="00FD0F3E">
        <w:rPr>
          <w:rFonts w:ascii="Times New Roman" w:eastAsia="Times New Roman" w:hAnsi="Times New Roman" w:cs="Times New Roman"/>
          <w:color w:val="000000"/>
          <w:sz w:val="24"/>
          <w:szCs w:val="24"/>
        </w:rPr>
        <w:t>–</w:t>
      </w:r>
      <w:proofErr w:type="spellStart"/>
      <w:r w:rsidRPr="00FD0F3E">
        <w:rPr>
          <w:rFonts w:ascii="Times New Roman" w:eastAsia="Times New Roman" w:hAnsi="Times New Roman" w:cs="Times New Roman"/>
          <w:color w:val="000000"/>
          <w:sz w:val="24"/>
          <w:szCs w:val="24"/>
        </w:rPr>
        <w:t>trans</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izomerija</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pavyzdžiu. Mokomasi pavadinti ir užrašyti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cis</w:t>
      </w:r>
      <w:proofErr w:type="spellEnd"/>
      <w:r w:rsidR="004C4B63" w:rsidRPr="00FD0F3E">
        <w:rPr>
          <w:rFonts w:ascii="Times New Roman" w:eastAsia="Times New Roman" w:hAnsi="Times New Roman" w:cs="Times New Roman"/>
          <w:color w:val="000000"/>
          <w:sz w:val="24"/>
          <w:szCs w:val="24"/>
        </w:rPr>
        <w:t>–</w:t>
      </w:r>
      <w:proofErr w:type="spellStart"/>
      <w:r w:rsidRPr="00FD0F3E">
        <w:rPr>
          <w:rFonts w:ascii="Times New Roman" w:eastAsia="Times New Roman" w:hAnsi="Times New Roman" w:cs="Times New Roman"/>
          <w:color w:val="000000"/>
          <w:sz w:val="24"/>
          <w:szCs w:val="24"/>
        </w:rPr>
        <w:t>trans</w:t>
      </w:r>
      <w:proofErr w:type="spellEnd"/>
      <w:r w:rsidRPr="00FD0F3E">
        <w:rPr>
          <w:rFonts w:ascii="Times New Roman" w:eastAsia="Times New Roman" w:hAnsi="Times New Roman" w:cs="Times New Roman"/>
          <w:color w:val="000000"/>
          <w:sz w:val="24"/>
          <w:szCs w:val="24"/>
        </w:rPr>
        <w:t xml:space="preserve"> izomerų formules. Mokomasi nurodyti, kurie anglies atomai junginiuose yra pirminiai, antriniai, tretiniai, ketvirtiniai, ir priskirti junginius pirminiams, antriniams, tretiniams alkoholiams ar aminams.</w:t>
      </w:r>
    </w:p>
    <w:p w14:paraId="6160F13A" w14:textId="316946F7" w:rsidR="00FA059D"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5. </w:t>
      </w:r>
      <w:r w:rsidR="00DA5551" w:rsidRPr="00FD0F3E">
        <w:rPr>
          <w:rFonts w:ascii="Times New Roman" w:eastAsia="Times New Roman" w:hAnsi="Times New Roman" w:cs="Times New Roman"/>
          <w:color w:val="000000"/>
          <w:sz w:val="24"/>
          <w:szCs w:val="24"/>
        </w:rPr>
        <w:t>Praktinis organinių junginių gavimas, fizikinės savybės ir kokybinės atpažinimo reakcijos.</w:t>
      </w:r>
    </w:p>
    <w:p w14:paraId="59893A33" w14:textId="7453DE98" w:rsidR="00FA059D" w:rsidRPr="00FD0F3E" w:rsidRDefault="00FA0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31.5.</w:t>
      </w:r>
      <w:r w:rsidR="00D26C42">
        <w:rPr>
          <w:rFonts w:ascii="Times New Roman" w:eastAsia="Times New Roman" w:hAnsi="Times New Roman" w:cs="Times New Roman"/>
          <w:color w:val="000000"/>
          <w:sz w:val="24"/>
          <w:szCs w:val="24"/>
        </w:rPr>
        <w:t>1. </w:t>
      </w:r>
      <w:r w:rsidRPr="00FD0F3E">
        <w:rPr>
          <w:rFonts w:ascii="Times New Roman" w:eastAsia="Times New Roman" w:hAnsi="Times New Roman" w:cs="Times New Roman"/>
          <w:color w:val="000000"/>
          <w:sz w:val="24"/>
          <w:szCs w:val="24"/>
        </w:rPr>
        <w:t xml:space="preserve">Organinių junginių fizikinės savybės, naudojimas. Apibūdinamas šakotos ir nešakotos struktūros alkanų,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alkinų</w:t>
      </w:r>
      <w:proofErr w:type="spellEnd"/>
      <w:r w:rsidRPr="00FD0F3E">
        <w:rPr>
          <w:rFonts w:ascii="Times New Roman" w:eastAsia="Times New Roman" w:hAnsi="Times New Roman" w:cs="Times New Roman"/>
          <w:color w:val="000000"/>
          <w:sz w:val="24"/>
          <w:szCs w:val="24"/>
        </w:rPr>
        <w:t xml:space="preserve"> fizikinių savybių (lydymosi ir virimo temperatūrų, tankio) kitimas, didėjant anglies atomų skaičiui grandinėje. Mokomasi susieti alkoholių, </w:t>
      </w:r>
      <w:proofErr w:type="spellStart"/>
      <w:r w:rsidRPr="00FD0F3E">
        <w:rPr>
          <w:rFonts w:ascii="Times New Roman" w:eastAsia="Times New Roman" w:hAnsi="Times New Roman" w:cs="Times New Roman"/>
          <w:color w:val="000000"/>
          <w:sz w:val="24"/>
          <w:szCs w:val="24"/>
        </w:rPr>
        <w:t>karbonilinių</w:t>
      </w:r>
      <w:proofErr w:type="spellEnd"/>
      <w:r w:rsidRPr="00FD0F3E">
        <w:rPr>
          <w:rFonts w:ascii="Times New Roman" w:eastAsia="Times New Roman" w:hAnsi="Times New Roman" w:cs="Times New Roman"/>
          <w:color w:val="000000"/>
          <w:sz w:val="24"/>
          <w:szCs w:val="24"/>
        </w:rPr>
        <w:t xml:space="preserve"> junginių,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esterių, aminų ir aminorūgščių fizikines savybes (lydymosi ir virimo temperatūros, tirpumas vandenyje) su anglies atomų grandinės ilgiu ir funkcinių grupių gebėjimu sudaryti vandenilinius ryšius. Aptariamas organinių junginių molekulių poliškumas ir jų tirpumas įvairiuose tirpikliuose. Nagrinėjamos aminorūgščių fizikinės savybės, jas siejant su pakaito (šoninės grandinės) hidrofobine ar </w:t>
      </w:r>
      <w:proofErr w:type="spellStart"/>
      <w:r w:rsidRPr="00FD0F3E">
        <w:rPr>
          <w:rFonts w:ascii="Times New Roman" w:eastAsia="Times New Roman" w:hAnsi="Times New Roman" w:cs="Times New Roman"/>
          <w:color w:val="000000"/>
          <w:sz w:val="24"/>
          <w:szCs w:val="24"/>
        </w:rPr>
        <w:t>hidrofiline</w:t>
      </w:r>
      <w:proofErr w:type="spellEnd"/>
      <w:r w:rsidRPr="00FD0F3E">
        <w:rPr>
          <w:rFonts w:ascii="Times New Roman" w:eastAsia="Times New Roman" w:hAnsi="Times New Roman" w:cs="Times New Roman"/>
          <w:color w:val="000000"/>
          <w:sz w:val="24"/>
          <w:szCs w:val="24"/>
        </w:rPr>
        <w:t xml:space="preserve"> prigimtimi. Pagal aminorūgščių sandarą mokomasi nustatyti jų vandeninių tirpalų terpę. Struktūrinėmis formulėmis mokomasi pavaizduoti vandenilinius ryšius tarp dviejų organinių junginių (alkoholių,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aminų, aminorūgščių) molekulių bei tarp vienos organinio junginio (alkoholio, aldehido, ketono, </w:t>
      </w:r>
      <w:proofErr w:type="spellStart"/>
      <w:r w:rsidRPr="00FD0F3E">
        <w:rPr>
          <w:rFonts w:ascii="Times New Roman" w:eastAsia="Times New Roman" w:hAnsi="Times New Roman" w:cs="Times New Roman"/>
          <w:color w:val="000000"/>
          <w:sz w:val="24"/>
          <w:szCs w:val="24"/>
        </w:rPr>
        <w:t>karboksirūgšties</w:t>
      </w:r>
      <w:proofErr w:type="spellEnd"/>
      <w:r w:rsidRPr="00FD0F3E">
        <w:rPr>
          <w:rFonts w:ascii="Times New Roman" w:eastAsia="Times New Roman" w:hAnsi="Times New Roman" w:cs="Times New Roman"/>
          <w:color w:val="000000"/>
          <w:sz w:val="24"/>
          <w:szCs w:val="24"/>
        </w:rPr>
        <w:t xml:space="preserve">, esterio, amino, aminorūgšties) molekulės ir vienos vandens molekulės. Aptariamos organinių junginių klasių: alkoholių (metanolio, etanolio, etilenglikolio, </w:t>
      </w:r>
      <w:proofErr w:type="spellStart"/>
      <w:r w:rsidRPr="00FD0F3E">
        <w:rPr>
          <w:rFonts w:ascii="Times New Roman" w:eastAsia="Times New Roman" w:hAnsi="Times New Roman" w:cs="Times New Roman"/>
          <w:color w:val="000000"/>
          <w:sz w:val="24"/>
          <w:szCs w:val="24"/>
        </w:rPr>
        <w:t>glicerolio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karbonilinių</w:t>
      </w:r>
      <w:proofErr w:type="spellEnd"/>
      <w:r w:rsidRPr="00FD0F3E">
        <w:rPr>
          <w:rFonts w:ascii="Times New Roman" w:eastAsia="Times New Roman" w:hAnsi="Times New Roman" w:cs="Times New Roman"/>
          <w:color w:val="000000"/>
          <w:sz w:val="24"/>
          <w:szCs w:val="24"/>
        </w:rPr>
        <w:t xml:space="preserve"> junginių (</w:t>
      </w:r>
      <w:proofErr w:type="spellStart"/>
      <w:r w:rsidRPr="00FD0F3E">
        <w:rPr>
          <w:rFonts w:ascii="Times New Roman" w:eastAsia="Times New Roman" w:hAnsi="Times New Roman" w:cs="Times New Roman"/>
          <w:color w:val="000000"/>
          <w:sz w:val="24"/>
          <w:szCs w:val="24"/>
        </w:rPr>
        <w:t>metanalio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propanono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(etano rūgšties) ir esterių panaudojimo sritys. </w:t>
      </w:r>
    </w:p>
    <w:p w14:paraId="008A9AEF" w14:textId="1AFF1168" w:rsidR="00FA059D" w:rsidRPr="00FD0F3E" w:rsidRDefault="00FA059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31.5.</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 xml:space="preserve">Organinių junginių gavimas ir atpažinimo reakcijos. Mokomasi praktiškai gauti </w:t>
      </w:r>
      <w:proofErr w:type="spellStart"/>
      <w:r w:rsidRPr="00FD0F3E">
        <w:rPr>
          <w:rFonts w:ascii="Times New Roman" w:eastAsia="Times New Roman" w:hAnsi="Times New Roman" w:cs="Times New Roman"/>
          <w:color w:val="000000"/>
          <w:sz w:val="24"/>
          <w:szCs w:val="24"/>
        </w:rPr>
        <w:t>eteną</w:t>
      </w:r>
      <w:proofErr w:type="spellEnd"/>
      <w:r w:rsidRPr="00FD0F3E">
        <w:rPr>
          <w:rFonts w:ascii="Times New Roman" w:eastAsia="Times New Roman" w:hAnsi="Times New Roman" w:cs="Times New Roman"/>
          <w:color w:val="000000"/>
          <w:sz w:val="24"/>
          <w:szCs w:val="24"/>
        </w:rPr>
        <w:t xml:space="preserve"> iš etanolio, </w:t>
      </w:r>
      <w:proofErr w:type="spellStart"/>
      <w:r w:rsidRPr="00FD0F3E">
        <w:rPr>
          <w:rFonts w:ascii="Times New Roman" w:eastAsia="Times New Roman" w:hAnsi="Times New Roman" w:cs="Times New Roman"/>
          <w:color w:val="000000"/>
          <w:sz w:val="24"/>
          <w:szCs w:val="24"/>
        </w:rPr>
        <w:t>etiną</w:t>
      </w:r>
      <w:proofErr w:type="spellEnd"/>
      <w:r w:rsidRPr="00FD0F3E">
        <w:rPr>
          <w:rFonts w:ascii="Times New Roman" w:eastAsia="Times New Roman" w:hAnsi="Times New Roman" w:cs="Times New Roman"/>
          <w:color w:val="000000"/>
          <w:sz w:val="24"/>
          <w:szCs w:val="24"/>
        </w:rPr>
        <w:t xml:space="preserve"> – iš kalcio karbido, užrašyti ir išlyginti gavimo reakcijų lygtis, atpažinti pagamintus junginius pagal vandeninio kalio permanganato tirpalo arba jodo tirpalo spalvos pokytį. Mokomasi praktiškai atpažinti </w:t>
      </w:r>
      <w:proofErr w:type="spellStart"/>
      <w:r w:rsidRPr="00FD0F3E">
        <w:rPr>
          <w:rFonts w:ascii="Times New Roman" w:eastAsia="Times New Roman" w:hAnsi="Times New Roman" w:cs="Times New Roman"/>
          <w:color w:val="000000"/>
          <w:sz w:val="24"/>
          <w:szCs w:val="24"/>
        </w:rPr>
        <w:t>glicerolį</w:t>
      </w:r>
      <w:proofErr w:type="spellEnd"/>
      <w:r w:rsidRPr="00FD0F3E">
        <w:rPr>
          <w:rFonts w:ascii="Times New Roman" w:eastAsia="Times New Roman" w:hAnsi="Times New Roman" w:cs="Times New Roman"/>
          <w:color w:val="000000"/>
          <w:sz w:val="24"/>
          <w:szCs w:val="24"/>
        </w:rPr>
        <w:t xml:space="preserve"> – vario(II) </w:t>
      </w:r>
      <w:proofErr w:type="spellStart"/>
      <w:r w:rsidRPr="00FD0F3E">
        <w:rPr>
          <w:rFonts w:ascii="Times New Roman" w:eastAsia="Times New Roman" w:hAnsi="Times New Roman" w:cs="Times New Roman"/>
          <w:color w:val="000000"/>
          <w:sz w:val="24"/>
          <w:szCs w:val="24"/>
        </w:rPr>
        <w:t>hidroksidu</w:t>
      </w:r>
      <w:proofErr w:type="spellEnd"/>
      <w:r w:rsidRPr="00FD0F3E">
        <w:rPr>
          <w:rFonts w:ascii="Times New Roman" w:eastAsia="Times New Roman" w:hAnsi="Times New Roman" w:cs="Times New Roman"/>
          <w:color w:val="000000"/>
          <w:sz w:val="24"/>
          <w:szCs w:val="24"/>
        </w:rPr>
        <w:t>, aldehidus – vario(II) hidroksidu arba sidabro(I) oksido amoniakiniu tirpalu, užrašyti ir išlyginti atpažinimo reakcijų bendrąsias lygtis ir nurodyti jų požymius. Praktiškai pagaminamas pasirinktas esteris, nurodomos reakcijos sąlygos ir požymis (kvapas). Tyrinėjant organiniuose junginiuose kokybiškai nustatoma anglis ir vandenilis pagal degimo reakcijos produktus. Atpažinus cheminių medžiagų pavojingumo ženklus, mokomasi kritiškai įvertinti organinių medžiagų pavojingumą ir nurodyti, kaip saugiai elgtis su jomis.</w:t>
      </w:r>
    </w:p>
    <w:p w14:paraId="11E01271" w14:textId="50DFD7E1" w:rsidR="00C93EEA"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6. </w:t>
      </w:r>
      <w:r w:rsidR="00833485" w:rsidRPr="00FD0F3E">
        <w:rPr>
          <w:rFonts w:ascii="Times New Roman" w:eastAsia="Times New Roman" w:hAnsi="Times New Roman" w:cs="Times New Roman"/>
          <w:color w:val="000000"/>
          <w:sz w:val="24"/>
          <w:szCs w:val="24"/>
        </w:rPr>
        <w:t xml:space="preserve">Organinių junginių tyrimo metodai. </w:t>
      </w:r>
    </w:p>
    <w:p w14:paraId="7EEC4E9D" w14:textId="25E2E33A" w:rsidR="00D80D0E" w:rsidRPr="00FD0F3E" w:rsidRDefault="00D80D0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31.6.</w:t>
      </w:r>
      <w:r w:rsidR="00D26C42">
        <w:rPr>
          <w:rFonts w:ascii="Times New Roman" w:eastAsia="Times New Roman" w:hAnsi="Times New Roman" w:cs="Times New Roman"/>
          <w:color w:val="000000"/>
          <w:sz w:val="24"/>
          <w:szCs w:val="24"/>
        </w:rPr>
        <w:t>1. </w:t>
      </w:r>
      <w:r w:rsidRPr="00FD0F3E">
        <w:rPr>
          <w:rFonts w:ascii="Times New Roman" w:eastAsia="Times New Roman" w:hAnsi="Times New Roman" w:cs="Times New Roman"/>
          <w:color w:val="000000"/>
          <w:sz w:val="24"/>
          <w:szCs w:val="24"/>
        </w:rPr>
        <w:t xml:space="preserve">Organinių junginių gryninimas ir analizė. Mokomasi praktiškai taikyti organinių junginių gryninimo ir analizės metodus: distiliavimą, </w:t>
      </w:r>
      <w:proofErr w:type="spellStart"/>
      <w:r w:rsidRPr="00FD0F3E">
        <w:rPr>
          <w:rFonts w:ascii="Times New Roman" w:eastAsia="Times New Roman" w:hAnsi="Times New Roman" w:cs="Times New Roman"/>
          <w:color w:val="000000"/>
          <w:sz w:val="24"/>
          <w:szCs w:val="24"/>
        </w:rPr>
        <w:t>kolorimetriją</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ekstrahavimą</w:t>
      </w:r>
      <w:proofErr w:type="spellEnd"/>
      <w:r w:rsidRPr="00FD0F3E">
        <w:rPr>
          <w:rFonts w:ascii="Times New Roman" w:eastAsia="Times New Roman" w:hAnsi="Times New Roman" w:cs="Times New Roman"/>
          <w:color w:val="000000"/>
          <w:sz w:val="24"/>
          <w:szCs w:val="24"/>
        </w:rPr>
        <w:t xml:space="preserve">, plonasluoksnę chromatografiją. Supažindinama su sublimacija, distiliavimu vandens garais, skysčių ar dujų chromatografija. </w:t>
      </w:r>
    </w:p>
    <w:p w14:paraId="3E880FF5" w14:textId="41595FB4" w:rsidR="00C93EEA" w:rsidRPr="00FD0F3E" w:rsidRDefault="00D80D0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31.6.</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Spektriniai analizės metodai. Supažindinama su šiuolaikiniais medžiagų tyrimo metodais: infraraudonąja (IR) spektroskopija, branduolių magnetiniu rezonansu (</w:t>
      </w:r>
      <w:r w:rsidRPr="00FD0F3E">
        <w:rPr>
          <w:rFonts w:ascii="Times New Roman" w:eastAsia="Times New Roman" w:hAnsi="Times New Roman" w:cs="Times New Roman"/>
          <w:color w:val="000000"/>
          <w:sz w:val="24"/>
          <w:szCs w:val="24"/>
          <w:vertAlign w:val="superscript"/>
        </w:rPr>
        <w:t>1</w:t>
      </w:r>
      <w:r w:rsidRPr="00FD0F3E">
        <w:rPr>
          <w:rFonts w:ascii="Times New Roman" w:eastAsia="Times New Roman" w:hAnsi="Times New Roman" w:cs="Times New Roman"/>
          <w:color w:val="000000"/>
          <w:sz w:val="24"/>
          <w:szCs w:val="24"/>
        </w:rPr>
        <w:t xml:space="preserve">H BMR), masių spektrometrija (MS). Analizuojant </w:t>
      </w:r>
      <w:proofErr w:type="spellStart"/>
      <w:r w:rsidRPr="00FD0F3E">
        <w:rPr>
          <w:rFonts w:ascii="Times New Roman" w:eastAsia="Times New Roman" w:hAnsi="Times New Roman" w:cs="Times New Roman"/>
          <w:color w:val="000000"/>
          <w:sz w:val="24"/>
          <w:szCs w:val="24"/>
        </w:rPr>
        <w:t>spektrogramas</w:t>
      </w:r>
      <w:proofErr w:type="spellEnd"/>
      <w:r w:rsidRPr="00FD0F3E">
        <w:rPr>
          <w:rFonts w:ascii="Times New Roman" w:eastAsia="Times New Roman" w:hAnsi="Times New Roman" w:cs="Times New Roman"/>
          <w:color w:val="000000"/>
          <w:sz w:val="24"/>
          <w:szCs w:val="24"/>
        </w:rPr>
        <w:t xml:space="preserve"> (IR, </w:t>
      </w:r>
      <w:r w:rsidRPr="00FD0F3E">
        <w:rPr>
          <w:rFonts w:ascii="Times New Roman" w:eastAsia="Times New Roman" w:hAnsi="Times New Roman" w:cs="Times New Roman"/>
          <w:color w:val="000000"/>
          <w:sz w:val="24"/>
          <w:szCs w:val="24"/>
          <w:vertAlign w:val="superscript"/>
        </w:rPr>
        <w:t>1</w:t>
      </w:r>
      <w:r w:rsidRPr="00FD0F3E">
        <w:rPr>
          <w:rFonts w:ascii="Times New Roman" w:eastAsia="Times New Roman" w:hAnsi="Times New Roman" w:cs="Times New Roman"/>
          <w:color w:val="000000"/>
          <w:sz w:val="24"/>
          <w:szCs w:val="24"/>
        </w:rPr>
        <w:t>H BMR, MS), mokomasi atpažinti organinį junginį, turintį iki keturių anglies atomų ir vieną funkcinę grupę (</w:t>
      </w:r>
      <w:proofErr w:type="spellStart"/>
      <w:r w:rsidRPr="00FD0F3E">
        <w:rPr>
          <w:rFonts w:ascii="Times New Roman" w:eastAsia="Times New Roman" w:hAnsi="Times New Roman" w:cs="Times New Roman"/>
          <w:color w:val="000000"/>
          <w:sz w:val="24"/>
          <w:szCs w:val="24"/>
        </w:rPr>
        <w:t>hidroksigrupę</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karbonilgrupę</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karboksigrupę</w:t>
      </w:r>
      <w:proofErr w:type="spellEnd"/>
      <w:r w:rsidRPr="00FD0F3E">
        <w:rPr>
          <w:rFonts w:ascii="Times New Roman" w:eastAsia="Times New Roman" w:hAnsi="Times New Roman" w:cs="Times New Roman"/>
          <w:color w:val="000000"/>
          <w:sz w:val="24"/>
          <w:szCs w:val="24"/>
        </w:rPr>
        <w:t>), ir užrašyti jo struktūrinę formulę. Aptariamas IR panaudojimas alkotesteriuose bei nustatant senų paveikslų autentiškumą. Pateikiama BMR taikymo medicinoje pavyzdžių. Nurodomos MS taikymo sritys (pesticidų aptikimas, baltymų identifikavimas).</w:t>
      </w:r>
    </w:p>
    <w:p w14:paraId="59C0A054" w14:textId="22DB782D" w:rsidR="00940AF2"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7. </w:t>
      </w:r>
      <w:r w:rsidR="003E00E0" w:rsidRPr="00FD0F3E">
        <w:rPr>
          <w:rFonts w:ascii="Times New Roman" w:eastAsia="Times New Roman" w:hAnsi="Times New Roman" w:cs="Times New Roman"/>
          <w:color w:val="000000"/>
          <w:sz w:val="24"/>
          <w:szCs w:val="24"/>
        </w:rPr>
        <w:t xml:space="preserve">Organinės chemijos reakcijų mechanizmai. </w:t>
      </w:r>
    </w:p>
    <w:p w14:paraId="5D8ECD63" w14:textId="50BE789A" w:rsidR="00940AF2" w:rsidRPr="00FD0F3E" w:rsidRDefault="00940AF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31.7.</w:t>
      </w:r>
      <w:r w:rsidR="00D26C42">
        <w:rPr>
          <w:rFonts w:ascii="Times New Roman" w:eastAsia="Times New Roman" w:hAnsi="Times New Roman" w:cs="Times New Roman"/>
          <w:color w:val="000000"/>
          <w:sz w:val="24"/>
          <w:szCs w:val="24"/>
        </w:rPr>
        <w:t>1. </w:t>
      </w:r>
      <w:r w:rsidRPr="00FD0F3E">
        <w:rPr>
          <w:rFonts w:ascii="Times New Roman" w:eastAsia="Times New Roman" w:hAnsi="Times New Roman" w:cs="Times New Roman"/>
          <w:color w:val="000000"/>
          <w:sz w:val="24"/>
          <w:szCs w:val="24"/>
        </w:rPr>
        <w:t xml:space="preserve">Reakcijų mechanizmų pagrindinės sąvokos. Aiškinamasi, kad organinių medžiagų reakcijos vyksta pakopomis, kurios sudaro reakcijos mechanizmą. Įvardijamos laisvojo radikalo, </w:t>
      </w:r>
      <w:proofErr w:type="spellStart"/>
      <w:r w:rsidRPr="00FD0F3E">
        <w:rPr>
          <w:rFonts w:ascii="Times New Roman" w:eastAsia="Times New Roman" w:hAnsi="Times New Roman" w:cs="Times New Roman"/>
          <w:color w:val="000000"/>
          <w:sz w:val="24"/>
          <w:szCs w:val="24"/>
        </w:rPr>
        <w:t>elektrofilo</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nukleofilo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karbokatijono</w:t>
      </w:r>
      <w:proofErr w:type="spellEnd"/>
      <w:r w:rsidRPr="00FD0F3E">
        <w:rPr>
          <w:rFonts w:ascii="Times New Roman" w:eastAsia="Times New Roman" w:hAnsi="Times New Roman" w:cs="Times New Roman"/>
          <w:color w:val="000000"/>
          <w:sz w:val="24"/>
          <w:szCs w:val="24"/>
        </w:rPr>
        <w:t xml:space="preserve"> sąvokos bei aptariamos reakcijų sąlygos. </w:t>
      </w:r>
    </w:p>
    <w:p w14:paraId="4A6A2F9F" w14:textId="65B8AE25" w:rsidR="00940AF2" w:rsidRPr="00FD0F3E" w:rsidRDefault="00940AF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lastRenderedPageBreak/>
        <w:t>31.7.</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 xml:space="preserve">Reakcijų mechanizmų užrašymo principai. Struktūrinėmis arba Luiso formulėmis mokomasi užrašyti organinių medžiagų reakcijų lygtis ir mechanizmus: </w:t>
      </w:r>
      <w:proofErr w:type="spellStart"/>
      <w:r w:rsidRPr="00FD0F3E">
        <w:rPr>
          <w:rFonts w:ascii="Times New Roman" w:eastAsia="Times New Roman" w:hAnsi="Times New Roman" w:cs="Times New Roman"/>
          <w:color w:val="000000"/>
          <w:sz w:val="24"/>
          <w:szCs w:val="24"/>
        </w:rPr>
        <w:t>radikalinį</w:t>
      </w:r>
      <w:proofErr w:type="spellEnd"/>
      <w:r w:rsidRPr="00FD0F3E">
        <w:rPr>
          <w:rFonts w:ascii="Times New Roman" w:eastAsia="Times New Roman" w:hAnsi="Times New Roman" w:cs="Times New Roman"/>
          <w:color w:val="000000"/>
          <w:sz w:val="24"/>
          <w:szCs w:val="24"/>
        </w:rPr>
        <w:t xml:space="preserve"> pakaitų S</w:t>
      </w:r>
      <w:r w:rsidRPr="00FD0F3E">
        <w:rPr>
          <w:rFonts w:ascii="Times New Roman" w:eastAsia="Times New Roman" w:hAnsi="Times New Roman" w:cs="Times New Roman"/>
          <w:color w:val="000000"/>
          <w:sz w:val="24"/>
          <w:szCs w:val="24"/>
          <w:vertAlign w:val="subscript"/>
        </w:rPr>
        <w:t>R</w:t>
      </w:r>
      <w:r w:rsidRPr="00FD0F3E">
        <w:rPr>
          <w:rFonts w:ascii="Times New Roman" w:eastAsia="Times New Roman" w:hAnsi="Times New Roman" w:cs="Times New Roman"/>
          <w:color w:val="000000"/>
          <w:sz w:val="24"/>
          <w:szCs w:val="24"/>
        </w:rPr>
        <w:t xml:space="preserve"> (alkanų halogeninimas), </w:t>
      </w:r>
      <w:proofErr w:type="spellStart"/>
      <w:r w:rsidRPr="00FD0F3E">
        <w:rPr>
          <w:rFonts w:ascii="Times New Roman" w:eastAsia="Times New Roman" w:hAnsi="Times New Roman" w:cs="Times New Roman"/>
          <w:color w:val="000000"/>
          <w:sz w:val="24"/>
          <w:szCs w:val="24"/>
        </w:rPr>
        <w:t>elektrofilinį</w:t>
      </w:r>
      <w:proofErr w:type="spellEnd"/>
      <w:r w:rsidRPr="00FD0F3E">
        <w:rPr>
          <w:rFonts w:ascii="Times New Roman" w:eastAsia="Times New Roman" w:hAnsi="Times New Roman" w:cs="Times New Roman"/>
          <w:color w:val="000000"/>
          <w:sz w:val="24"/>
          <w:szCs w:val="24"/>
        </w:rPr>
        <w:t xml:space="preserve"> jungimosi A</w:t>
      </w:r>
      <w:r w:rsidRPr="00FD0F3E">
        <w:rPr>
          <w:rFonts w:ascii="Times New Roman" w:eastAsia="Times New Roman" w:hAnsi="Times New Roman" w:cs="Times New Roman"/>
          <w:color w:val="000000"/>
          <w:sz w:val="24"/>
          <w:szCs w:val="24"/>
          <w:vertAlign w:val="subscript"/>
        </w:rPr>
        <w:t>E</w:t>
      </w:r>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reakcijos su halogenais, vandenilio </w:t>
      </w:r>
      <w:proofErr w:type="spellStart"/>
      <w:r w:rsidRPr="00FD0F3E">
        <w:rPr>
          <w:rFonts w:ascii="Times New Roman" w:eastAsia="Times New Roman" w:hAnsi="Times New Roman" w:cs="Times New Roman"/>
          <w:color w:val="000000"/>
          <w:sz w:val="24"/>
          <w:szCs w:val="24"/>
        </w:rPr>
        <w:t>halogenidais</w:t>
      </w:r>
      <w:proofErr w:type="spellEnd"/>
      <w:r w:rsidRPr="00FD0F3E">
        <w:rPr>
          <w:rFonts w:ascii="Times New Roman" w:eastAsia="Times New Roman" w:hAnsi="Times New Roman" w:cs="Times New Roman"/>
          <w:color w:val="000000"/>
          <w:sz w:val="24"/>
          <w:szCs w:val="24"/>
        </w:rPr>
        <w:t xml:space="preserve">, vandeniu), pakaitų </w:t>
      </w:r>
      <w:proofErr w:type="spellStart"/>
      <w:r w:rsidRPr="00FD0F3E">
        <w:rPr>
          <w:rFonts w:ascii="Times New Roman" w:eastAsia="Times New Roman" w:hAnsi="Times New Roman" w:cs="Times New Roman"/>
          <w:color w:val="000000"/>
          <w:sz w:val="24"/>
          <w:szCs w:val="24"/>
        </w:rPr>
        <w:t>nukleofilinį</w:t>
      </w:r>
      <w:proofErr w:type="spellEnd"/>
      <w:r w:rsidRPr="00FD0F3E">
        <w:rPr>
          <w:rFonts w:ascii="Times New Roman" w:eastAsia="Times New Roman" w:hAnsi="Times New Roman" w:cs="Times New Roman"/>
          <w:color w:val="000000"/>
          <w:sz w:val="24"/>
          <w:szCs w:val="24"/>
        </w:rPr>
        <w:t xml:space="preserve"> S</w:t>
      </w:r>
      <w:r w:rsidRPr="00FD0F3E">
        <w:rPr>
          <w:rFonts w:ascii="Times New Roman" w:eastAsia="Times New Roman" w:hAnsi="Times New Roman" w:cs="Times New Roman"/>
          <w:color w:val="000000"/>
          <w:sz w:val="24"/>
          <w:szCs w:val="24"/>
          <w:vertAlign w:val="subscript"/>
        </w:rPr>
        <w:t>N</w:t>
      </w:r>
      <w:r w:rsidRPr="00FD0F3E">
        <w:rPr>
          <w:rFonts w:ascii="Times New Roman" w:eastAsia="Times New Roman" w:hAnsi="Times New Roman" w:cs="Times New Roman"/>
          <w:color w:val="000000"/>
          <w:sz w:val="24"/>
          <w:szCs w:val="24"/>
        </w:rPr>
        <w:t xml:space="preserve"> (pirminių </w:t>
      </w:r>
      <w:proofErr w:type="spellStart"/>
      <w:r w:rsidRPr="00FD0F3E">
        <w:rPr>
          <w:rFonts w:ascii="Times New Roman" w:eastAsia="Times New Roman" w:hAnsi="Times New Roman" w:cs="Times New Roman"/>
          <w:color w:val="000000"/>
          <w:sz w:val="24"/>
          <w:szCs w:val="24"/>
        </w:rPr>
        <w:t>halogenalkanų</w:t>
      </w:r>
      <w:proofErr w:type="spellEnd"/>
      <w:r w:rsidRPr="00FD0F3E">
        <w:rPr>
          <w:rFonts w:ascii="Times New Roman" w:eastAsia="Times New Roman" w:hAnsi="Times New Roman" w:cs="Times New Roman"/>
          <w:color w:val="000000"/>
          <w:sz w:val="24"/>
          <w:szCs w:val="24"/>
        </w:rPr>
        <w:t xml:space="preserve"> reakcijos su šarmų vandeniniais tirpalais), </w:t>
      </w:r>
      <w:proofErr w:type="spellStart"/>
      <w:r w:rsidRPr="00FD0F3E">
        <w:rPr>
          <w:rFonts w:ascii="Times New Roman" w:eastAsia="Times New Roman" w:hAnsi="Times New Roman" w:cs="Times New Roman"/>
          <w:color w:val="000000"/>
          <w:sz w:val="24"/>
          <w:szCs w:val="24"/>
        </w:rPr>
        <w:t>nukleofilinio</w:t>
      </w:r>
      <w:proofErr w:type="spellEnd"/>
      <w:r w:rsidRPr="00FD0F3E">
        <w:rPr>
          <w:rFonts w:ascii="Times New Roman" w:eastAsia="Times New Roman" w:hAnsi="Times New Roman" w:cs="Times New Roman"/>
          <w:color w:val="000000"/>
          <w:sz w:val="24"/>
          <w:szCs w:val="24"/>
        </w:rPr>
        <w:t xml:space="preserve"> jungimosi A</w:t>
      </w:r>
      <w:r w:rsidRPr="00FD0F3E">
        <w:rPr>
          <w:rFonts w:ascii="Times New Roman" w:eastAsia="Times New Roman" w:hAnsi="Times New Roman" w:cs="Times New Roman"/>
          <w:color w:val="000000"/>
          <w:sz w:val="24"/>
          <w:szCs w:val="24"/>
          <w:vertAlign w:val="subscript"/>
        </w:rPr>
        <w:t>N</w:t>
      </w:r>
      <w:r w:rsidRPr="00FD0F3E">
        <w:rPr>
          <w:rFonts w:ascii="Times New Roman" w:eastAsia="Times New Roman" w:hAnsi="Times New Roman" w:cs="Times New Roman"/>
          <w:color w:val="000000"/>
          <w:sz w:val="24"/>
          <w:szCs w:val="24"/>
        </w:rPr>
        <w:t xml:space="preserve"> (aldehidų reakcijos su pirminiu alkoholiu, vandenilio cianidu). Mokomasi kritiškai įvertinti </w:t>
      </w:r>
      <w:proofErr w:type="spellStart"/>
      <w:r w:rsidRPr="00FD0F3E">
        <w:rPr>
          <w:rFonts w:ascii="Times New Roman" w:eastAsia="Times New Roman" w:hAnsi="Times New Roman" w:cs="Times New Roman"/>
          <w:color w:val="000000"/>
          <w:sz w:val="24"/>
          <w:szCs w:val="24"/>
        </w:rPr>
        <w:t>karbokatijonų</w:t>
      </w:r>
      <w:proofErr w:type="spellEnd"/>
      <w:r w:rsidRPr="00FD0F3E">
        <w:rPr>
          <w:rFonts w:ascii="Times New Roman" w:eastAsia="Times New Roman" w:hAnsi="Times New Roman" w:cs="Times New Roman"/>
          <w:color w:val="000000"/>
          <w:sz w:val="24"/>
          <w:szCs w:val="24"/>
        </w:rPr>
        <w:t xml:space="preserve"> turinčių iki penkių anglies atomų, stabilumą ir prognozuoti reakcijos produktus.</w:t>
      </w:r>
    </w:p>
    <w:p w14:paraId="3B9C1A3F" w14:textId="56A64176" w:rsidR="00526E22"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8. </w:t>
      </w:r>
      <w:r w:rsidR="003E00E0" w:rsidRPr="00FD0F3E">
        <w:rPr>
          <w:rFonts w:ascii="Times New Roman" w:eastAsia="Times New Roman" w:hAnsi="Times New Roman" w:cs="Times New Roman"/>
          <w:color w:val="000000"/>
          <w:sz w:val="24"/>
          <w:szCs w:val="24"/>
        </w:rPr>
        <w:t>P</w:t>
      </w:r>
      <w:r w:rsidR="00D85478" w:rsidRPr="00FD0F3E">
        <w:rPr>
          <w:rFonts w:ascii="Times New Roman" w:eastAsia="Times New Roman" w:hAnsi="Times New Roman" w:cs="Times New Roman"/>
          <w:color w:val="000000"/>
          <w:sz w:val="24"/>
          <w:szCs w:val="24"/>
        </w:rPr>
        <w:t xml:space="preserve">agrindinės organinės chemijos reakcijos. </w:t>
      </w:r>
    </w:p>
    <w:p w14:paraId="029EC280" w14:textId="56E75D00" w:rsidR="00526E22" w:rsidRPr="00FD0F3E" w:rsidRDefault="00526E2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31.8.</w:t>
      </w:r>
      <w:r w:rsidR="00D26C42">
        <w:rPr>
          <w:rFonts w:ascii="Times New Roman" w:eastAsia="Times New Roman" w:hAnsi="Times New Roman" w:cs="Times New Roman"/>
          <w:color w:val="000000"/>
          <w:sz w:val="24"/>
          <w:szCs w:val="24"/>
        </w:rPr>
        <w:t>1. </w:t>
      </w:r>
      <w:r w:rsidRPr="00FD0F3E">
        <w:rPr>
          <w:rFonts w:ascii="Times New Roman" w:eastAsia="Times New Roman" w:hAnsi="Times New Roman" w:cs="Times New Roman"/>
          <w:color w:val="000000"/>
          <w:sz w:val="24"/>
          <w:szCs w:val="24"/>
        </w:rPr>
        <w:t xml:space="preserve">Angliavandenilių cheminės savybės. Mokomasi užrašyti organinių junginių cheminių reakcijų lygtis molekulinėmis, sutrumpintosiomis ir nesutrumpintosiomis struktūrinėmis, </w:t>
      </w:r>
      <w:proofErr w:type="spellStart"/>
      <w:r w:rsidRPr="00FD0F3E">
        <w:rPr>
          <w:rFonts w:ascii="Times New Roman" w:eastAsia="Times New Roman" w:hAnsi="Times New Roman" w:cs="Times New Roman"/>
          <w:color w:val="000000"/>
          <w:sz w:val="24"/>
          <w:szCs w:val="24"/>
        </w:rPr>
        <w:t>skeletinėmis</w:t>
      </w:r>
      <w:proofErr w:type="spellEnd"/>
      <w:r w:rsidRPr="00FD0F3E">
        <w:rPr>
          <w:rFonts w:ascii="Times New Roman" w:eastAsia="Times New Roman" w:hAnsi="Times New Roman" w:cs="Times New Roman"/>
          <w:color w:val="000000"/>
          <w:sz w:val="24"/>
          <w:szCs w:val="24"/>
        </w:rPr>
        <w:t xml:space="preserve"> formulėmis. Užrašomos ir išlyginamos reakcijų lygtys: alkanų pakaitų su halogenais, eliminavimo (atskėlimo), grandinės ilginimo reakcijų (</w:t>
      </w:r>
      <w:proofErr w:type="spellStart"/>
      <w:r w:rsidRPr="00FD0F3E">
        <w:rPr>
          <w:rFonts w:ascii="Times New Roman" w:eastAsia="Times New Roman" w:hAnsi="Times New Roman" w:cs="Times New Roman"/>
          <w:color w:val="000000"/>
          <w:sz w:val="24"/>
          <w:szCs w:val="24"/>
        </w:rPr>
        <w:t>Viurco</w:t>
      </w:r>
      <w:proofErr w:type="spellEnd"/>
      <w:r w:rsidRPr="00FD0F3E">
        <w:rPr>
          <w:rFonts w:ascii="Times New Roman" w:eastAsia="Times New Roman" w:hAnsi="Times New Roman" w:cs="Times New Roman"/>
          <w:color w:val="000000"/>
          <w:sz w:val="24"/>
          <w:szCs w:val="24"/>
        </w:rPr>
        <w:t xml:space="preserve"> sintezė), kai </w:t>
      </w:r>
      <w:proofErr w:type="spellStart"/>
      <w:r w:rsidRPr="00FD0F3E">
        <w:rPr>
          <w:rFonts w:ascii="Times New Roman" w:eastAsia="Times New Roman" w:hAnsi="Times New Roman" w:cs="Times New Roman"/>
          <w:color w:val="000000"/>
          <w:sz w:val="24"/>
          <w:szCs w:val="24"/>
        </w:rPr>
        <w:t>halogenalkanuose</w:t>
      </w:r>
      <w:proofErr w:type="spellEnd"/>
      <w:r w:rsidRPr="00FD0F3E">
        <w:rPr>
          <w:rFonts w:ascii="Times New Roman" w:eastAsia="Times New Roman" w:hAnsi="Times New Roman" w:cs="Times New Roman"/>
          <w:color w:val="000000"/>
          <w:sz w:val="24"/>
          <w:szCs w:val="24"/>
        </w:rPr>
        <w:t xml:space="preserve"> yra ne daugiau kaip penki anglies atomai. Užrašomos ir išlyginamos reakcijų lygtys: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alkinų</w:t>
      </w:r>
      <w:proofErr w:type="spellEnd"/>
      <w:r w:rsidRPr="00FD0F3E">
        <w:rPr>
          <w:rFonts w:ascii="Times New Roman" w:eastAsia="Times New Roman" w:hAnsi="Times New Roman" w:cs="Times New Roman"/>
          <w:color w:val="000000"/>
          <w:sz w:val="24"/>
          <w:szCs w:val="24"/>
        </w:rPr>
        <w:t xml:space="preserve"> prijungimo (vandenilio), </w:t>
      </w:r>
      <w:proofErr w:type="spellStart"/>
      <w:r w:rsidRPr="00FD0F3E">
        <w:rPr>
          <w:rFonts w:ascii="Times New Roman" w:eastAsia="Times New Roman" w:hAnsi="Times New Roman" w:cs="Times New Roman"/>
          <w:color w:val="000000"/>
          <w:sz w:val="24"/>
          <w:szCs w:val="24"/>
        </w:rPr>
        <w:t>polimerizacijos</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eteno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propeno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chloreteno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stireno</w:t>
      </w:r>
      <w:proofErr w:type="spellEnd"/>
      <w:r w:rsidRPr="00FD0F3E">
        <w:rPr>
          <w:rFonts w:ascii="Times New Roman" w:eastAsia="Times New Roman" w:hAnsi="Times New Roman" w:cs="Times New Roman"/>
          <w:color w:val="000000"/>
          <w:sz w:val="24"/>
          <w:szCs w:val="24"/>
        </w:rPr>
        <w:t xml:space="preserve">) ir </w:t>
      </w:r>
      <w:proofErr w:type="spellStart"/>
      <w:r w:rsidRPr="00FD0F3E">
        <w:rPr>
          <w:rFonts w:ascii="Times New Roman" w:eastAsia="Times New Roman" w:hAnsi="Times New Roman" w:cs="Times New Roman"/>
          <w:color w:val="000000"/>
          <w:sz w:val="24"/>
          <w:szCs w:val="24"/>
        </w:rPr>
        <w:t>eteno</w:t>
      </w:r>
      <w:proofErr w:type="spellEnd"/>
      <w:r w:rsidRPr="00FD0F3E">
        <w:rPr>
          <w:rFonts w:ascii="Times New Roman" w:eastAsia="Times New Roman" w:hAnsi="Times New Roman" w:cs="Times New Roman"/>
          <w:color w:val="000000"/>
          <w:sz w:val="24"/>
          <w:szCs w:val="24"/>
        </w:rPr>
        <w:t xml:space="preserve"> sąveikos su vandeniniu KMnO</w:t>
      </w:r>
      <w:r w:rsidRPr="00FD0F3E">
        <w:rPr>
          <w:rFonts w:ascii="Times New Roman" w:eastAsia="Times New Roman" w:hAnsi="Times New Roman" w:cs="Times New Roman"/>
          <w:color w:val="000000"/>
          <w:sz w:val="24"/>
          <w:szCs w:val="24"/>
          <w:vertAlign w:val="subscript"/>
        </w:rPr>
        <w:t>4</w:t>
      </w:r>
      <w:r w:rsidRPr="00FD0F3E">
        <w:rPr>
          <w:rFonts w:ascii="Times New Roman" w:eastAsia="Times New Roman" w:hAnsi="Times New Roman" w:cs="Times New Roman"/>
          <w:color w:val="000000"/>
          <w:sz w:val="24"/>
          <w:szCs w:val="24"/>
        </w:rPr>
        <w:t xml:space="preserve"> tirpalu reakcijos schema. Mokomasi taikyti </w:t>
      </w:r>
      <w:proofErr w:type="spellStart"/>
      <w:r w:rsidRPr="00FD0F3E">
        <w:rPr>
          <w:rFonts w:ascii="Times New Roman" w:eastAsia="Times New Roman" w:hAnsi="Times New Roman" w:cs="Times New Roman"/>
          <w:color w:val="000000"/>
          <w:sz w:val="24"/>
          <w:szCs w:val="24"/>
        </w:rPr>
        <w:t>Markovnikovo</w:t>
      </w:r>
      <w:proofErr w:type="spellEnd"/>
      <w:r w:rsidRPr="00FD0F3E">
        <w:rPr>
          <w:rFonts w:ascii="Times New Roman" w:eastAsia="Times New Roman" w:hAnsi="Times New Roman" w:cs="Times New Roman"/>
          <w:color w:val="000000"/>
          <w:sz w:val="24"/>
          <w:szCs w:val="24"/>
        </w:rPr>
        <w:t xml:space="preserve"> taisyklę, rašant vandenilio halogenidų ir vandens jungimosi prie </w:t>
      </w:r>
      <w:proofErr w:type="spellStart"/>
      <w:r w:rsidRPr="00FD0F3E">
        <w:rPr>
          <w:rFonts w:ascii="Times New Roman" w:eastAsia="Times New Roman" w:hAnsi="Times New Roman" w:cs="Times New Roman"/>
          <w:color w:val="000000"/>
          <w:sz w:val="24"/>
          <w:szCs w:val="24"/>
        </w:rPr>
        <w:t>alkenų</w:t>
      </w:r>
      <w:proofErr w:type="spellEnd"/>
      <w:r w:rsidRPr="00FD0F3E">
        <w:rPr>
          <w:rFonts w:ascii="Times New Roman" w:eastAsia="Times New Roman" w:hAnsi="Times New Roman" w:cs="Times New Roman"/>
          <w:color w:val="000000"/>
          <w:sz w:val="24"/>
          <w:szCs w:val="24"/>
        </w:rPr>
        <w:t xml:space="preserve"> reakcijų lygtis, bei prognozuoti reakcijos produktus. Užrašomos ir išlyginamos </w:t>
      </w:r>
      <w:proofErr w:type="spellStart"/>
      <w:r w:rsidRPr="00FD0F3E">
        <w:rPr>
          <w:rFonts w:ascii="Times New Roman" w:eastAsia="Times New Roman" w:hAnsi="Times New Roman" w:cs="Times New Roman"/>
          <w:color w:val="000000"/>
          <w:sz w:val="24"/>
          <w:szCs w:val="24"/>
        </w:rPr>
        <w:t>benzeno</w:t>
      </w:r>
      <w:proofErr w:type="spellEnd"/>
      <w:r w:rsidRPr="00FD0F3E">
        <w:rPr>
          <w:rFonts w:ascii="Times New Roman" w:eastAsia="Times New Roman" w:hAnsi="Times New Roman" w:cs="Times New Roman"/>
          <w:color w:val="000000"/>
          <w:sz w:val="24"/>
          <w:szCs w:val="24"/>
        </w:rPr>
        <w:t xml:space="preserve"> pakaitų (</w:t>
      </w:r>
      <w:proofErr w:type="spellStart"/>
      <w:r w:rsidRPr="00FD0F3E">
        <w:rPr>
          <w:rFonts w:ascii="Times New Roman" w:eastAsia="Times New Roman" w:hAnsi="Times New Roman" w:cs="Times New Roman"/>
          <w:color w:val="000000"/>
          <w:sz w:val="24"/>
          <w:szCs w:val="24"/>
        </w:rPr>
        <w:t>brominimo</w:t>
      </w:r>
      <w:proofErr w:type="spellEnd"/>
      <w:r w:rsidRPr="00FD0F3E">
        <w:rPr>
          <w:rFonts w:ascii="Times New Roman" w:eastAsia="Times New Roman" w:hAnsi="Times New Roman" w:cs="Times New Roman"/>
          <w:color w:val="000000"/>
          <w:sz w:val="24"/>
          <w:szCs w:val="24"/>
        </w:rPr>
        <w:t xml:space="preserve">, </w:t>
      </w:r>
      <w:proofErr w:type="spellStart"/>
      <w:r w:rsidRPr="00FD0F3E">
        <w:rPr>
          <w:rFonts w:ascii="Times New Roman" w:eastAsia="Times New Roman" w:hAnsi="Times New Roman" w:cs="Times New Roman"/>
          <w:color w:val="000000"/>
          <w:sz w:val="24"/>
          <w:szCs w:val="24"/>
        </w:rPr>
        <w:t>nitrinimo</w:t>
      </w:r>
      <w:proofErr w:type="spellEnd"/>
      <w:r w:rsidRPr="00FD0F3E">
        <w:rPr>
          <w:rFonts w:ascii="Times New Roman" w:eastAsia="Times New Roman" w:hAnsi="Times New Roman" w:cs="Times New Roman"/>
          <w:color w:val="000000"/>
          <w:sz w:val="24"/>
          <w:szCs w:val="24"/>
        </w:rPr>
        <w:t xml:space="preserve">) reakcijų lygtys, nurodant reakcijų sąlygas. </w:t>
      </w:r>
    </w:p>
    <w:p w14:paraId="1F9850E3" w14:textId="15C51999" w:rsidR="00526E22" w:rsidRPr="00FD0F3E" w:rsidRDefault="00526E2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31.8.</w:t>
      </w:r>
      <w:r w:rsidR="00D26C42">
        <w:rPr>
          <w:rFonts w:ascii="Times New Roman" w:eastAsia="Times New Roman" w:hAnsi="Times New Roman" w:cs="Times New Roman"/>
          <w:color w:val="000000"/>
          <w:sz w:val="24"/>
          <w:szCs w:val="24"/>
        </w:rPr>
        <w:t>2. </w:t>
      </w:r>
      <w:r w:rsidRPr="00FD0F3E">
        <w:rPr>
          <w:rFonts w:ascii="Times New Roman" w:eastAsia="Times New Roman" w:hAnsi="Times New Roman" w:cs="Times New Roman"/>
          <w:color w:val="000000"/>
          <w:sz w:val="24"/>
          <w:szCs w:val="24"/>
        </w:rPr>
        <w:t xml:space="preserve">Organinių junginių rūgštinės ir bazinės, oksidacinės-redukcinės savybės. Naudojantis rūgščių jonizacijos konstantų vertėmis palyginamas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stiprumas, nurodoma, kad </w:t>
      </w:r>
      <w:proofErr w:type="spellStart"/>
      <w:r w:rsidRPr="00FD0F3E">
        <w:rPr>
          <w:rFonts w:ascii="Times New Roman" w:eastAsia="Times New Roman" w:hAnsi="Times New Roman" w:cs="Times New Roman"/>
          <w:color w:val="000000"/>
          <w:sz w:val="24"/>
          <w:szCs w:val="24"/>
        </w:rPr>
        <w:t>karboksirūgštys</w:t>
      </w:r>
      <w:proofErr w:type="spellEnd"/>
      <w:r w:rsidRPr="00FD0F3E">
        <w:rPr>
          <w:rFonts w:ascii="Times New Roman" w:eastAsia="Times New Roman" w:hAnsi="Times New Roman" w:cs="Times New Roman"/>
          <w:color w:val="000000"/>
          <w:sz w:val="24"/>
          <w:szCs w:val="24"/>
        </w:rPr>
        <w:t xml:space="preserve"> yra silpnosios rūgštys. Mokomasi užrašyti organinių junginių cheminių reakcijų lygtis molekulinėmis, sutrumpintosiomis ir nesutrumpintosiomis struktūrinėmis, </w:t>
      </w:r>
      <w:proofErr w:type="spellStart"/>
      <w:r w:rsidRPr="00FD0F3E">
        <w:rPr>
          <w:rFonts w:ascii="Times New Roman" w:eastAsia="Times New Roman" w:hAnsi="Times New Roman" w:cs="Times New Roman"/>
          <w:color w:val="000000"/>
          <w:sz w:val="24"/>
          <w:szCs w:val="24"/>
        </w:rPr>
        <w:t>skeletinėmis</w:t>
      </w:r>
      <w:proofErr w:type="spellEnd"/>
      <w:r w:rsidRPr="00FD0F3E">
        <w:rPr>
          <w:rFonts w:ascii="Times New Roman" w:eastAsia="Times New Roman" w:hAnsi="Times New Roman" w:cs="Times New Roman"/>
          <w:color w:val="000000"/>
          <w:sz w:val="24"/>
          <w:szCs w:val="24"/>
        </w:rPr>
        <w:t xml:space="preserve"> formulėmis. Užrašomos ir išlyginamos reakcijų lygtys: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su metalais, metalų oksidais, hidroksidais ir druskomis; metano rūgšties su sidabro(I) oksido amoniakiniu tirpalu. Aptariama organinių junginių oksidacija ir redukcija. Mokomasi analizuoti alkoholių, </w:t>
      </w:r>
      <w:proofErr w:type="spellStart"/>
      <w:r w:rsidRPr="00FD0F3E">
        <w:rPr>
          <w:rFonts w:ascii="Times New Roman" w:eastAsia="Times New Roman" w:hAnsi="Times New Roman" w:cs="Times New Roman"/>
          <w:color w:val="000000"/>
          <w:sz w:val="24"/>
          <w:szCs w:val="24"/>
        </w:rPr>
        <w:t>karbonilinių</w:t>
      </w:r>
      <w:proofErr w:type="spellEnd"/>
      <w:r w:rsidRPr="00FD0F3E">
        <w:rPr>
          <w:rFonts w:ascii="Times New Roman" w:eastAsia="Times New Roman" w:hAnsi="Times New Roman" w:cs="Times New Roman"/>
          <w:color w:val="000000"/>
          <w:sz w:val="24"/>
          <w:szCs w:val="24"/>
        </w:rPr>
        <w:t xml:space="preserve"> junginių ir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tarpusavio virsmų oksidacijos-redukcijos reakcijų schemas, kai nurodytas </w:t>
      </w:r>
      <w:proofErr w:type="spellStart"/>
      <w:r w:rsidRPr="00FD0F3E">
        <w:rPr>
          <w:rFonts w:ascii="Times New Roman" w:eastAsia="Times New Roman" w:hAnsi="Times New Roman" w:cs="Times New Roman"/>
          <w:color w:val="000000"/>
          <w:sz w:val="24"/>
          <w:szCs w:val="24"/>
        </w:rPr>
        <w:t>oksidatorius</w:t>
      </w:r>
      <w:proofErr w:type="spellEnd"/>
      <w:r w:rsidRPr="00FD0F3E">
        <w:rPr>
          <w:rFonts w:ascii="Times New Roman" w:eastAsia="Times New Roman" w:hAnsi="Times New Roman" w:cs="Times New Roman"/>
          <w:color w:val="000000"/>
          <w:sz w:val="24"/>
          <w:szCs w:val="24"/>
        </w:rPr>
        <w:t xml:space="preserve"> arba reduktorius. Praktiškai tiriamos etano rūgšties reakcijos su metalais, metalų oksidais, hidroksidais, druskomis ir alkoholiais. Užrašomos ir išlyginamos reakcijų lygtys: esterių gavimo iš </w:t>
      </w:r>
      <w:proofErr w:type="spellStart"/>
      <w:r w:rsidRPr="00FD0F3E">
        <w:rPr>
          <w:rFonts w:ascii="Times New Roman" w:eastAsia="Times New Roman" w:hAnsi="Times New Roman" w:cs="Times New Roman"/>
          <w:color w:val="000000"/>
          <w:sz w:val="24"/>
          <w:szCs w:val="24"/>
        </w:rPr>
        <w:t>karboksirūgščių</w:t>
      </w:r>
      <w:proofErr w:type="spellEnd"/>
      <w:r w:rsidRPr="00FD0F3E">
        <w:rPr>
          <w:rFonts w:ascii="Times New Roman" w:eastAsia="Times New Roman" w:hAnsi="Times New Roman" w:cs="Times New Roman"/>
          <w:color w:val="000000"/>
          <w:sz w:val="24"/>
          <w:szCs w:val="24"/>
        </w:rPr>
        <w:t xml:space="preserve"> ir alkoholių (</w:t>
      </w:r>
      <w:proofErr w:type="spellStart"/>
      <w:r w:rsidRPr="00FD0F3E">
        <w:rPr>
          <w:rFonts w:ascii="Times New Roman" w:eastAsia="Times New Roman" w:hAnsi="Times New Roman" w:cs="Times New Roman"/>
          <w:color w:val="000000"/>
          <w:sz w:val="24"/>
          <w:szCs w:val="24"/>
        </w:rPr>
        <w:t>esterifikacijos</w:t>
      </w:r>
      <w:proofErr w:type="spellEnd"/>
      <w:r w:rsidRPr="00FD0F3E">
        <w:rPr>
          <w:rFonts w:ascii="Times New Roman" w:eastAsia="Times New Roman" w:hAnsi="Times New Roman" w:cs="Times New Roman"/>
          <w:color w:val="000000"/>
          <w:sz w:val="24"/>
          <w:szCs w:val="24"/>
        </w:rPr>
        <w:t>)</w:t>
      </w:r>
      <w:r w:rsidR="007752BD" w:rsidRPr="00FD0F3E">
        <w:rPr>
          <w:rFonts w:ascii="Times New Roman" w:eastAsia="Times New Roman" w:hAnsi="Times New Roman" w:cs="Times New Roman"/>
          <w:color w:val="000000"/>
          <w:sz w:val="24"/>
          <w:szCs w:val="24"/>
        </w:rPr>
        <w:t>,</w:t>
      </w:r>
      <w:r w:rsidRPr="00FD0F3E">
        <w:rPr>
          <w:rFonts w:ascii="Times New Roman" w:eastAsia="Times New Roman" w:hAnsi="Times New Roman" w:cs="Times New Roman"/>
          <w:color w:val="000000"/>
          <w:sz w:val="24"/>
          <w:szCs w:val="24"/>
        </w:rPr>
        <w:t xml:space="preserve"> esterių hidrolizės rūgštinėje ir bazinėje terpėse. Naudojantis bazių jonizacijos konstantų vertėmis, palyginamos amoniako, pirminių, antrinių ir tretinių aminų bazinės savybės, nurodoma, kad aminai yra silpnosios bazės. Nagrinėjama, kodėl anilino bazinės savybės silpnesnės už kitų aminų. Mokomasi užrašyti protono prijungimo prie aminų reakcijų lygtis ir nurodyti, kad susidaro koordinacinis ryšys. Užrašomos ir išlyginamos aminų, turinčių vieną amino grupę, reakcijų su druskos ir acto rūgštimis lygtys. Aptariama </w:t>
      </w:r>
      <w:proofErr w:type="spellStart"/>
      <w:r w:rsidRPr="00FD0F3E">
        <w:rPr>
          <w:rFonts w:ascii="Times New Roman" w:eastAsia="Times New Roman" w:hAnsi="Times New Roman" w:cs="Times New Roman"/>
          <w:color w:val="000000"/>
          <w:sz w:val="24"/>
          <w:szCs w:val="24"/>
        </w:rPr>
        <w:t>amfoteriškumo</w:t>
      </w:r>
      <w:proofErr w:type="spellEnd"/>
      <w:r w:rsidRPr="00FD0F3E">
        <w:rPr>
          <w:rFonts w:ascii="Times New Roman" w:eastAsia="Times New Roman" w:hAnsi="Times New Roman" w:cs="Times New Roman"/>
          <w:color w:val="000000"/>
          <w:sz w:val="24"/>
          <w:szCs w:val="24"/>
        </w:rPr>
        <w:t xml:space="preserve"> sąvoka, nagrinėjant aminorūgštis kaip junginius, galinčius reaguoti su rūgštimis ir bazėmis. Mokomasi užrašyti jonizuotų ir neutralių aminorūgščių, turinčių vieną </w:t>
      </w:r>
      <w:proofErr w:type="spellStart"/>
      <w:r w:rsidRPr="00FD0F3E">
        <w:rPr>
          <w:rFonts w:ascii="Times New Roman" w:eastAsia="Times New Roman" w:hAnsi="Times New Roman" w:cs="Times New Roman"/>
          <w:color w:val="000000"/>
          <w:sz w:val="24"/>
          <w:szCs w:val="24"/>
        </w:rPr>
        <w:t>aminogrupę</w:t>
      </w:r>
      <w:proofErr w:type="spellEnd"/>
      <w:r w:rsidRPr="00FD0F3E">
        <w:rPr>
          <w:rFonts w:ascii="Times New Roman" w:eastAsia="Times New Roman" w:hAnsi="Times New Roman" w:cs="Times New Roman"/>
          <w:color w:val="000000"/>
          <w:sz w:val="24"/>
          <w:szCs w:val="24"/>
        </w:rPr>
        <w:t xml:space="preserve"> ir vieną </w:t>
      </w:r>
      <w:proofErr w:type="spellStart"/>
      <w:r w:rsidRPr="00FD0F3E">
        <w:rPr>
          <w:rFonts w:ascii="Times New Roman" w:eastAsia="Times New Roman" w:hAnsi="Times New Roman" w:cs="Times New Roman"/>
          <w:color w:val="000000"/>
          <w:sz w:val="24"/>
          <w:szCs w:val="24"/>
        </w:rPr>
        <w:t>karboksigrupę</w:t>
      </w:r>
      <w:proofErr w:type="spellEnd"/>
      <w:r w:rsidRPr="00FD0F3E">
        <w:rPr>
          <w:rFonts w:ascii="Times New Roman" w:eastAsia="Times New Roman" w:hAnsi="Times New Roman" w:cs="Times New Roman"/>
          <w:color w:val="000000"/>
          <w:sz w:val="24"/>
          <w:szCs w:val="24"/>
        </w:rPr>
        <w:t xml:space="preserve">, struktūrines formules. Užrašomos ir išlyginamos aminorūgščių </w:t>
      </w:r>
      <w:proofErr w:type="spellStart"/>
      <w:r w:rsidRPr="00FD0F3E">
        <w:rPr>
          <w:rFonts w:ascii="Times New Roman" w:eastAsia="Times New Roman" w:hAnsi="Times New Roman" w:cs="Times New Roman"/>
          <w:color w:val="000000"/>
          <w:sz w:val="24"/>
          <w:szCs w:val="24"/>
        </w:rPr>
        <w:t>karboksigrupės</w:t>
      </w:r>
      <w:proofErr w:type="spellEnd"/>
      <w:r w:rsidRPr="00FD0F3E">
        <w:rPr>
          <w:rFonts w:ascii="Times New Roman" w:eastAsia="Times New Roman" w:hAnsi="Times New Roman" w:cs="Times New Roman"/>
          <w:color w:val="000000"/>
          <w:sz w:val="24"/>
          <w:szCs w:val="24"/>
        </w:rPr>
        <w:t xml:space="preserve"> reakcijų su </w:t>
      </w:r>
      <w:proofErr w:type="spellStart"/>
      <w:r w:rsidRPr="00FD0F3E">
        <w:rPr>
          <w:rFonts w:ascii="Times New Roman" w:eastAsia="Times New Roman" w:hAnsi="Times New Roman" w:cs="Times New Roman"/>
          <w:color w:val="000000"/>
          <w:sz w:val="24"/>
          <w:szCs w:val="24"/>
        </w:rPr>
        <w:t>hidroksidais</w:t>
      </w:r>
      <w:proofErr w:type="spellEnd"/>
      <w:r w:rsidRPr="00FD0F3E">
        <w:rPr>
          <w:rFonts w:ascii="Times New Roman" w:eastAsia="Times New Roman" w:hAnsi="Times New Roman" w:cs="Times New Roman"/>
          <w:color w:val="000000"/>
          <w:sz w:val="24"/>
          <w:szCs w:val="24"/>
        </w:rPr>
        <w:t xml:space="preserve"> lygtys, </w:t>
      </w:r>
      <w:proofErr w:type="spellStart"/>
      <w:r w:rsidRPr="00FD0F3E">
        <w:rPr>
          <w:rFonts w:ascii="Times New Roman" w:eastAsia="Times New Roman" w:hAnsi="Times New Roman" w:cs="Times New Roman"/>
          <w:color w:val="000000"/>
          <w:sz w:val="24"/>
          <w:szCs w:val="24"/>
        </w:rPr>
        <w:t>aminogrupės</w:t>
      </w:r>
      <w:proofErr w:type="spellEnd"/>
      <w:r w:rsidRPr="00FD0F3E">
        <w:rPr>
          <w:rFonts w:ascii="Times New Roman" w:eastAsia="Times New Roman" w:hAnsi="Times New Roman" w:cs="Times New Roman"/>
          <w:color w:val="000000"/>
          <w:sz w:val="24"/>
          <w:szCs w:val="24"/>
        </w:rPr>
        <w:t xml:space="preserve"> reakcijų su </w:t>
      </w:r>
      <w:proofErr w:type="spellStart"/>
      <w:r w:rsidRPr="00FD0F3E">
        <w:rPr>
          <w:rFonts w:ascii="Times New Roman" w:eastAsia="Times New Roman" w:hAnsi="Times New Roman" w:cs="Times New Roman"/>
          <w:color w:val="000000"/>
          <w:sz w:val="24"/>
          <w:szCs w:val="24"/>
        </w:rPr>
        <w:t>vienprotonėmis</w:t>
      </w:r>
      <w:proofErr w:type="spellEnd"/>
      <w:r w:rsidRPr="00FD0F3E">
        <w:rPr>
          <w:rFonts w:ascii="Times New Roman" w:eastAsia="Times New Roman" w:hAnsi="Times New Roman" w:cs="Times New Roman"/>
          <w:color w:val="000000"/>
          <w:sz w:val="24"/>
          <w:szCs w:val="24"/>
        </w:rPr>
        <w:t xml:space="preserve"> rūgštimis lygtys. </w:t>
      </w:r>
    </w:p>
    <w:p w14:paraId="3163EAA3" w14:textId="41363A15" w:rsidR="00526E22" w:rsidRPr="00FD0F3E" w:rsidRDefault="00526E22"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31.8.</w:t>
      </w:r>
      <w:r w:rsidR="00D26C42">
        <w:rPr>
          <w:rFonts w:ascii="Times New Roman" w:eastAsia="Times New Roman" w:hAnsi="Times New Roman" w:cs="Times New Roman"/>
          <w:color w:val="000000"/>
          <w:sz w:val="24"/>
          <w:szCs w:val="24"/>
        </w:rPr>
        <w:t>3. </w:t>
      </w:r>
      <w:r w:rsidRPr="00FD0F3E">
        <w:rPr>
          <w:rFonts w:ascii="Times New Roman" w:eastAsia="Times New Roman" w:hAnsi="Times New Roman" w:cs="Times New Roman"/>
          <w:color w:val="000000"/>
          <w:sz w:val="24"/>
          <w:szCs w:val="24"/>
        </w:rPr>
        <w:t>Organinių junginių degimas. Užrašomos ir išlyginamos organinių junginių, sudarytų iš C, H, O, N, degimo bendrosios lygtys molekulinėmis formulėmis, kai susidaro anglies(IV) oksidas arba anglies(II) oksidas, vanduo ir azotas. Aptariama, kad labiausiai rūkstančia liepsna degs tas organinis junginys, kuriame anglies masės dalis yra didžiausia.</w:t>
      </w:r>
    </w:p>
    <w:p w14:paraId="57555F24" w14:textId="0E466F09" w:rsidR="00182459"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9. </w:t>
      </w:r>
      <w:r w:rsidR="00182459" w:rsidRPr="00FD0F3E">
        <w:rPr>
          <w:rFonts w:ascii="Times New Roman" w:eastAsia="Times New Roman" w:hAnsi="Times New Roman" w:cs="Times New Roman"/>
          <w:color w:val="000000"/>
          <w:sz w:val="24"/>
          <w:szCs w:val="24"/>
        </w:rPr>
        <w:t>Gyvybės chemija.</w:t>
      </w:r>
    </w:p>
    <w:p w14:paraId="00000161" w14:textId="457866FF" w:rsidR="00A46D2C"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.9.</w:t>
      </w:r>
      <w:r w:rsidR="00D26C42">
        <w:rPr>
          <w:rFonts w:ascii="Times New Roman" w:eastAsia="Times New Roman" w:hAnsi="Times New Roman" w:cs="Times New Roman"/>
          <w:color w:val="000000"/>
          <w:sz w:val="24"/>
          <w:szCs w:val="24"/>
        </w:rPr>
        <w:t>1. </w:t>
      </w:r>
      <w:r w:rsidR="00182459" w:rsidRPr="00FD0F3E">
        <w:rPr>
          <w:rFonts w:ascii="Times New Roman" w:eastAsia="Times New Roman" w:hAnsi="Times New Roman" w:cs="Times New Roman"/>
          <w:color w:val="000000"/>
          <w:sz w:val="24"/>
          <w:szCs w:val="24"/>
        </w:rPr>
        <w:t xml:space="preserve">Riebalai. Mokomasi atpažinti ir apibūdinti riebalus (trigliceridus) kaip esterius, sudarytus iš </w:t>
      </w:r>
      <w:proofErr w:type="spellStart"/>
      <w:r w:rsidR="00182459" w:rsidRPr="00FD0F3E">
        <w:rPr>
          <w:rFonts w:ascii="Times New Roman" w:eastAsia="Times New Roman" w:hAnsi="Times New Roman" w:cs="Times New Roman"/>
          <w:color w:val="000000"/>
          <w:sz w:val="24"/>
          <w:szCs w:val="24"/>
        </w:rPr>
        <w:t>glicerolio</w:t>
      </w:r>
      <w:proofErr w:type="spellEnd"/>
      <w:r w:rsidR="00182459" w:rsidRPr="00FD0F3E">
        <w:rPr>
          <w:rFonts w:ascii="Times New Roman" w:eastAsia="Times New Roman" w:hAnsi="Times New Roman" w:cs="Times New Roman"/>
          <w:color w:val="000000"/>
          <w:sz w:val="24"/>
          <w:szCs w:val="24"/>
        </w:rPr>
        <w:t xml:space="preserve"> ir riebalų rūgščių liekanų. </w:t>
      </w:r>
      <w:r w:rsidR="003F4B5D" w:rsidRPr="00FD0F3E">
        <w:rPr>
          <w:rFonts w:ascii="Times New Roman" w:eastAsia="Times New Roman" w:hAnsi="Times New Roman" w:cs="Times New Roman"/>
          <w:color w:val="000000"/>
          <w:sz w:val="24"/>
          <w:szCs w:val="24"/>
        </w:rPr>
        <w:t xml:space="preserve">Naudojantis sočiųjų </w:t>
      </w:r>
      <w:proofErr w:type="spellStart"/>
      <w:r w:rsidR="003F4B5D" w:rsidRPr="00FD0F3E">
        <w:rPr>
          <w:rFonts w:ascii="Times New Roman" w:eastAsia="Times New Roman" w:hAnsi="Times New Roman" w:cs="Times New Roman"/>
          <w:color w:val="000000"/>
          <w:sz w:val="24"/>
          <w:szCs w:val="24"/>
        </w:rPr>
        <w:t>karboksirūgščių</w:t>
      </w:r>
      <w:proofErr w:type="spellEnd"/>
      <w:r w:rsidR="003F4B5D" w:rsidRPr="00FD0F3E">
        <w:rPr>
          <w:rFonts w:ascii="Times New Roman" w:eastAsia="Times New Roman" w:hAnsi="Times New Roman" w:cs="Times New Roman"/>
          <w:color w:val="000000"/>
          <w:sz w:val="24"/>
          <w:szCs w:val="24"/>
        </w:rPr>
        <w:t xml:space="preserve"> bendrąja formule, mokomasi apskaičiuoti dvigubųjų ryšių tarp anglies atomų skaičių riebalų rūgščių liekanoje. </w:t>
      </w:r>
      <w:r w:rsidR="0048133A" w:rsidRPr="00FD0F3E">
        <w:rPr>
          <w:rFonts w:ascii="Times New Roman" w:eastAsia="Times New Roman" w:hAnsi="Times New Roman" w:cs="Times New Roman"/>
          <w:color w:val="000000"/>
          <w:sz w:val="24"/>
          <w:szCs w:val="24"/>
        </w:rPr>
        <w:t xml:space="preserve">Aiškinamasi riebalų agregatines būsenas, remiantis riebalų rūgščių (sočiųjų ir nesočiųjų) liekanų sandaros skirtumais. </w:t>
      </w:r>
      <w:r w:rsidR="00182459" w:rsidRPr="00FD0F3E">
        <w:rPr>
          <w:rFonts w:ascii="Times New Roman" w:eastAsia="Times New Roman" w:hAnsi="Times New Roman" w:cs="Times New Roman"/>
          <w:color w:val="000000"/>
          <w:sz w:val="24"/>
          <w:szCs w:val="24"/>
        </w:rPr>
        <w:t xml:space="preserve">Užrašomos ir išlyginamos reakcijų lygtys: riebalų susidarymo iš </w:t>
      </w:r>
      <w:proofErr w:type="spellStart"/>
      <w:r w:rsidR="00182459" w:rsidRPr="00FD0F3E">
        <w:rPr>
          <w:rFonts w:ascii="Times New Roman" w:eastAsia="Times New Roman" w:hAnsi="Times New Roman" w:cs="Times New Roman"/>
          <w:color w:val="000000"/>
          <w:sz w:val="24"/>
          <w:szCs w:val="24"/>
        </w:rPr>
        <w:t>glicerolio</w:t>
      </w:r>
      <w:proofErr w:type="spellEnd"/>
      <w:r w:rsidR="00182459" w:rsidRPr="00FD0F3E">
        <w:rPr>
          <w:rFonts w:ascii="Times New Roman" w:eastAsia="Times New Roman" w:hAnsi="Times New Roman" w:cs="Times New Roman"/>
          <w:color w:val="000000"/>
          <w:sz w:val="24"/>
          <w:szCs w:val="24"/>
        </w:rPr>
        <w:t xml:space="preserve"> ir riebalų rūgščių, riebalų hidrolizės (rūgštinėje terpėje su H</w:t>
      </w:r>
      <w:r w:rsidR="00182459" w:rsidRPr="00FD0F3E">
        <w:rPr>
          <w:rFonts w:ascii="Times New Roman" w:eastAsia="Times New Roman" w:hAnsi="Times New Roman" w:cs="Times New Roman"/>
          <w:color w:val="000000"/>
          <w:sz w:val="24"/>
          <w:szCs w:val="24"/>
          <w:vertAlign w:val="subscript"/>
        </w:rPr>
        <w:t>2</w:t>
      </w:r>
      <w:r w:rsidR="00182459" w:rsidRPr="00FD0F3E">
        <w:rPr>
          <w:rFonts w:ascii="Times New Roman" w:eastAsia="Times New Roman" w:hAnsi="Times New Roman" w:cs="Times New Roman"/>
          <w:color w:val="000000"/>
          <w:sz w:val="24"/>
          <w:szCs w:val="24"/>
        </w:rPr>
        <w:t xml:space="preserve">О ir bazinėje terpėje su natrio </w:t>
      </w:r>
      <w:r w:rsidR="007752BD" w:rsidRPr="00FD0F3E">
        <w:rPr>
          <w:rFonts w:ascii="Times New Roman" w:eastAsia="Times New Roman" w:hAnsi="Times New Roman" w:cs="Times New Roman"/>
          <w:color w:val="000000"/>
          <w:sz w:val="24"/>
          <w:szCs w:val="24"/>
        </w:rPr>
        <w:t>ir (ar)</w:t>
      </w:r>
      <w:r w:rsidR="00182459" w:rsidRPr="00FD0F3E">
        <w:rPr>
          <w:rFonts w:ascii="Times New Roman" w:eastAsia="Times New Roman" w:hAnsi="Times New Roman" w:cs="Times New Roman"/>
          <w:color w:val="000000"/>
          <w:sz w:val="24"/>
          <w:szCs w:val="24"/>
        </w:rPr>
        <w:t xml:space="preserve"> kalio šarmu), nesočiųjų riebalų </w:t>
      </w:r>
      <w:proofErr w:type="spellStart"/>
      <w:r w:rsidR="00182459" w:rsidRPr="00FD0F3E">
        <w:rPr>
          <w:rFonts w:ascii="Times New Roman" w:eastAsia="Times New Roman" w:hAnsi="Times New Roman" w:cs="Times New Roman"/>
          <w:color w:val="000000"/>
          <w:sz w:val="24"/>
          <w:szCs w:val="24"/>
        </w:rPr>
        <w:t>hidrinimo</w:t>
      </w:r>
      <w:proofErr w:type="spellEnd"/>
      <w:r w:rsidR="00182459" w:rsidRPr="00FD0F3E">
        <w:rPr>
          <w:rFonts w:ascii="Times New Roman" w:eastAsia="Times New Roman" w:hAnsi="Times New Roman" w:cs="Times New Roman"/>
          <w:color w:val="000000"/>
          <w:sz w:val="24"/>
          <w:szCs w:val="24"/>
        </w:rPr>
        <w:t xml:space="preserve"> ir riebalų </w:t>
      </w:r>
      <w:proofErr w:type="spellStart"/>
      <w:r w:rsidR="00182459" w:rsidRPr="00FD0F3E">
        <w:rPr>
          <w:rFonts w:ascii="Times New Roman" w:eastAsia="Times New Roman" w:hAnsi="Times New Roman" w:cs="Times New Roman"/>
          <w:color w:val="000000"/>
          <w:sz w:val="24"/>
          <w:szCs w:val="24"/>
        </w:rPr>
        <w:t>peresterifikavimo</w:t>
      </w:r>
      <w:proofErr w:type="spellEnd"/>
      <w:r w:rsidR="00182459" w:rsidRPr="00FD0F3E">
        <w:rPr>
          <w:rFonts w:ascii="Times New Roman" w:eastAsia="Times New Roman" w:hAnsi="Times New Roman" w:cs="Times New Roman"/>
          <w:color w:val="000000"/>
          <w:sz w:val="24"/>
          <w:szCs w:val="24"/>
        </w:rPr>
        <w:t xml:space="preserve">, gaunant biodyzeliną. Praktiškai gaunamas muilas iš riebalų ir šarmo. Aptariamas riebalų </w:t>
      </w:r>
      <w:proofErr w:type="spellStart"/>
      <w:r w:rsidR="00182459" w:rsidRPr="00FD0F3E">
        <w:rPr>
          <w:rFonts w:ascii="Times New Roman" w:eastAsia="Times New Roman" w:hAnsi="Times New Roman" w:cs="Times New Roman"/>
          <w:color w:val="000000"/>
          <w:sz w:val="24"/>
          <w:szCs w:val="24"/>
        </w:rPr>
        <w:t>nesotumo</w:t>
      </w:r>
      <w:proofErr w:type="spellEnd"/>
      <w:r w:rsidR="00182459" w:rsidRPr="00FD0F3E">
        <w:rPr>
          <w:rFonts w:ascii="Times New Roman" w:eastAsia="Times New Roman" w:hAnsi="Times New Roman" w:cs="Times New Roman"/>
          <w:color w:val="000000"/>
          <w:sz w:val="24"/>
          <w:szCs w:val="24"/>
        </w:rPr>
        <w:t xml:space="preserve"> laipsnis, mokomasi jį praktiškai </w:t>
      </w:r>
      <w:r w:rsidR="00182459" w:rsidRPr="00FD0F3E">
        <w:rPr>
          <w:rFonts w:ascii="Times New Roman" w:eastAsia="Times New Roman" w:hAnsi="Times New Roman" w:cs="Times New Roman"/>
          <w:color w:val="000000"/>
          <w:sz w:val="24"/>
          <w:szCs w:val="24"/>
        </w:rPr>
        <w:lastRenderedPageBreak/>
        <w:t>nustatyti. Aptariama riebalų energinė vertė, riebalų hidrolizė virškinimo organuose ir kaupimasis žmogaus organizme. Kritiškai vertinamas perteklinis riebalų vartojimas.</w:t>
      </w:r>
    </w:p>
    <w:p w14:paraId="00000162" w14:textId="3397B3BB" w:rsidR="00A46D2C"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.9.</w:t>
      </w:r>
      <w:r w:rsidR="00D26C42">
        <w:rPr>
          <w:rFonts w:ascii="Times New Roman" w:eastAsia="Times New Roman" w:hAnsi="Times New Roman" w:cs="Times New Roman"/>
          <w:color w:val="000000"/>
          <w:sz w:val="24"/>
          <w:szCs w:val="24"/>
        </w:rPr>
        <w:t>2. </w:t>
      </w:r>
      <w:r w:rsidR="00DB6B7E" w:rsidRPr="00FD0F3E">
        <w:rPr>
          <w:rFonts w:ascii="Times New Roman" w:eastAsia="Times New Roman" w:hAnsi="Times New Roman" w:cs="Times New Roman"/>
          <w:color w:val="000000"/>
          <w:sz w:val="24"/>
          <w:szCs w:val="24"/>
        </w:rPr>
        <w:t xml:space="preserve">Sacharidai. Aptariama sacharidų (angliavandenių) sandara, bendroji formulė. Nagrinėjama sacharidų klasifikacija pagal struktūrą. Mokomasi užrašyti gliukozės ir fruktozės neciklines sutrumpintąsias struktūrines formules. </w:t>
      </w:r>
      <w:r w:rsidR="004133DD" w:rsidRPr="00FD0F3E">
        <w:rPr>
          <w:rFonts w:ascii="Times New Roman" w:eastAsia="Times New Roman" w:hAnsi="Times New Roman" w:cs="Times New Roman"/>
          <w:color w:val="000000"/>
          <w:sz w:val="24"/>
          <w:szCs w:val="24"/>
        </w:rPr>
        <w:t xml:space="preserve">Pateiktose struktūrinėse ciklinėse formulėse mokomasi atpažinti gliukozę, fruktozę, sacharozę, krakmolą, celiuliozę. Nagrinėjama kaip vandeniniame tirpale neciklinė gliukozė virsta cikline. </w:t>
      </w:r>
      <w:r w:rsidR="00DB6B7E" w:rsidRPr="00FD0F3E">
        <w:rPr>
          <w:rFonts w:ascii="Times New Roman" w:eastAsia="Times New Roman" w:hAnsi="Times New Roman" w:cs="Times New Roman"/>
          <w:color w:val="000000"/>
          <w:sz w:val="24"/>
          <w:szCs w:val="24"/>
        </w:rPr>
        <w:t xml:space="preserve">Aptariamos ir palyginamos sacharidų fizikinės savybės (agregatinė būsena, tirpumas vandenyje). Mokomasi užrašyti ir išlyginti molekulinėmis formulėmis gliukozės susidarymo fotosintezės metu ir gliukozės oksidavimo kvėpavimo procese reakcijų lygtis, priskirti šias reakcijas </w:t>
      </w:r>
      <w:proofErr w:type="spellStart"/>
      <w:r w:rsidR="00DB6B7E" w:rsidRPr="00FD0F3E">
        <w:rPr>
          <w:rFonts w:ascii="Times New Roman" w:eastAsia="Times New Roman" w:hAnsi="Times New Roman" w:cs="Times New Roman"/>
          <w:color w:val="000000"/>
          <w:sz w:val="24"/>
          <w:szCs w:val="24"/>
        </w:rPr>
        <w:t>egzoterminėms</w:t>
      </w:r>
      <w:proofErr w:type="spellEnd"/>
      <w:r w:rsidR="00DB6B7E" w:rsidRPr="00FD0F3E">
        <w:rPr>
          <w:rFonts w:ascii="Times New Roman" w:eastAsia="Times New Roman" w:hAnsi="Times New Roman" w:cs="Times New Roman"/>
          <w:color w:val="000000"/>
          <w:sz w:val="24"/>
          <w:szCs w:val="24"/>
        </w:rPr>
        <w:t xml:space="preserve"> ar </w:t>
      </w:r>
      <w:proofErr w:type="spellStart"/>
      <w:r w:rsidR="00DB6B7E" w:rsidRPr="00FD0F3E">
        <w:rPr>
          <w:rFonts w:ascii="Times New Roman" w:eastAsia="Times New Roman" w:hAnsi="Times New Roman" w:cs="Times New Roman"/>
          <w:color w:val="000000"/>
          <w:sz w:val="24"/>
          <w:szCs w:val="24"/>
        </w:rPr>
        <w:t>endoterminėms</w:t>
      </w:r>
      <w:proofErr w:type="spellEnd"/>
      <w:r w:rsidR="00DB6B7E" w:rsidRPr="00FD0F3E">
        <w:rPr>
          <w:rFonts w:ascii="Times New Roman" w:eastAsia="Times New Roman" w:hAnsi="Times New Roman" w:cs="Times New Roman"/>
          <w:color w:val="000000"/>
          <w:sz w:val="24"/>
          <w:szCs w:val="24"/>
        </w:rPr>
        <w:t xml:space="preserve">. Tyrinėjamos gliukozės </w:t>
      </w:r>
      <w:proofErr w:type="spellStart"/>
      <w:r w:rsidR="00DB6B7E" w:rsidRPr="00FD0F3E">
        <w:rPr>
          <w:rFonts w:ascii="Times New Roman" w:eastAsia="Times New Roman" w:hAnsi="Times New Roman" w:cs="Times New Roman"/>
          <w:color w:val="000000"/>
          <w:sz w:val="24"/>
          <w:szCs w:val="24"/>
        </w:rPr>
        <w:t>aldehidinei</w:t>
      </w:r>
      <w:proofErr w:type="spellEnd"/>
      <w:r w:rsidR="00DB6B7E" w:rsidRPr="00FD0F3E">
        <w:rPr>
          <w:rFonts w:ascii="Times New Roman" w:eastAsia="Times New Roman" w:hAnsi="Times New Roman" w:cs="Times New Roman"/>
          <w:color w:val="000000"/>
          <w:sz w:val="24"/>
          <w:szCs w:val="24"/>
        </w:rPr>
        <w:t xml:space="preserve"> grupei būdingos reakcijos („sidabrinio veidrodžio“ ir su vario(II) hidroksidu), užrašomos ir išlyginamos reakcijų lygtys, nurodomos reakcijų sąlygos ir požymiai. Tyrinėjama </w:t>
      </w:r>
      <w:proofErr w:type="spellStart"/>
      <w:r w:rsidR="00DB6B7E" w:rsidRPr="00FD0F3E">
        <w:rPr>
          <w:rFonts w:ascii="Times New Roman" w:eastAsia="Times New Roman" w:hAnsi="Times New Roman" w:cs="Times New Roman"/>
          <w:color w:val="000000"/>
          <w:sz w:val="24"/>
          <w:szCs w:val="24"/>
        </w:rPr>
        <w:t>polihidroksiliams</w:t>
      </w:r>
      <w:proofErr w:type="spellEnd"/>
      <w:r w:rsidR="00DB6B7E" w:rsidRPr="00FD0F3E">
        <w:rPr>
          <w:rFonts w:ascii="Times New Roman" w:eastAsia="Times New Roman" w:hAnsi="Times New Roman" w:cs="Times New Roman"/>
          <w:color w:val="000000"/>
          <w:sz w:val="24"/>
          <w:szCs w:val="24"/>
        </w:rPr>
        <w:t xml:space="preserve"> junginiams būdinga gliukozės reakcija (su vario(II) hidroksidu), nurodomos reakcijos sąlygos ir požymis. Mokomasi užrašyti ir išlyginti gliukozės alkoholinio rūgimo reakcijos lygtį, nurodyti reakcijos sąlygas. Molekulinėmis formulėmis mokomasi užrašyti sacharozės rūgštinės hidrolizės reakcijos lygtį. Struktūrinėmis ciklinėmis formulėmis mokomasi užrašyti ir išlyginti krakmolo, celiuliozės </w:t>
      </w:r>
      <w:proofErr w:type="spellStart"/>
      <w:r w:rsidR="00DB6B7E" w:rsidRPr="00FD0F3E">
        <w:rPr>
          <w:rFonts w:ascii="Times New Roman" w:eastAsia="Times New Roman" w:hAnsi="Times New Roman" w:cs="Times New Roman"/>
          <w:color w:val="000000"/>
          <w:sz w:val="24"/>
          <w:szCs w:val="24"/>
        </w:rPr>
        <w:t>polikondensacijos</w:t>
      </w:r>
      <w:proofErr w:type="spellEnd"/>
      <w:r w:rsidR="00DB6B7E" w:rsidRPr="00FD0F3E">
        <w:rPr>
          <w:rFonts w:ascii="Times New Roman" w:eastAsia="Times New Roman" w:hAnsi="Times New Roman" w:cs="Times New Roman"/>
          <w:color w:val="000000"/>
          <w:sz w:val="24"/>
          <w:szCs w:val="24"/>
        </w:rPr>
        <w:t xml:space="preserve"> ir visiškos hidrolizės (be tarpinių produktų) rūgštinėje terpėje reakcijų lygtis. Tyrinėjama krakmolo sąveika su jodo tirpalu (krakmolo atpažinimo reakcija) ir krakmolo hidrolizė rūgštinėje terpėje, atliekamas kokybinis krakmolo nustatymas maisto produktuose. Apibūdinama krakmolo hidrolizės reikšmė organizmui. Kritiškai vertinamas pridėtinio cukraus vartojimas.</w:t>
      </w:r>
    </w:p>
    <w:p w14:paraId="00000163" w14:textId="4AF6F049" w:rsidR="00A46D2C" w:rsidRPr="00FD0F3E" w:rsidRDefault="00614B2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1</w:t>
      </w:r>
      <w:r w:rsidR="00106663" w:rsidRPr="00FD0F3E">
        <w:rPr>
          <w:rFonts w:ascii="Times New Roman" w:eastAsia="Times New Roman" w:hAnsi="Times New Roman" w:cs="Times New Roman"/>
          <w:color w:val="000000"/>
          <w:sz w:val="24"/>
          <w:szCs w:val="24"/>
        </w:rPr>
        <w:t>.9.</w:t>
      </w:r>
      <w:r w:rsidR="00D26C42">
        <w:rPr>
          <w:rFonts w:ascii="Times New Roman" w:eastAsia="Times New Roman" w:hAnsi="Times New Roman" w:cs="Times New Roman"/>
          <w:color w:val="000000"/>
          <w:sz w:val="24"/>
          <w:szCs w:val="24"/>
        </w:rPr>
        <w:t>3. </w:t>
      </w:r>
      <w:r w:rsidR="00DB6B7E" w:rsidRPr="00FD0F3E">
        <w:rPr>
          <w:rFonts w:ascii="Times New Roman" w:eastAsia="Times New Roman" w:hAnsi="Times New Roman" w:cs="Times New Roman"/>
          <w:color w:val="000000"/>
          <w:sz w:val="24"/>
          <w:szCs w:val="24"/>
        </w:rPr>
        <w:t xml:space="preserve">Baltymai. Nukleorūgštys. Aptariamas </w:t>
      </w:r>
      <w:proofErr w:type="spellStart"/>
      <w:r w:rsidR="00DB6B7E" w:rsidRPr="00FD0F3E">
        <w:rPr>
          <w:rFonts w:ascii="Times New Roman" w:eastAsia="Times New Roman" w:hAnsi="Times New Roman" w:cs="Times New Roman"/>
          <w:color w:val="000000"/>
          <w:sz w:val="24"/>
          <w:szCs w:val="24"/>
        </w:rPr>
        <w:t>dipeptidų</w:t>
      </w:r>
      <w:proofErr w:type="spellEnd"/>
      <w:r w:rsidR="00DB6B7E" w:rsidRPr="00FD0F3E">
        <w:rPr>
          <w:rFonts w:ascii="Times New Roman" w:eastAsia="Times New Roman" w:hAnsi="Times New Roman" w:cs="Times New Roman"/>
          <w:color w:val="000000"/>
          <w:sz w:val="24"/>
          <w:szCs w:val="24"/>
        </w:rPr>
        <w:t xml:space="preserve"> susidarymas iš aminorūgščių. Aiškinamasi, kad pirminė baltymų struktūra susidaro iš </w:t>
      </w:r>
      <w:proofErr w:type="spellStart"/>
      <w:r w:rsidR="00DB6B7E" w:rsidRPr="00FD0F3E">
        <w:rPr>
          <w:rFonts w:ascii="Times New Roman" w:eastAsia="Times New Roman" w:hAnsi="Times New Roman" w:cs="Times New Roman"/>
          <w:color w:val="000000"/>
          <w:sz w:val="24"/>
          <w:szCs w:val="24"/>
        </w:rPr>
        <w:t>polipeptido</w:t>
      </w:r>
      <w:proofErr w:type="spellEnd"/>
      <w:r w:rsidR="00DB6B7E" w:rsidRPr="00FD0F3E">
        <w:rPr>
          <w:rFonts w:ascii="Times New Roman" w:eastAsia="Times New Roman" w:hAnsi="Times New Roman" w:cs="Times New Roman"/>
          <w:color w:val="000000"/>
          <w:sz w:val="24"/>
          <w:szCs w:val="24"/>
        </w:rPr>
        <w:t xml:space="preserve"> grandinės. Mokomasi užrašyti ir išlyginti </w:t>
      </w:r>
      <w:proofErr w:type="spellStart"/>
      <w:r w:rsidR="00DB6B7E" w:rsidRPr="00FD0F3E">
        <w:rPr>
          <w:rFonts w:ascii="Times New Roman" w:eastAsia="Times New Roman" w:hAnsi="Times New Roman" w:cs="Times New Roman"/>
          <w:color w:val="000000"/>
          <w:sz w:val="24"/>
          <w:szCs w:val="24"/>
        </w:rPr>
        <w:t>dipeptidų</w:t>
      </w:r>
      <w:proofErr w:type="spellEnd"/>
      <w:r w:rsidR="00DB6B7E" w:rsidRPr="00FD0F3E">
        <w:rPr>
          <w:rFonts w:ascii="Times New Roman" w:eastAsia="Times New Roman" w:hAnsi="Times New Roman" w:cs="Times New Roman"/>
          <w:color w:val="000000"/>
          <w:sz w:val="24"/>
          <w:szCs w:val="24"/>
        </w:rPr>
        <w:t xml:space="preserve"> susidarymo ir pateiktų </w:t>
      </w:r>
      <w:proofErr w:type="spellStart"/>
      <w:r w:rsidR="00DB6B7E" w:rsidRPr="00FD0F3E">
        <w:rPr>
          <w:rFonts w:ascii="Times New Roman" w:eastAsia="Times New Roman" w:hAnsi="Times New Roman" w:cs="Times New Roman"/>
          <w:color w:val="000000"/>
          <w:sz w:val="24"/>
          <w:szCs w:val="24"/>
        </w:rPr>
        <w:t>polipeptidų</w:t>
      </w:r>
      <w:proofErr w:type="spellEnd"/>
      <w:r w:rsidR="00DB6B7E" w:rsidRPr="00FD0F3E">
        <w:rPr>
          <w:rFonts w:ascii="Times New Roman" w:eastAsia="Times New Roman" w:hAnsi="Times New Roman" w:cs="Times New Roman"/>
          <w:color w:val="000000"/>
          <w:sz w:val="24"/>
          <w:szCs w:val="24"/>
        </w:rPr>
        <w:t xml:space="preserve"> hidrolizės reakcijų lygtis. Nagrinėjamos ir apibūdinamos pirminės ir antrinės baltymų struktūros, plėtojamos žinios apie vandenilinį ryšį ir jo svarbą antrinei baltymų struktūrai. </w:t>
      </w:r>
      <w:proofErr w:type="spellStart"/>
      <w:r w:rsidR="00DB6B7E" w:rsidRPr="00FD0F3E">
        <w:rPr>
          <w:rFonts w:ascii="Times New Roman" w:eastAsia="Times New Roman" w:hAnsi="Times New Roman" w:cs="Times New Roman"/>
          <w:color w:val="000000"/>
          <w:sz w:val="24"/>
          <w:szCs w:val="24"/>
        </w:rPr>
        <w:t>Dipeptidų</w:t>
      </w:r>
      <w:proofErr w:type="spellEnd"/>
      <w:r w:rsidR="00DB6B7E" w:rsidRPr="00FD0F3E">
        <w:rPr>
          <w:rFonts w:ascii="Times New Roman" w:eastAsia="Times New Roman" w:hAnsi="Times New Roman" w:cs="Times New Roman"/>
          <w:color w:val="000000"/>
          <w:sz w:val="24"/>
          <w:szCs w:val="24"/>
        </w:rPr>
        <w:t xml:space="preserve"> ir baltymų struktūrinėse formulėse atpažįstamas peptidinis ryšys. Praktiškai atpažįstamas peptidinis ryšys baltymuose, atliekant </w:t>
      </w:r>
      <w:proofErr w:type="spellStart"/>
      <w:r w:rsidR="00DB6B7E" w:rsidRPr="00FD0F3E">
        <w:rPr>
          <w:rFonts w:ascii="Times New Roman" w:eastAsia="Times New Roman" w:hAnsi="Times New Roman" w:cs="Times New Roman"/>
          <w:color w:val="000000"/>
          <w:sz w:val="24"/>
          <w:szCs w:val="24"/>
        </w:rPr>
        <w:t>Biureto</w:t>
      </w:r>
      <w:proofErr w:type="spellEnd"/>
      <w:r w:rsidR="00DB6B7E" w:rsidRPr="00FD0F3E">
        <w:rPr>
          <w:rFonts w:ascii="Times New Roman" w:eastAsia="Times New Roman" w:hAnsi="Times New Roman" w:cs="Times New Roman"/>
          <w:color w:val="000000"/>
          <w:sz w:val="24"/>
          <w:szCs w:val="24"/>
        </w:rPr>
        <w:t xml:space="preserve"> reakciją ir nurod</w:t>
      </w:r>
      <w:r w:rsidR="007E0972" w:rsidRPr="00FD0F3E">
        <w:rPr>
          <w:rFonts w:ascii="Times New Roman" w:eastAsia="Times New Roman" w:hAnsi="Times New Roman" w:cs="Times New Roman"/>
          <w:color w:val="000000"/>
          <w:sz w:val="24"/>
          <w:szCs w:val="24"/>
        </w:rPr>
        <w:t>ant</w:t>
      </w:r>
      <w:r w:rsidR="00DB6B7E" w:rsidRPr="00FD0F3E">
        <w:rPr>
          <w:rFonts w:ascii="Times New Roman" w:eastAsia="Times New Roman" w:hAnsi="Times New Roman" w:cs="Times New Roman"/>
          <w:color w:val="000000"/>
          <w:sz w:val="24"/>
          <w:szCs w:val="24"/>
        </w:rPr>
        <w:t xml:space="preserve"> jos požym</w:t>
      </w:r>
      <w:r w:rsidR="007E0972" w:rsidRPr="00FD0F3E">
        <w:rPr>
          <w:rFonts w:ascii="Times New Roman" w:eastAsia="Times New Roman" w:hAnsi="Times New Roman" w:cs="Times New Roman"/>
          <w:color w:val="000000"/>
          <w:sz w:val="24"/>
          <w:szCs w:val="24"/>
        </w:rPr>
        <w:t>į</w:t>
      </w:r>
      <w:r w:rsidR="00DB6B7E" w:rsidRPr="00FD0F3E">
        <w:rPr>
          <w:rFonts w:ascii="Times New Roman" w:eastAsia="Times New Roman" w:hAnsi="Times New Roman" w:cs="Times New Roman"/>
          <w:color w:val="000000"/>
          <w:sz w:val="24"/>
          <w:szCs w:val="24"/>
        </w:rPr>
        <w:t>. Apibūdinama baltymų hidrolizė ir apykaita organizme. Naudojantis pateiktomis schemomis, aiškinamasi nukleorūgščių (DNR ir RNR) sandara ir nukleotidų sudėtis (</w:t>
      </w:r>
      <w:proofErr w:type="spellStart"/>
      <w:r w:rsidR="00DB6B7E" w:rsidRPr="00FD0F3E">
        <w:rPr>
          <w:rFonts w:ascii="Times New Roman" w:eastAsia="Times New Roman" w:hAnsi="Times New Roman" w:cs="Times New Roman"/>
          <w:color w:val="000000"/>
          <w:sz w:val="24"/>
          <w:szCs w:val="24"/>
        </w:rPr>
        <w:t>ribozės</w:t>
      </w:r>
      <w:proofErr w:type="spellEnd"/>
      <w:r w:rsidR="00DB6B7E" w:rsidRPr="00FD0F3E">
        <w:rPr>
          <w:rFonts w:ascii="Times New Roman" w:eastAsia="Times New Roman" w:hAnsi="Times New Roman" w:cs="Times New Roman"/>
          <w:color w:val="000000"/>
          <w:sz w:val="24"/>
          <w:szCs w:val="24"/>
        </w:rPr>
        <w:t xml:space="preserve"> arba </w:t>
      </w:r>
      <w:proofErr w:type="spellStart"/>
      <w:r w:rsidR="00DB6B7E" w:rsidRPr="00FD0F3E">
        <w:rPr>
          <w:rFonts w:ascii="Times New Roman" w:eastAsia="Times New Roman" w:hAnsi="Times New Roman" w:cs="Times New Roman"/>
          <w:color w:val="000000"/>
          <w:sz w:val="24"/>
          <w:szCs w:val="24"/>
        </w:rPr>
        <w:t>deoksiribozės</w:t>
      </w:r>
      <w:proofErr w:type="spellEnd"/>
      <w:r w:rsidR="00DB6B7E" w:rsidRPr="00FD0F3E">
        <w:rPr>
          <w:rFonts w:ascii="Times New Roman" w:eastAsia="Times New Roman" w:hAnsi="Times New Roman" w:cs="Times New Roman"/>
          <w:color w:val="000000"/>
          <w:sz w:val="24"/>
          <w:szCs w:val="24"/>
        </w:rPr>
        <w:t xml:space="preserve"> liekanos, purino arba </w:t>
      </w:r>
      <w:proofErr w:type="spellStart"/>
      <w:r w:rsidR="00DB6B7E" w:rsidRPr="00FD0F3E">
        <w:rPr>
          <w:rFonts w:ascii="Times New Roman" w:eastAsia="Times New Roman" w:hAnsi="Times New Roman" w:cs="Times New Roman"/>
          <w:color w:val="000000"/>
          <w:sz w:val="24"/>
          <w:szCs w:val="24"/>
        </w:rPr>
        <w:t>pirimidino</w:t>
      </w:r>
      <w:proofErr w:type="spellEnd"/>
      <w:r w:rsidR="00DB6B7E" w:rsidRPr="00FD0F3E">
        <w:rPr>
          <w:rFonts w:ascii="Times New Roman" w:eastAsia="Times New Roman" w:hAnsi="Times New Roman" w:cs="Times New Roman"/>
          <w:color w:val="000000"/>
          <w:sz w:val="24"/>
          <w:szCs w:val="24"/>
        </w:rPr>
        <w:t xml:space="preserve"> darinių liekanos, </w:t>
      </w:r>
      <w:proofErr w:type="spellStart"/>
      <w:r w:rsidR="00DB6B7E" w:rsidRPr="00FD0F3E">
        <w:rPr>
          <w:rFonts w:ascii="Times New Roman" w:eastAsia="Times New Roman" w:hAnsi="Times New Roman" w:cs="Times New Roman"/>
          <w:color w:val="000000"/>
          <w:sz w:val="24"/>
          <w:szCs w:val="24"/>
        </w:rPr>
        <w:t>ortofosforo</w:t>
      </w:r>
      <w:proofErr w:type="spellEnd"/>
      <w:r w:rsidR="00DB6B7E" w:rsidRPr="00FD0F3E">
        <w:rPr>
          <w:rFonts w:ascii="Times New Roman" w:eastAsia="Times New Roman" w:hAnsi="Times New Roman" w:cs="Times New Roman"/>
          <w:color w:val="000000"/>
          <w:sz w:val="24"/>
          <w:szCs w:val="24"/>
        </w:rPr>
        <w:t xml:space="preserve"> rūgšties liekana). </w:t>
      </w:r>
      <w:r w:rsidR="004133DD" w:rsidRPr="00FD0F3E">
        <w:rPr>
          <w:rFonts w:ascii="Times New Roman" w:eastAsia="Times New Roman" w:hAnsi="Times New Roman" w:cs="Times New Roman"/>
          <w:color w:val="000000"/>
          <w:sz w:val="24"/>
          <w:szCs w:val="24"/>
        </w:rPr>
        <w:t>Mokomasi pavaizduoti susidarančius vandenilinius ryšius tarp pateiktų azotinių bazių porų (</w:t>
      </w:r>
      <w:proofErr w:type="spellStart"/>
      <w:r w:rsidR="004133DD" w:rsidRPr="00FD0F3E">
        <w:rPr>
          <w:rFonts w:ascii="Times New Roman" w:eastAsia="Times New Roman" w:hAnsi="Times New Roman" w:cs="Times New Roman"/>
          <w:color w:val="000000"/>
          <w:sz w:val="24"/>
          <w:szCs w:val="24"/>
        </w:rPr>
        <w:t>adenino</w:t>
      </w:r>
      <w:proofErr w:type="spellEnd"/>
      <w:r w:rsidR="00E9531A" w:rsidRPr="00FD0F3E">
        <w:rPr>
          <w:rFonts w:ascii="Times New Roman" w:eastAsia="Times New Roman" w:hAnsi="Times New Roman" w:cs="Times New Roman"/>
          <w:color w:val="000000"/>
          <w:sz w:val="24"/>
          <w:szCs w:val="24"/>
        </w:rPr>
        <w:t>-</w:t>
      </w:r>
      <w:r w:rsidR="004133DD" w:rsidRPr="00FD0F3E">
        <w:rPr>
          <w:rFonts w:ascii="Times New Roman" w:eastAsia="Times New Roman" w:hAnsi="Times New Roman" w:cs="Times New Roman"/>
          <w:color w:val="000000"/>
          <w:sz w:val="24"/>
          <w:szCs w:val="24"/>
        </w:rPr>
        <w:t xml:space="preserve">timino, </w:t>
      </w:r>
      <w:proofErr w:type="spellStart"/>
      <w:r w:rsidR="004133DD" w:rsidRPr="00FD0F3E">
        <w:rPr>
          <w:rFonts w:ascii="Times New Roman" w:eastAsia="Times New Roman" w:hAnsi="Times New Roman" w:cs="Times New Roman"/>
          <w:color w:val="000000"/>
          <w:sz w:val="24"/>
          <w:szCs w:val="24"/>
        </w:rPr>
        <w:t>guanino</w:t>
      </w:r>
      <w:r w:rsidR="00E9531A" w:rsidRPr="00FD0F3E">
        <w:rPr>
          <w:rFonts w:ascii="Times New Roman" w:eastAsia="Times New Roman" w:hAnsi="Times New Roman" w:cs="Times New Roman"/>
          <w:color w:val="000000"/>
          <w:sz w:val="24"/>
          <w:szCs w:val="24"/>
        </w:rPr>
        <w:t>-</w:t>
      </w:r>
      <w:r w:rsidR="004133DD" w:rsidRPr="00FD0F3E">
        <w:rPr>
          <w:rFonts w:ascii="Times New Roman" w:eastAsia="Times New Roman" w:hAnsi="Times New Roman" w:cs="Times New Roman"/>
          <w:color w:val="000000"/>
          <w:sz w:val="24"/>
          <w:szCs w:val="24"/>
        </w:rPr>
        <w:t>citozino</w:t>
      </w:r>
      <w:proofErr w:type="spellEnd"/>
      <w:r w:rsidR="004133DD" w:rsidRPr="00FD0F3E">
        <w:rPr>
          <w:rFonts w:ascii="Times New Roman" w:eastAsia="Times New Roman" w:hAnsi="Times New Roman" w:cs="Times New Roman"/>
          <w:color w:val="000000"/>
          <w:sz w:val="24"/>
          <w:szCs w:val="24"/>
        </w:rPr>
        <w:t xml:space="preserve">) struktūrinių formulių. </w:t>
      </w:r>
      <w:r w:rsidR="00DB6B7E" w:rsidRPr="00FD0F3E">
        <w:rPr>
          <w:rFonts w:ascii="Times New Roman" w:eastAsia="Times New Roman" w:hAnsi="Times New Roman" w:cs="Times New Roman"/>
          <w:color w:val="000000"/>
          <w:sz w:val="24"/>
          <w:szCs w:val="24"/>
        </w:rPr>
        <w:t>Susipažįstama su J.</w:t>
      </w:r>
      <w:r w:rsidR="00953E32" w:rsidRPr="00FD0F3E">
        <w:rPr>
          <w:rFonts w:ascii="Times New Roman" w:eastAsia="Times New Roman" w:hAnsi="Times New Roman" w:cs="Times New Roman"/>
          <w:color w:val="000000"/>
          <w:sz w:val="24"/>
          <w:szCs w:val="24"/>
        </w:rPr>
        <w:t> </w:t>
      </w:r>
      <w:proofErr w:type="spellStart"/>
      <w:r w:rsidR="00DB6B7E" w:rsidRPr="00FD0F3E">
        <w:rPr>
          <w:rFonts w:ascii="Times New Roman" w:eastAsia="Times New Roman" w:hAnsi="Times New Roman" w:cs="Times New Roman"/>
          <w:color w:val="000000"/>
          <w:sz w:val="24"/>
          <w:szCs w:val="24"/>
        </w:rPr>
        <w:t>Sniadeckio</w:t>
      </w:r>
      <w:proofErr w:type="spellEnd"/>
      <w:r w:rsidR="00DB6B7E" w:rsidRPr="00FD0F3E">
        <w:rPr>
          <w:rFonts w:ascii="Times New Roman" w:eastAsia="Times New Roman" w:hAnsi="Times New Roman" w:cs="Times New Roman"/>
          <w:color w:val="000000"/>
          <w:sz w:val="24"/>
          <w:szCs w:val="24"/>
        </w:rPr>
        <w:t xml:space="preserve"> ir V.</w:t>
      </w:r>
      <w:r w:rsidR="00953E32" w:rsidRPr="00FD0F3E">
        <w:rPr>
          <w:rFonts w:ascii="Times New Roman" w:eastAsia="Times New Roman" w:hAnsi="Times New Roman" w:cs="Times New Roman"/>
          <w:color w:val="000000"/>
          <w:sz w:val="24"/>
          <w:szCs w:val="24"/>
        </w:rPr>
        <w:t> </w:t>
      </w:r>
      <w:r w:rsidR="00DB6B7E" w:rsidRPr="00FD0F3E">
        <w:rPr>
          <w:rFonts w:ascii="Times New Roman" w:eastAsia="Times New Roman" w:hAnsi="Times New Roman" w:cs="Times New Roman"/>
          <w:color w:val="000000"/>
          <w:sz w:val="24"/>
          <w:szCs w:val="24"/>
        </w:rPr>
        <w:t>Šikšnio indėli</w:t>
      </w:r>
      <w:r w:rsidR="00D81177" w:rsidRPr="00FD0F3E">
        <w:rPr>
          <w:rFonts w:ascii="Times New Roman" w:eastAsia="Times New Roman" w:hAnsi="Times New Roman" w:cs="Times New Roman"/>
          <w:color w:val="000000"/>
          <w:sz w:val="24"/>
          <w:szCs w:val="24"/>
        </w:rPr>
        <w:t>u</w:t>
      </w:r>
      <w:r w:rsidR="00DB6B7E" w:rsidRPr="00FD0F3E">
        <w:rPr>
          <w:rFonts w:ascii="Times New Roman" w:eastAsia="Times New Roman" w:hAnsi="Times New Roman" w:cs="Times New Roman"/>
          <w:color w:val="000000"/>
          <w:sz w:val="24"/>
          <w:szCs w:val="24"/>
        </w:rPr>
        <w:t xml:space="preserve"> į mokslą.</w:t>
      </w:r>
    </w:p>
    <w:p w14:paraId="00000175" w14:textId="1A5E8718" w:rsidR="00A46D2C" w:rsidRPr="00FD0F3E" w:rsidRDefault="00C11644"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64" w:name="_heading=h.147n2zr" w:colFirst="0" w:colLast="0"/>
      <w:bookmarkEnd w:id="64"/>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Mokymo(</w:t>
      </w:r>
      <w:proofErr w:type="spellStart"/>
      <w:r w:rsidR="005E29A0" w:rsidRPr="00FD0F3E">
        <w:rPr>
          <w:rFonts w:ascii="Times New Roman" w:eastAsia="Times New Roman" w:hAnsi="Times New Roman" w:cs="Times New Roman"/>
          <w:color w:val="000000"/>
          <w:sz w:val="24"/>
          <w:szCs w:val="24"/>
        </w:rPr>
        <w:t>si</w:t>
      </w:r>
      <w:proofErr w:type="spellEnd"/>
      <w:r w:rsidR="005E29A0" w:rsidRPr="00FD0F3E">
        <w:rPr>
          <w:rFonts w:ascii="Times New Roman" w:eastAsia="Times New Roman" w:hAnsi="Times New Roman" w:cs="Times New Roman"/>
          <w:color w:val="000000"/>
          <w:sz w:val="24"/>
          <w:szCs w:val="24"/>
        </w:rPr>
        <w:t>) turinys. IV gimnazijos klasė</w:t>
      </w:r>
      <w:r w:rsidRPr="00FD0F3E">
        <w:rPr>
          <w:rFonts w:ascii="Times New Roman" w:eastAsia="Times New Roman" w:hAnsi="Times New Roman" w:cs="Times New Roman"/>
          <w:color w:val="000000"/>
          <w:sz w:val="24"/>
          <w:szCs w:val="24"/>
        </w:rPr>
        <w:t>.</w:t>
      </w:r>
    </w:p>
    <w:p w14:paraId="00000176" w14:textId="1101B77B" w:rsidR="00A46D2C" w:rsidRPr="00FD0F3E"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 xml:space="preserve">.1 </w:t>
      </w:r>
      <w:r w:rsidR="005E29A0" w:rsidRPr="00FD0F3E">
        <w:rPr>
          <w:rFonts w:ascii="Times New Roman" w:eastAsia="Times New Roman" w:hAnsi="Times New Roman" w:cs="Times New Roman"/>
          <w:color w:val="000000"/>
          <w:sz w:val="24"/>
          <w:szCs w:val="24"/>
        </w:rPr>
        <w:t>Chemijos pagrindai</w:t>
      </w:r>
      <w:r w:rsidR="00B953FF" w:rsidRPr="00FD0F3E">
        <w:rPr>
          <w:rFonts w:ascii="Times New Roman" w:eastAsia="Times New Roman" w:hAnsi="Times New Roman" w:cs="Times New Roman"/>
          <w:color w:val="000000"/>
          <w:sz w:val="24"/>
          <w:szCs w:val="24"/>
        </w:rPr>
        <w:t xml:space="preserve"> ir skaičiavimo uždaviniai</w:t>
      </w:r>
      <w:r w:rsidR="005E29A0" w:rsidRPr="00FD0F3E">
        <w:rPr>
          <w:rFonts w:ascii="Times New Roman" w:eastAsia="Times New Roman" w:hAnsi="Times New Roman" w:cs="Times New Roman"/>
          <w:color w:val="000000"/>
          <w:sz w:val="24"/>
          <w:szCs w:val="24"/>
        </w:rPr>
        <w:t>.</w:t>
      </w:r>
    </w:p>
    <w:p w14:paraId="00000177" w14:textId="76F85292" w:rsidR="00A46D2C" w:rsidRPr="00FD0F3E"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65" w:name="_heading=h.23ckvvd" w:colFirst="0" w:colLast="0"/>
      <w:bookmarkEnd w:id="65"/>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Pagrindinės chemijos sąvokos ir dėsniai.</w:t>
      </w:r>
      <w:r w:rsidR="00294516" w:rsidRPr="00FD0F3E">
        <w:rPr>
          <w:rFonts w:ascii="Times New Roman" w:eastAsia="Times New Roman" w:hAnsi="Times New Roman" w:cs="Times New Roman"/>
          <w:color w:val="000000"/>
          <w:sz w:val="24"/>
          <w:szCs w:val="24"/>
        </w:rPr>
        <w:t xml:space="preserve"> Pakartojamos pagrindinės chemijos sąvokos: atomas, molekulė, jonas, katijonas, </w:t>
      </w:r>
      <w:proofErr w:type="spellStart"/>
      <w:r w:rsidR="00294516" w:rsidRPr="00FD0F3E">
        <w:rPr>
          <w:rFonts w:ascii="Times New Roman" w:eastAsia="Times New Roman" w:hAnsi="Times New Roman" w:cs="Times New Roman"/>
          <w:color w:val="000000"/>
          <w:sz w:val="24"/>
          <w:szCs w:val="24"/>
        </w:rPr>
        <w:t>anijonas</w:t>
      </w:r>
      <w:proofErr w:type="spellEnd"/>
      <w:r w:rsidR="00294516" w:rsidRPr="00FD0F3E">
        <w:rPr>
          <w:rFonts w:ascii="Times New Roman" w:eastAsia="Times New Roman" w:hAnsi="Times New Roman" w:cs="Times New Roman"/>
          <w:color w:val="000000"/>
          <w:sz w:val="24"/>
          <w:szCs w:val="24"/>
        </w:rPr>
        <w:t xml:space="preserve">, cheminis elementas, </w:t>
      </w:r>
      <w:proofErr w:type="spellStart"/>
      <w:r w:rsidR="00294516" w:rsidRPr="00FD0F3E">
        <w:rPr>
          <w:rFonts w:ascii="Times New Roman" w:eastAsia="Times New Roman" w:hAnsi="Times New Roman" w:cs="Times New Roman"/>
          <w:color w:val="000000"/>
          <w:sz w:val="24"/>
          <w:szCs w:val="24"/>
        </w:rPr>
        <w:t>formulinis</w:t>
      </w:r>
      <w:proofErr w:type="spellEnd"/>
      <w:r w:rsidR="00294516" w:rsidRPr="00FD0F3E">
        <w:rPr>
          <w:rFonts w:ascii="Times New Roman" w:eastAsia="Times New Roman" w:hAnsi="Times New Roman" w:cs="Times New Roman"/>
          <w:color w:val="000000"/>
          <w:sz w:val="24"/>
          <w:szCs w:val="24"/>
        </w:rPr>
        <w:t xml:space="preserve"> vienetas, cheminė formulė, santykinė atominė masė, santykinė molekulinė masė; medžiagos kiekis, molinė masė, tankis, dujų molinis tūris ir jų matavimo vienetai, </w:t>
      </w:r>
      <w:proofErr w:type="spellStart"/>
      <w:r w:rsidR="00294516" w:rsidRPr="00FD0F3E">
        <w:rPr>
          <w:rFonts w:ascii="Times New Roman" w:eastAsia="Times New Roman" w:hAnsi="Times New Roman" w:cs="Times New Roman"/>
          <w:color w:val="000000"/>
          <w:sz w:val="24"/>
          <w:szCs w:val="24"/>
        </w:rPr>
        <w:t>Avogadro</w:t>
      </w:r>
      <w:proofErr w:type="spellEnd"/>
      <w:r w:rsidR="00294516" w:rsidRPr="00FD0F3E">
        <w:rPr>
          <w:rFonts w:ascii="Times New Roman" w:eastAsia="Times New Roman" w:hAnsi="Times New Roman" w:cs="Times New Roman"/>
          <w:color w:val="000000"/>
          <w:sz w:val="24"/>
          <w:szCs w:val="24"/>
        </w:rPr>
        <w:t xml:space="preserve"> konstantos fizikinė prasmė ir jos skaitinė vertė </w:t>
      </w:r>
      <w:r w:rsidR="00953E32" w:rsidRPr="00FD0F3E">
        <w:rPr>
          <w:rFonts w:ascii="Times New Roman" w:eastAsia="Times New Roman" w:hAnsi="Times New Roman" w:cs="Times New Roman"/>
          <w:color w:val="000000"/>
          <w:sz w:val="24"/>
          <w:szCs w:val="24"/>
        </w:rPr>
        <w:br/>
      </w:r>
      <w:r w:rsidR="00294516" w:rsidRPr="00FD0F3E">
        <w:rPr>
          <w:rFonts w:ascii="Times New Roman" w:eastAsia="Times New Roman" w:hAnsi="Times New Roman" w:cs="Times New Roman"/>
          <w:color w:val="000000"/>
          <w:sz w:val="24"/>
          <w:szCs w:val="24"/>
        </w:rPr>
        <w:t>(</w:t>
      </w:r>
      <w:r w:rsidR="00294516" w:rsidRPr="00FD0F3E">
        <w:rPr>
          <w:rFonts w:ascii="Times New Roman" w:eastAsia="Times New Roman" w:hAnsi="Times New Roman" w:cs="Times New Roman"/>
          <w:i/>
          <w:color w:val="000000"/>
          <w:sz w:val="24"/>
          <w:szCs w:val="24"/>
        </w:rPr>
        <w:t>N</w:t>
      </w:r>
      <w:r w:rsidR="00294516" w:rsidRPr="00FD0F3E">
        <w:rPr>
          <w:rFonts w:ascii="Times New Roman" w:eastAsia="Times New Roman" w:hAnsi="Times New Roman" w:cs="Times New Roman"/>
          <w:color w:val="000000"/>
          <w:sz w:val="24"/>
          <w:szCs w:val="24"/>
          <w:vertAlign w:val="subscript"/>
        </w:rPr>
        <w:t>A</w:t>
      </w:r>
      <w:r w:rsidR="00294516" w:rsidRPr="00FD0F3E">
        <w:rPr>
          <w:rFonts w:ascii="Times New Roman" w:eastAsia="Times New Roman" w:hAnsi="Times New Roman" w:cs="Times New Roman"/>
          <w:color w:val="000000"/>
          <w:sz w:val="24"/>
          <w:szCs w:val="24"/>
        </w:rPr>
        <w:t>= 6,02</w:t>
      </w:r>
      <w:r w:rsidRPr="00FD0F3E">
        <w:rPr>
          <w:rFonts w:ascii="Times New Roman" w:eastAsia="Times New Roman" w:hAnsi="Times New Roman" w:cs="Times New Roman"/>
          <w:color w:val="000000"/>
          <w:sz w:val="24"/>
          <w:szCs w:val="24"/>
        </w:rPr>
        <w:t> </w:t>
      </w:r>
      <w:r w:rsidR="00294516" w:rsidRPr="00FD0F3E">
        <w:rPr>
          <w:rFonts w:ascii="Cambria Math" w:eastAsia="Times New Roman" w:hAnsi="Cambria Math" w:cs="Cambria Math"/>
          <w:color w:val="000000"/>
          <w:sz w:val="24"/>
          <w:szCs w:val="24"/>
        </w:rPr>
        <w:t>⋅</w:t>
      </w:r>
      <w:r w:rsidRPr="00FD0F3E">
        <w:rPr>
          <w:rFonts w:ascii="Times New Roman" w:eastAsia="Times New Roman" w:hAnsi="Times New Roman" w:cs="Times New Roman"/>
          <w:color w:val="000000"/>
          <w:sz w:val="24"/>
          <w:szCs w:val="24"/>
        </w:rPr>
        <w:t> </w:t>
      </w:r>
      <w:r w:rsidR="00294516" w:rsidRPr="00FD0F3E">
        <w:rPr>
          <w:rFonts w:ascii="Times New Roman" w:eastAsia="Times New Roman" w:hAnsi="Times New Roman" w:cs="Times New Roman"/>
          <w:color w:val="000000"/>
          <w:sz w:val="24"/>
          <w:szCs w:val="24"/>
        </w:rPr>
        <w:t>10</w:t>
      </w:r>
      <w:r w:rsidR="00294516" w:rsidRPr="00FD0F3E">
        <w:rPr>
          <w:rFonts w:ascii="Times New Roman" w:eastAsia="Times New Roman" w:hAnsi="Times New Roman" w:cs="Times New Roman"/>
          <w:color w:val="000000"/>
          <w:sz w:val="24"/>
          <w:szCs w:val="24"/>
          <w:vertAlign w:val="superscript"/>
        </w:rPr>
        <w:t>23</w:t>
      </w:r>
      <w:r w:rsidR="00294516" w:rsidRPr="00FD0F3E">
        <w:rPr>
          <w:rFonts w:ascii="Times New Roman" w:eastAsia="Times New Roman" w:hAnsi="Times New Roman" w:cs="Times New Roman"/>
          <w:color w:val="000000"/>
          <w:sz w:val="24"/>
          <w:szCs w:val="24"/>
        </w:rPr>
        <w:t xml:space="preserve"> </w:t>
      </w:r>
      <w:proofErr w:type="spellStart"/>
      <w:r w:rsidR="00294516" w:rsidRPr="00FD0F3E">
        <w:rPr>
          <w:rFonts w:ascii="Times New Roman" w:eastAsia="Times New Roman" w:hAnsi="Times New Roman" w:cs="Times New Roman"/>
          <w:color w:val="000000"/>
          <w:sz w:val="24"/>
          <w:szCs w:val="24"/>
        </w:rPr>
        <w:t>mol</w:t>
      </w:r>
      <w:proofErr w:type="spellEnd"/>
      <w:r w:rsidR="00953E32" w:rsidRPr="00FD0F3E">
        <w:rPr>
          <w:rFonts w:ascii="Times New Roman" w:eastAsia="Times New Roman" w:hAnsi="Times New Roman" w:cs="Times New Roman"/>
          <w:color w:val="000000"/>
          <w:sz w:val="24"/>
          <w:szCs w:val="24"/>
          <w:vertAlign w:val="superscript"/>
        </w:rPr>
        <w:t>–</w:t>
      </w:r>
      <w:r w:rsidR="00294516" w:rsidRPr="00FD0F3E">
        <w:rPr>
          <w:rFonts w:ascii="Times New Roman" w:eastAsia="Times New Roman" w:hAnsi="Times New Roman" w:cs="Times New Roman"/>
          <w:color w:val="000000"/>
          <w:sz w:val="24"/>
          <w:szCs w:val="24"/>
          <w:vertAlign w:val="superscript"/>
        </w:rPr>
        <w:t>1</w:t>
      </w:r>
      <w:r w:rsidR="00294516" w:rsidRPr="00FD0F3E">
        <w:rPr>
          <w:rFonts w:ascii="Times New Roman" w:eastAsia="Times New Roman" w:hAnsi="Times New Roman" w:cs="Times New Roman"/>
          <w:color w:val="000000"/>
          <w:sz w:val="24"/>
          <w:szCs w:val="24"/>
        </w:rPr>
        <w:t xml:space="preserve">). Kartojami ir tinkamai taikomi pagrindiniai chemijos dėsniai: medžiagų masės tvermės, dujų tūrių santykių ir </w:t>
      </w:r>
      <w:proofErr w:type="spellStart"/>
      <w:r w:rsidR="00294516" w:rsidRPr="00FD0F3E">
        <w:rPr>
          <w:rFonts w:ascii="Times New Roman" w:eastAsia="Times New Roman" w:hAnsi="Times New Roman" w:cs="Times New Roman"/>
          <w:color w:val="000000"/>
          <w:sz w:val="24"/>
          <w:szCs w:val="24"/>
        </w:rPr>
        <w:t>Avogadro</w:t>
      </w:r>
      <w:proofErr w:type="spellEnd"/>
      <w:r w:rsidR="00294516" w:rsidRPr="00FD0F3E">
        <w:rPr>
          <w:rFonts w:ascii="Times New Roman" w:eastAsia="Times New Roman" w:hAnsi="Times New Roman" w:cs="Times New Roman"/>
          <w:color w:val="000000"/>
          <w:sz w:val="24"/>
          <w:szCs w:val="24"/>
        </w:rPr>
        <w:t>.</w:t>
      </w:r>
    </w:p>
    <w:p w14:paraId="00000178" w14:textId="5AF62508" w:rsidR="00A46D2C" w:rsidRPr="00FD0F3E"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 xml:space="preserve">Skaičiavimai pagal formules ir reakcijų lygtis. </w:t>
      </w:r>
      <w:r w:rsidR="00294516" w:rsidRPr="00FD0F3E">
        <w:rPr>
          <w:rFonts w:ascii="Times New Roman" w:eastAsia="Times New Roman" w:hAnsi="Times New Roman" w:cs="Times New Roman"/>
          <w:color w:val="000000"/>
          <w:sz w:val="24"/>
          <w:szCs w:val="24"/>
        </w:rPr>
        <w:t xml:space="preserve">Plėtojami ir taikomi skaičiavimo gebėjimai: skaičių apvalinimas, reikšminių skaitmenų nustatymo taisyklės, standartinė išraiška, matavimo paklaidų (absoliučiųjų ir santykinių) nustatymas, gautų tyrimo duomenų pateikimas lentelėmis, diagramomis bei grafikais, jų analizė ir vertinimas. Apskaičiuojamos medžiagos procentinės, molinės ir masės koncentracijos tirpale, perskaičiuojama viena koncentracija į kitą. Apskaičiuojamos tirpalų koncentracijos, kai tirpalai skiedžiami arba sumaišomi. Nagrinėjamos tirpumo kreivės ir jomis naudojantis skaičiuojama, kokia medžiagos masė ištirps arba išsiskirs iš tirpalo pakeitus tirpalo temperatūrą. </w:t>
      </w:r>
      <w:r w:rsidR="007E0972" w:rsidRPr="00FD0F3E">
        <w:rPr>
          <w:rFonts w:ascii="Times New Roman" w:eastAsia="Times New Roman" w:hAnsi="Times New Roman" w:cs="Times New Roman"/>
          <w:color w:val="000000"/>
          <w:sz w:val="24"/>
          <w:szCs w:val="24"/>
        </w:rPr>
        <w:t>Sprendžiant u</w:t>
      </w:r>
      <w:r w:rsidR="00294516" w:rsidRPr="00FD0F3E">
        <w:rPr>
          <w:rFonts w:ascii="Times New Roman" w:eastAsia="Times New Roman" w:hAnsi="Times New Roman" w:cs="Times New Roman"/>
          <w:color w:val="000000"/>
          <w:sz w:val="24"/>
          <w:szCs w:val="24"/>
        </w:rPr>
        <w:t>ždavini</w:t>
      </w:r>
      <w:r w:rsidR="007E0972" w:rsidRPr="00FD0F3E">
        <w:rPr>
          <w:rFonts w:ascii="Times New Roman" w:eastAsia="Times New Roman" w:hAnsi="Times New Roman" w:cs="Times New Roman"/>
          <w:color w:val="000000"/>
          <w:sz w:val="24"/>
          <w:szCs w:val="24"/>
        </w:rPr>
        <w:t>us</w:t>
      </w:r>
      <w:r w:rsidR="00294516" w:rsidRPr="00FD0F3E">
        <w:rPr>
          <w:rFonts w:ascii="Times New Roman" w:eastAsia="Times New Roman" w:hAnsi="Times New Roman" w:cs="Times New Roman"/>
          <w:color w:val="000000"/>
          <w:sz w:val="24"/>
          <w:szCs w:val="24"/>
        </w:rPr>
        <w:t xml:space="preserve"> taikomas dujų tūrių santykių dėsnis. Pagal pateiktą reakcijos lygtį apskaičiuojamas reaguojančių arba susidarančių medžiagų kiekis, masė, tūris, kai žinomas kurios nors reakcijoje dalyvaujančios medžiagos kiekis, masė, tūris. Pagal pateiktą reakcijos lygtį apskaičiuojamas produkto kiekis, masė, tūris, kai yra duoti dviejų pradinių medžiagų </w:t>
      </w:r>
      <w:r w:rsidR="00294516" w:rsidRPr="00FD0F3E">
        <w:rPr>
          <w:rFonts w:ascii="Times New Roman" w:eastAsia="Times New Roman" w:hAnsi="Times New Roman" w:cs="Times New Roman"/>
          <w:color w:val="000000"/>
          <w:sz w:val="24"/>
          <w:szCs w:val="24"/>
        </w:rPr>
        <w:lastRenderedPageBreak/>
        <w:t xml:space="preserve">kiekiai, masės, tūriai; apskaičiuojamas likusių nesureagavusių medžiagų kiekis, masė, tūris. Pagal pateiktą reakcijos lygtį atliekami skaičiavimai, kai yra duotas kurios nors iš reaguojančių medžiagų arba reakcijos produktų masės ar tūrio pokytis; apskaičiuojamas reakcijos metu įvykęs medžiagos masės ar tūrio pokytis. Pagal pateiktą reakcijų lygtį apskaičiuojama dvinario mišinio sudėtis, kai reakcijoje dalyvauja vienas arba abu mišinio komponentai. Pagal pateiktą reakcijos lygtį apskaičiuojamas pradinės medžiagos, turinčios priemaišų, kiekis, masė, tūris, kai žinomas produkto kiekis, masė, tūris, ir atvirkščiai. Plėtojamos ir taikomos žinios apie chemines formules ir skaičiavimus: elementų masių dalių, elementų masių santykio, </w:t>
      </w:r>
      <w:proofErr w:type="spellStart"/>
      <w:r w:rsidR="00294516" w:rsidRPr="00FD0F3E">
        <w:rPr>
          <w:rFonts w:ascii="Times New Roman" w:eastAsia="Times New Roman" w:hAnsi="Times New Roman" w:cs="Times New Roman"/>
          <w:color w:val="000000"/>
          <w:sz w:val="24"/>
          <w:szCs w:val="24"/>
        </w:rPr>
        <w:t>kristalohidrate</w:t>
      </w:r>
      <w:proofErr w:type="spellEnd"/>
      <w:r w:rsidR="00294516" w:rsidRPr="00FD0F3E">
        <w:rPr>
          <w:rFonts w:ascii="Times New Roman" w:eastAsia="Times New Roman" w:hAnsi="Times New Roman" w:cs="Times New Roman"/>
          <w:color w:val="000000"/>
          <w:sz w:val="24"/>
          <w:szCs w:val="24"/>
        </w:rPr>
        <w:t xml:space="preserve"> esančio </w:t>
      </w:r>
      <w:proofErr w:type="spellStart"/>
      <w:r w:rsidR="00294516" w:rsidRPr="00FD0F3E">
        <w:rPr>
          <w:rFonts w:ascii="Times New Roman" w:eastAsia="Times New Roman" w:hAnsi="Times New Roman" w:cs="Times New Roman"/>
          <w:color w:val="000000"/>
          <w:sz w:val="24"/>
          <w:szCs w:val="24"/>
        </w:rPr>
        <w:t>kristalizacinio</w:t>
      </w:r>
      <w:proofErr w:type="spellEnd"/>
      <w:r w:rsidR="00294516" w:rsidRPr="00FD0F3E">
        <w:rPr>
          <w:rFonts w:ascii="Times New Roman" w:eastAsia="Times New Roman" w:hAnsi="Times New Roman" w:cs="Times New Roman"/>
          <w:color w:val="000000"/>
          <w:sz w:val="24"/>
          <w:szCs w:val="24"/>
        </w:rPr>
        <w:t xml:space="preserve"> vandens masės dalies. Nustatomos medžiagų, sudarytų iš kelių elementų, empirinės ir molekulinės formulės, kai žinomos medžiagą sudarančių elementų masių dalys. Nustatomos pradinių medžiagų formulės, kai žinomi jų reakcijos produktų kiekis, masė, tūris. Pagal pateiktą reakcijos lygtį apskaičiuojamas pradinės medžiagos arba produkto kiekis, masė, tūris, taikant išeigos formulę.</w:t>
      </w:r>
    </w:p>
    <w:p w14:paraId="00000179" w14:textId="66ED0BA7" w:rsidR="00A46D2C" w:rsidRPr="00FD0F3E"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Medžiagos sandara ir sudėtis</w:t>
      </w:r>
      <w:r w:rsidR="006256BD" w:rsidRPr="00FD0F3E">
        <w:rPr>
          <w:rFonts w:ascii="Times New Roman" w:eastAsia="Times New Roman" w:hAnsi="Times New Roman" w:cs="Times New Roman"/>
          <w:color w:val="000000"/>
          <w:sz w:val="24"/>
          <w:szCs w:val="24"/>
        </w:rPr>
        <w:t>.</w:t>
      </w:r>
    </w:p>
    <w:p w14:paraId="0000017A" w14:textId="6A90E7B7" w:rsidR="00A46D2C" w:rsidRPr="00FD0F3E" w:rsidRDefault="00D44254"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 xml:space="preserve">Atomo sandara ir periodinis dėsnis. </w:t>
      </w:r>
      <w:r w:rsidR="008E2E13" w:rsidRPr="00FD0F3E">
        <w:rPr>
          <w:rFonts w:ascii="Times New Roman" w:eastAsia="Times New Roman" w:hAnsi="Times New Roman" w:cs="Times New Roman"/>
          <w:color w:val="000000"/>
          <w:sz w:val="24"/>
          <w:szCs w:val="24"/>
        </w:rPr>
        <w:t xml:space="preserve">Plėtojamos žinios apie atomo sandarą. Remiantis periodine elementų sistema ir naudojant žymėjimą </w:t>
      </w:r>
      <m:oMath>
        <m:sPre>
          <m:sPrePr>
            <m:ctrlPr>
              <w:rPr>
                <w:rFonts w:ascii="Cambria Math" w:eastAsiaTheme="minorHAnsi" w:hAnsi="Cambria Math" w:cs="Times New Roman"/>
                <w:i/>
                <w:color w:val="000000" w:themeColor="text1"/>
                <w:sz w:val="24"/>
                <w:szCs w:val="24"/>
                <w:lang w:eastAsia="en-US"/>
              </w:rPr>
            </m:ctrlPr>
          </m:sPrePr>
          <m:sub>
            <m:r>
              <w:rPr>
                <w:rFonts w:ascii="Cambria Math" w:hAnsi="Cambria Math" w:cs="Times New Roman"/>
                <w:sz w:val="24"/>
                <w:szCs w:val="24"/>
              </w:rPr>
              <m:t>Z</m:t>
            </m:r>
          </m:sub>
          <m:sup>
            <m:r>
              <w:rPr>
                <w:rFonts w:ascii="Cambria Math" w:hAnsi="Cambria Math" w:cs="Times New Roman"/>
                <w:sz w:val="24"/>
                <w:szCs w:val="24"/>
              </w:rPr>
              <m:t>A</m:t>
            </m:r>
          </m:sup>
          <m:e>
            <m:r>
              <w:rPr>
                <w:rFonts w:ascii="Cambria Math" w:hAnsi="Cambria Math" w:cs="Times New Roman"/>
                <w:sz w:val="24"/>
                <w:szCs w:val="24"/>
              </w:rPr>
              <m:t>X</m:t>
            </m:r>
          </m:e>
        </m:sPre>
      </m:oMath>
      <w:r w:rsidR="008E2E13" w:rsidRPr="00FD0F3E">
        <w:rPr>
          <w:rFonts w:ascii="Times New Roman" w:eastAsia="Times New Roman" w:hAnsi="Times New Roman" w:cs="Times New Roman"/>
          <w:color w:val="000000"/>
          <w:sz w:val="24"/>
          <w:szCs w:val="24"/>
        </w:rPr>
        <w:t xml:space="preserve"> nustatomas protonų, neutronų ir elektronų skaičius atome ir jone. Nagrinėjamas kvantinis atomo modelis. Nurodomas 1</w:t>
      </w:r>
      <w:r w:rsidR="003F60DF" w:rsidRPr="00FD0F3E">
        <w:rPr>
          <w:rFonts w:ascii="Times New Roman" w:eastAsia="Times New Roman" w:hAnsi="Times New Roman" w:cs="Times New Roman"/>
          <w:color w:val="000000"/>
          <w:sz w:val="24"/>
          <w:szCs w:val="24"/>
        </w:rPr>
        <w:t>–</w:t>
      </w:r>
      <w:r w:rsidR="008E2E13" w:rsidRPr="00FD0F3E">
        <w:rPr>
          <w:rFonts w:ascii="Times New Roman" w:eastAsia="Times New Roman" w:hAnsi="Times New Roman" w:cs="Times New Roman"/>
          <w:color w:val="000000"/>
          <w:sz w:val="24"/>
          <w:szCs w:val="24"/>
        </w:rPr>
        <w:t>4 periodų elementų atomų ir jonų elektronų pasiskirstymas sluoksniuose ir vaizduojamas elektronų išsidėstymas orbitalėse (kvantiniuose langeliuose). Rem</w:t>
      </w:r>
      <w:r w:rsidR="003635A7" w:rsidRPr="00FD0F3E">
        <w:rPr>
          <w:rFonts w:ascii="Times New Roman" w:eastAsia="Times New Roman" w:hAnsi="Times New Roman" w:cs="Times New Roman"/>
          <w:color w:val="000000"/>
          <w:sz w:val="24"/>
          <w:szCs w:val="24"/>
        </w:rPr>
        <w:t>iantis</w:t>
      </w:r>
      <w:r w:rsidR="008E2E13" w:rsidRPr="00FD0F3E">
        <w:rPr>
          <w:rFonts w:ascii="Times New Roman" w:eastAsia="Times New Roman" w:hAnsi="Times New Roman" w:cs="Times New Roman"/>
          <w:color w:val="000000"/>
          <w:sz w:val="24"/>
          <w:szCs w:val="24"/>
        </w:rPr>
        <w:t xml:space="preserve"> Mažiausios energijos ir Paulio (draudimo) principais bei </w:t>
      </w:r>
      <w:proofErr w:type="spellStart"/>
      <w:r w:rsidR="008E2E13" w:rsidRPr="00FD0F3E">
        <w:rPr>
          <w:rFonts w:ascii="Times New Roman" w:eastAsia="Times New Roman" w:hAnsi="Times New Roman" w:cs="Times New Roman"/>
          <w:color w:val="000000"/>
          <w:sz w:val="24"/>
          <w:szCs w:val="24"/>
        </w:rPr>
        <w:t>Hundo</w:t>
      </w:r>
      <w:proofErr w:type="spellEnd"/>
      <w:r w:rsidR="008E2E13" w:rsidRPr="00FD0F3E">
        <w:rPr>
          <w:rFonts w:ascii="Times New Roman" w:eastAsia="Times New Roman" w:hAnsi="Times New Roman" w:cs="Times New Roman"/>
          <w:color w:val="000000"/>
          <w:sz w:val="24"/>
          <w:szCs w:val="24"/>
        </w:rPr>
        <w:t xml:space="preserve"> taisykle, mokomasi užrašyti </w:t>
      </w:r>
      <w:r w:rsidR="00196D00" w:rsidRPr="00FD0F3E">
        <w:rPr>
          <w:rFonts w:ascii="Times New Roman" w:eastAsia="Times New Roman" w:hAnsi="Times New Roman" w:cs="Times New Roman"/>
          <w:color w:val="000000"/>
          <w:sz w:val="24"/>
          <w:szCs w:val="24"/>
        </w:rPr>
        <w:t xml:space="preserve">atomų ir jonų </w:t>
      </w:r>
      <w:r w:rsidR="008E2E13" w:rsidRPr="00FD0F3E">
        <w:rPr>
          <w:rFonts w:ascii="Times New Roman" w:eastAsia="Times New Roman" w:hAnsi="Times New Roman" w:cs="Times New Roman"/>
          <w:color w:val="000000"/>
          <w:sz w:val="24"/>
          <w:szCs w:val="24"/>
        </w:rPr>
        <w:t>elektronų konfigūracij</w:t>
      </w:r>
      <w:r w:rsidR="00196D00" w:rsidRPr="00FD0F3E">
        <w:rPr>
          <w:rFonts w:ascii="Times New Roman" w:eastAsia="Times New Roman" w:hAnsi="Times New Roman" w:cs="Times New Roman"/>
          <w:color w:val="000000"/>
          <w:sz w:val="24"/>
          <w:szCs w:val="24"/>
        </w:rPr>
        <w:t>a</w:t>
      </w:r>
      <w:r w:rsidR="008E2E13" w:rsidRPr="00FD0F3E">
        <w:rPr>
          <w:rFonts w:ascii="Times New Roman" w:eastAsia="Times New Roman" w:hAnsi="Times New Roman" w:cs="Times New Roman"/>
          <w:color w:val="000000"/>
          <w:sz w:val="24"/>
          <w:szCs w:val="24"/>
        </w:rPr>
        <w:t>s. Apskaičiuojama elemento santykinė atominė masė. Plėtojamos žinios apie izotopų panaudojimo sritis (medicina, archeologiniai ir geologiniai tyrinėjimai, branduolinė energetika). Apibūdinami izotopų panašumai ir skirtumai. Remiantis periodine elementų sistema nurodoma, kad cheminiai elementai, kurių atominis skaičius 84 ir daugiau</w:t>
      </w:r>
      <w:r w:rsidR="003F60DF" w:rsidRPr="00FD0F3E">
        <w:rPr>
          <w:rFonts w:ascii="Times New Roman" w:eastAsia="Times New Roman" w:hAnsi="Times New Roman" w:cs="Times New Roman"/>
          <w:color w:val="000000"/>
          <w:sz w:val="24"/>
          <w:szCs w:val="24"/>
        </w:rPr>
        <w:t>,</w:t>
      </w:r>
      <w:r w:rsidR="008E2E13" w:rsidRPr="00FD0F3E">
        <w:rPr>
          <w:rFonts w:ascii="Times New Roman" w:eastAsia="Times New Roman" w:hAnsi="Times New Roman" w:cs="Times New Roman"/>
          <w:color w:val="000000"/>
          <w:sz w:val="24"/>
          <w:szCs w:val="24"/>
        </w:rPr>
        <w:t xml:space="preserve"> yra radioaktyvūs. Plėtojamos žinios apie periodinio dėsnio esmę, siejant su atomo sandara ir periodinės sistemos struktūra. Aiškinamasi</w:t>
      </w:r>
      <w:r w:rsidR="003F60DF" w:rsidRPr="00FD0F3E">
        <w:rPr>
          <w:rFonts w:ascii="Times New Roman" w:eastAsia="Times New Roman" w:hAnsi="Times New Roman" w:cs="Times New Roman"/>
          <w:color w:val="000000"/>
          <w:sz w:val="24"/>
          <w:szCs w:val="24"/>
        </w:rPr>
        <w:t>,</w:t>
      </w:r>
      <w:r w:rsidR="008E2E13" w:rsidRPr="00FD0F3E">
        <w:rPr>
          <w:rFonts w:ascii="Times New Roman" w:eastAsia="Times New Roman" w:hAnsi="Times New Roman" w:cs="Times New Roman"/>
          <w:color w:val="000000"/>
          <w:sz w:val="24"/>
          <w:szCs w:val="24"/>
        </w:rPr>
        <w:t xml:space="preserve"> kaip kinta cheminių elementų atomų spindulys, elektrinis neigiamumas, </w:t>
      </w:r>
      <w:proofErr w:type="spellStart"/>
      <w:r w:rsidR="008E2E13" w:rsidRPr="00FD0F3E">
        <w:rPr>
          <w:rFonts w:ascii="Times New Roman" w:eastAsia="Times New Roman" w:hAnsi="Times New Roman" w:cs="Times New Roman"/>
          <w:color w:val="000000"/>
          <w:sz w:val="24"/>
          <w:szCs w:val="24"/>
        </w:rPr>
        <w:t>metališkosios</w:t>
      </w:r>
      <w:proofErr w:type="spellEnd"/>
      <w:r w:rsidR="008E2E13" w:rsidRPr="00FD0F3E">
        <w:rPr>
          <w:rFonts w:ascii="Times New Roman" w:eastAsia="Times New Roman" w:hAnsi="Times New Roman" w:cs="Times New Roman"/>
          <w:color w:val="000000"/>
          <w:sz w:val="24"/>
          <w:szCs w:val="24"/>
        </w:rPr>
        <w:t xml:space="preserve"> ir </w:t>
      </w:r>
      <w:proofErr w:type="spellStart"/>
      <w:r w:rsidR="008E2E13" w:rsidRPr="00FD0F3E">
        <w:rPr>
          <w:rFonts w:ascii="Times New Roman" w:eastAsia="Times New Roman" w:hAnsi="Times New Roman" w:cs="Times New Roman"/>
          <w:color w:val="000000"/>
          <w:sz w:val="24"/>
          <w:szCs w:val="24"/>
        </w:rPr>
        <w:t>nemetališkosios</w:t>
      </w:r>
      <w:proofErr w:type="spellEnd"/>
      <w:r w:rsidR="008E2E13" w:rsidRPr="00FD0F3E">
        <w:rPr>
          <w:rFonts w:ascii="Times New Roman" w:eastAsia="Times New Roman" w:hAnsi="Times New Roman" w:cs="Times New Roman"/>
          <w:color w:val="000000"/>
          <w:sz w:val="24"/>
          <w:szCs w:val="24"/>
        </w:rPr>
        <w:t xml:space="preserve"> savybės periodo ir grupės ribose.</w:t>
      </w:r>
      <w:r w:rsidR="00196D00" w:rsidRPr="00FD0F3E">
        <w:rPr>
          <w:rFonts w:ascii="Times New Roman" w:eastAsia="Times New Roman" w:hAnsi="Times New Roman" w:cs="Times New Roman"/>
          <w:color w:val="000000"/>
          <w:sz w:val="24"/>
          <w:szCs w:val="24"/>
        </w:rPr>
        <w:t xml:space="preserve"> Remiantis pateikta diagrama aptariamas oksidų rūgštinių-bazinių savybių kitimas priklausomai nuo oksiduose esančių elementų oksidacijos laipsnių ir elektrinių neigiamumų.</w:t>
      </w:r>
      <w:r w:rsidR="008E2E13" w:rsidRPr="00FD0F3E">
        <w:rPr>
          <w:rFonts w:ascii="Times New Roman" w:eastAsia="Times New Roman" w:hAnsi="Times New Roman" w:cs="Times New Roman"/>
          <w:color w:val="000000"/>
          <w:sz w:val="24"/>
          <w:szCs w:val="24"/>
        </w:rPr>
        <w:t xml:space="preserve"> Nurodoma</w:t>
      </w:r>
      <w:r w:rsidR="003F60DF" w:rsidRPr="00FD0F3E">
        <w:rPr>
          <w:rFonts w:ascii="Times New Roman" w:eastAsia="Times New Roman" w:hAnsi="Times New Roman" w:cs="Times New Roman"/>
          <w:color w:val="000000"/>
          <w:sz w:val="24"/>
          <w:szCs w:val="24"/>
        </w:rPr>
        <w:t>,</w:t>
      </w:r>
      <w:r w:rsidR="008E2E13" w:rsidRPr="00FD0F3E">
        <w:rPr>
          <w:rFonts w:ascii="Times New Roman" w:eastAsia="Times New Roman" w:hAnsi="Times New Roman" w:cs="Times New Roman"/>
          <w:color w:val="000000"/>
          <w:sz w:val="24"/>
          <w:szCs w:val="24"/>
        </w:rPr>
        <w:t xml:space="preserve"> kaip kinta nemetalų vandenilinių junginių rūgštinės ir bazinės savybės priklausomai nuo nemetalo vietos periodinėje sistemoje. Apskaičiuojami </w:t>
      </w:r>
      <w:r w:rsidR="00196D00" w:rsidRPr="00FD0F3E">
        <w:rPr>
          <w:rFonts w:ascii="Times New Roman" w:eastAsia="Times New Roman" w:hAnsi="Times New Roman" w:cs="Times New Roman"/>
          <w:color w:val="000000"/>
          <w:sz w:val="24"/>
          <w:szCs w:val="24"/>
        </w:rPr>
        <w:t xml:space="preserve">cheminių elementų oksidacijos laipsniai nurodytuose </w:t>
      </w:r>
      <w:r w:rsidR="008E2E13" w:rsidRPr="00FD0F3E">
        <w:rPr>
          <w:rFonts w:ascii="Times New Roman" w:eastAsia="Times New Roman" w:hAnsi="Times New Roman" w:cs="Times New Roman"/>
          <w:color w:val="000000"/>
          <w:sz w:val="24"/>
          <w:szCs w:val="24"/>
        </w:rPr>
        <w:t>junginiuose</w:t>
      </w:r>
      <w:r w:rsidR="00196D00" w:rsidRPr="00FD0F3E">
        <w:rPr>
          <w:rFonts w:ascii="Times New Roman" w:eastAsia="Times New Roman" w:hAnsi="Times New Roman" w:cs="Times New Roman"/>
          <w:color w:val="000000"/>
          <w:sz w:val="24"/>
          <w:szCs w:val="24"/>
        </w:rPr>
        <w:t xml:space="preserve"> ar jonuose.</w:t>
      </w:r>
      <w:r w:rsidR="008E2E13" w:rsidRPr="00FD0F3E">
        <w:rPr>
          <w:rFonts w:ascii="Times New Roman" w:eastAsia="Times New Roman" w:hAnsi="Times New Roman" w:cs="Times New Roman"/>
          <w:color w:val="000000"/>
          <w:sz w:val="24"/>
          <w:szCs w:val="24"/>
        </w:rPr>
        <w:t xml:space="preserve"> </w:t>
      </w:r>
    </w:p>
    <w:p w14:paraId="0000017B" w14:textId="71A7B792" w:rsidR="00A46D2C" w:rsidRPr="00FD0F3E" w:rsidRDefault="00D44254"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 xml:space="preserve">Cheminis ryšys. </w:t>
      </w:r>
      <w:r w:rsidR="00815F00" w:rsidRPr="00FD0F3E">
        <w:rPr>
          <w:rFonts w:ascii="Times New Roman" w:eastAsia="Times New Roman" w:hAnsi="Times New Roman" w:cs="Times New Roman"/>
          <w:color w:val="000000"/>
          <w:sz w:val="24"/>
          <w:szCs w:val="24"/>
        </w:rPr>
        <w:t>Plėtojamos žinios apie cheminių (</w:t>
      </w:r>
      <w:proofErr w:type="spellStart"/>
      <w:r w:rsidR="00815F00" w:rsidRPr="00FD0F3E">
        <w:rPr>
          <w:rFonts w:ascii="Times New Roman" w:eastAsia="Times New Roman" w:hAnsi="Times New Roman" w:cs="Times New Roman"/>
          <w:color w:val="000000"/>
          <w:sz w:val="24"/>
          <w:szCs w:val="24"/>
        </w:rPr>
        <w:t>joninio</w:t>
      </w:r>
      <w:proofErr w:type="spellEnd"/>
      <w:r w:rsidR="00815F00" w:rsidRPr="00FD0F3E">
        <w:rPr>
          <w:rFonts w:ascii="Times New Roman" w:eastAsia="Times New Roman" w:hAnsi="Times New Roman" w:cs="Times New Roman"/>
          <w:color w:val="000000"/>
          <w:sz w:val="24"/>
          <w:szCs w:val="24"/>
        </w:rPr>
        <w:t xml:space="preserve">, </w:t>
      </w:r>
      <w:proofErr w:type="spellStart"/>
      <w:r w:rsidR="00815F00" w:rsidRPr="00FD0F3E">
        <w:rPr>
          <w:rFonts w:ascii="Times New Roman" w:eastAsia="Times New Roman" w:hAnsi="Times New Roman" w:cs="Times New Roman"/>
          <w:color w:val="000000"/>
          <w:sz w:val="24"/>
          <w:szCs w:val="24"/>
        </w:rPr>
        <w:t>kovalentinio</w:t>
      </w:r>
      <w:proofErr w:type="spellEnd"/>
      <w:r w:rsidR="00815F00" w:rsidRPr="00FD0F3E">
        <w:rPr>
          <w:rFonts w:ascii="Times New Roman" w:eastAsia="Times New Roman" w:hAnsi="Times New Roman" w:cs="Times New Roman"/>
          <w:color w:val="000000"/>
          <w:sz w:val="24"/>
          <w:szCs w:val="24"/>
        </w:rPr>
        <w:t xml:space="preserve"> polinio ir nepolinio) ryšių susidarymą, užrašant elektroninės sandaros pokyčius </w:t>
      </w:r>
      <w:r w:rsidR="00196D00" w:rsidRPr="00FD0F3E">
        <w:rPr>
          <w:rFonts w:ascii="Times New Roman" w:eastAsia="Times New Roman" w:hAnsi="Times New Roman" w:cs="Times New Roman"/>
          <w:color w:val="000000"/>
          <w:sz w:val="24"/>
          <w:szCs w:val="24"/>
        </w:rPr>
        <w:t xml:space="preserve">Luiso formulėmis. Aptariama </w:t>
      </w:r>
      <w:r w:rsidR="00815F00" w:rsidRPr="00FD0F3E">
        <w:rPr>
          <w:rFonts w:ascii="Times New Roman" w:eastAsia="Times New Roman" w:hAnsi="Times New Roman" w:cs="Times New Roman"/>
          <w:color w:val="000000"/>
          <w:sz w:val="24"/>
          <w:szCs w:val="24"/>
        </w:rPr>
        <w:t xml:space="preserve">Luiso cheminio ryšio teorija. Nagrinėjamas </w:t>
      </w:r>
      <w:proofErr w:type="spellStart"/>
      <w:r w:rsidR="00815F00" w:rsidRPr="00FD0F3E">
        <w:rPr>
          <w:rFonts w:ascii="Times New Roman" w:eastAsia="Times New Roman" w:hAnsi="Times New Roman" w:cs="Times New Roman"/>
          <w:color w:val="000000"/>
          <w:sz w:val="24"/>
          <w:szCs w:val="24"/>
        </w:rPr>
        <w:t>kovalentinio</w:t>
      </w:r>
      <w:proofErr w:type="spellEnd"/>
      <w:r w:rsidR="00815F00" w:rsidRPr="00FD0F3E">
        <w:rPr>
          <w:rFonts w:ascii="Times New Roman" w:eastAsia="Times New Roman" w:hAnsi="Times New Roman" w:cs="Times New Roman"/>
          <w:color w:val="000000"/>
          <w:sz w:val="24"/>
          <w:szCs w:val="24"/>
        </w:rPr>
        <w:t xml:space="preserve"> ryšio susidarymas koordinaciniu būdu amonio ir </w:t>
      </w:r>
      <w:proofErr w:type="spellStart"/>
      <w:r w:rsidR="00815F00" w:rsidRPr="00FD0F3E">
        <w:rPr>
          <w:rFonts w:ascii="Times New Roman" w:eastAsia="Times New Roman" w:hAnsi="Times New Roman" w:cs="Times New Roman"/>
          <w:color w:val="000000"/>
          <w:sz w:val="24"/>
          <w:szCs w:val="24"/>
        </w:rPr>
        <w:t>oksonio</w:t>
      </w:r>
      <w:proofErr w:type="spellEnd"/>
      <w:r w:rsidR="00815F00" w:rsidRPr="00FD0F3E">
        <w:rPr>
          <w:rFonts w:ascii="Times New Roman" w:eastAsia="Times New Roman" w:hAnsi="Times New Roman" w:cs="Times New Roman"/>
          <w:color w:val="000000"/>
          <w:sz w:val="24"/>
          <w:szCs w:val="24"/>
        </w:rPr>
        <w:t xml:space="preserve"> jonuose. </w:t>
      </w:r>
      <w:r w:rsidR="00196D00" w:rsidRPr="00FD0F3E">
        <w:rPr>
          <w:rFonts w:ascii="Times New Roman" w:eastAsia="Times New Roman" w:hAnsi="Times New Roman" w:cs="Times New Roman"/>
          <w:color w:val="000000"/>
          <w:sz w:val="24"/>
          <w:szCs w:val="24"/>
        </w:rPr>
        <w:t xml:space="preserve">Aiškinamasi </w:t>
      </w:r>
      <w:proofErr w:type="spellStart"/>
      <w:r w:rsidR="00815F00" w:rsidRPr="00FD0F3E">
        <w:rPr>
          <w:rFonts w:ascii="Times New Roman" w:eastAsia="Times New Roman" w:hAnsi="Times New Roman" w:cs="Times New Roman"/>
          <w:color w:val="000000"/>
          <w:sz w:val="24"/>
          <w:szCs w:val="24"/>
        </w:rPr>
        <w:t>metališk</w:t>
      </w:r>
      <w:r w:rsidR="00196D00" w:rsidRPr="00FD0F3E">
        <w:rPr>
          <w:rFonts w:ascii="Times New Roman" w:eastAsia="Times New Roman" w:hAnsi="Times New Roman" w:cs="Times New Roman"/>
          <w:color w:val="000000"/>
          <w:sz w:val="24"/>
          <w:szCs w:val="24"/>
        </w:rPr>
        <w:t>ojo</w:t>
      </w:r>
      <w:proofErr w:type="spellEnd"/>
      <w:r w:rsidR="00815F00" w:rsidRPr="00FD0F3E">
        <w:rPr>
          <w:rFonts w:ascii="Times New Roman" w:eastAsia="Times New Roman" w:hAnsi="Times New Roman" w:cs="Times New Roman"/>
          <w:color w:val="000000"/>
          <w:sz w:val="24"/>
          <w:szCs w:val="24"/>
        </w:rPr>
        <w:t xml:space="preserve"> ryš</w:t>
      </w:r>
      <w:r w:rsidR="00196D00" w:rsidRPr="00FD0F3E">
        <w:rPr>
          <w:rFonts w:ascii="Times New Roman" w:eastAsia="Times New Roman" w:hAnsi="Times New Roman" w:cs="Times New Roman"/>
          <w:color w:val="000000"/>
          <w:sz w:val="24"/>
          <w:szCs w:val="24"/>
        </w:rPr>
        <w:t>io susidarymas</w:t>
      </w:r>
      <w:r w:rsidR="00815F00" w:rsidRPr="00FD0F3E">
        <w:rPr>
          <w:rFonts w:ascii="Times New Roman" w:eastAsia="Times New Roman" w:hAnsi="Times New Roman" w:cs="Times New Roman"/>
          <w:color w:val="000000"/>
          <w:sz w:val="24"/>
          <w:szCs w:val="24"/>
        </w:rPr>
        <w:t>, jį susiejant su metalų fizikinėmis savybėmis. Cheminio ryšio tipas siejamas su besijungiančių cheminių elementų elektrinio neigiamumo skirtumu. Aiškinam</w:t>
      </w:r>
      <w:r w:rsidR="003F60DF" w:rsidRPr="00FD0F3E">
        <w:rPr>
          <w:rFonts w:ascii="Times New Roman" w:eastAsia="Times New Roman" w:hAnsi="Times New Roman" w:cs="Times New Roman"/>
          <w:color w:val="000000"/>
          <w:sz w:val="24"/>
          <w:szCs w:val="24"/>
        </w:rPr>
        <w:t>os</w:t>
      </w:r>
      <w:r w:rsidR="00815F00" w:rsidRPr="00FD0F3E">
        <w:rPr>
          <w:rFonts w:ascii="Times New Roman" w:eastAsia="Times New Roman" w:hAnsi="Times New Roman" w:cs="Times New Roman"/>
          <w:color w:val="000000"/>
          <w:sz w:val="24"/>
          <w:szCs w:val="24"/>
        </w:rPr>
        <w:t xml:space="preserve"> cheminių ryšių savybės (poliškumas, stiprumas). Aiškinamasi, kaip </w:t>
      </w:r>
      <w:proofErr w:type="spellStart"/>
      <w:r w:rsidR="00815F00" w:rsidRPr="00FD0F3E">
        <w:rPr>
          <w:rFonts w:ascii="Times New Roman" w:eastAsia="Times New Roman" w:hAnsi="Times New Roman" w:cs="Times New Roman"/>
          <w:color w:val="000000"/>
          <w:sz w:val="24"/>
          <w:szCs w:val="24"/>
        </w:rPr>
        <w:t>kovalentinių</w:t>
      </w:r>
      <w:proofErr w:type="spellEnd"/>
      <w:r w:rsidR="00815F00" w:rsidRPr="00FD0F3E">
        <w:rPr>
          <w:rFonts w:ascii="Times New Roman" w:eastAsia="Times New Roman" w:hAnsi="Times New Roman" w:cs="Times New Roman"/>
          <w:color w:val="000000"/>
          <w:sz w:val="24"/>
          <w:szCs w:val="24"/>
        </w:rPr>
        <w:t xml:space="preserve"> ir </w:t>
      </w:r>
      <w:proofErr w:type="spellStart"/>
      <w:r w:rsidR="00815F00" w:rsidRPr="00FD0F3E">
        <w:rPr>
          <w:rFonts w:ascii="Times New Roman" w:eastAsia="Times New Roman" w:hAnsi="Times New Roman" w:cs="Times New Roman"/>
          <w:color w:val="000000"/>
          <w:sz w:val="24"/>
          <w:szCs w:val="24"/>
        </w:rPr>
        <w:t>joninių</w:t>
      </w:r>
      <w:proofErr w:type="spellEnd"/>
      <w:r w:rsidR="00815F00" w:rsidRPr="00FD0F3E">
        <w:rPr>
          <w:rFonts w:ascii="Times New Roman" w:eastAsia="Times New Roman" w:hAnsi="Times New Roman" w:cs="Times New Roman"/>
          <w:color w:val="000000"/>
          <w:sz w:val="24"/>
          <w:szCs w:val="24"/>
        </w:rPr>
        <w:t xml:space="preserve"> junginių sandara susijusi su jų fizikinėmis savybėmis. Remiantis pateiktais pavyzdžiais aiškinamasi, kad </w:t>
      </w:r>
      <w:proofErr w:type="spellStart"/>
      <w:r w:rsidR="00815F00" w:rsidRPr="00FD0F3E">
        <w:rPr>
          <w:rFonts w:ascii="Times New Roman" w:eastAsia="Times New Roman" w:hAnsi="Times New Roman" w:cs="Times New Roman"/>
          <w:color w:val="000000"/>
          <w:sz w:val="24"/>
          <w:szCs w:val="24"/>
        </w:rPr>
        <w:t>kovalentiniai</w:t>
      </w:r>
      <w:proofErr w:type="spellEnd"/>
      <w:r w:rsidR="00815F00" w:rsidRPr="00FD0F3E">
        <w:rPr>
          <w:rFonts w:ascii="Times New Roman" w:eastAsia="Times New Roman" w:hAnsi="Times New Roman" w:cs="Times New Roman"/>
          <w:color w:val="000000"/>
          <w:sz w:val="24"/>
          <w:szCs w:val="24"/>
        </w:rPr>
        <w:t xml:space="preserve"> junginiai yra molekulinės ir nemolekulinės sandaros, jie grupuojami nurodant fizikinių savybių panašumus ir skirtumus. Plėtojamos žinios apie vandenilinį ryšį. Atpažįstamas ir pavaizduojamas vandenilinis ryšys tarp dviejų neorganinių ar organinių junginių molekulių arba tarp vienos neorganinio ar organinio junginio molekulės ir vienos vandens molekulės. Atpažįstamas ir pavaizduojamas </w:t>
      </w:r>
      <w:proofErr w:type="spellStart"/>
      <w:r w:rsidR="00815F00" w:rsidRPr="00FD0F3E">
        <w:rPr>
          <w:rFonts w:ascii="Times New Roman" w:eastAsia="Times New Roman" w:hAnsi="Times New Roman" w:cs="Times New Roman"/>
          <w:color w:val="000000"/>
          <w:sz w:val="24"/>
          <w:szCs w:val="24"/>
        </w:rPr>
        <w:t>vidumolekulinis</w:t>
      </w:r>
      <w:proofErr w:type="spellEnd"/>
      <w:r w:rsidR="00815F00" w:rsidRPr="00FD0F3E">
        <w:rPr>
          <w:rFonts w:ascii="Times New Roman" w:eastAsia="Times New Roman" w:hAnsi="Times New Roman" w:cs="Times New Roman"/>
          <w:color w:val="000000"/>
          <w:sz w:val="24"/>
          <w:szCs w:val="24"/>
        </w:rPr>
        <w:t xml:space="preserve"> vandenilinis ryšys pateiktoje antrinėje baltymo fragmento struktūroje. Nurodoma vandenilinio ryšio įtaka medžiagų fizikinėms savybėms (agregatinei būsenai, lydymosi ir virimo temperatūroms) ir reikšmė gyvajai gamtai.</w:t>
      </w:r>
    </w:p>
    <w:p w14:paraId="0000017D" w14:textId="1C984752" w:rsidR="00A46D2C" w:rsidRPr="00FD0F3E"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Cheminės reakcijos</w:t>
      </w:r>
      <w:r w:rsidR="006256BD" w:rsidRPr="00FD0F3E">
        <w:rPr>
          <w:rFonts w:ascii="Times New Roman" w:eastAsia="Times New Roman" w:hAnsi="Times New Roman" w:cs="Times New Roman"/>
          <w:color w:val="000000"/>
          <w:sz w:val="24"/>
          <w:szCs w:val="24"/>
        </w:rPr>
        <w:t>.</w:t>
      </w:r>
    </w:p>
    <w:p w14:paraId="0000017E" w14:textId="50B587DC" w:rsidR="00A46D2C" w:rsidRPr="00FD0F3E" w:rsidRDefault="0075676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Cheminių reakcijų klasifikavimas.</w:t>
      </w:r>
      <w:r w:rsidR="003A7EBE" w:rsidRPr="00FD0F3E">
        <w:rPr>
          <w:rFonts w:ascii="Times New Roman" w:eastAsia="Times New Roman" w:hAnsi="Times New Roman" w:cs="Times New Roman"/>
          <w:color w:val="000000"/>
          <w:sz w:val="24"/>
          <w:szCs w:val="24"/>
        </w:rPr>
        <w:t xml:space="preserve"> Mokomasi klasifikuoti chemines reakcijas pagal reagentų ir produktų sudėtį ir skaičių (jungimosi, skilimo, pavadavimo, mainų), oksidacijos laipsnio kitimą (oksidacijos-redukcijos), šiluminį efektą (</w:t>
      </w:r>
      <w:proofErr w:type="spellStart"/>
      <w:r w:rsidR="003A7EBE" w:rsidRPr="00FD0F3E">
        <w:rPr>
          <w:rFonts w:ascii="Times New Roman" w:eastAsia="Times New Roman" w:hAnsi="Times New Roman" w:cs="Times New Roman"/>
          <w:color w:val="000000"/>
          <w:sz w:val="24"/>
          <w:szCs w:val="24"/>
        </w:rPr>
        <w:t>egzotermines</w:t>
      </w:r>
      <w:proofErr w:type="spellEnd"/>
      <w:r w:rsidR="003A7EBE" w:rsidRPr="00FD0F3E">
        <w:rPr>
          <w:rFonts w:ascii="Times New Roman" w:eastAsia="Times New Roman" w:hAnsi="Times New Roman" w:cs="Times New Roman"/>
          <w:color w:val="000000"/>
          <w:sz w:val="24"/>
          <w:szCs w:val="24"/>
        </w:rPr>
        <w:t xml:space="preserve">, </w:t>
      </w:r>
      <w:proofErr w:type="spellStart"/>
      <w:r w:rsidR="003A7EBE" w:rsidRPr="00FD0F3E">
        <w:rPr>
          <w:rFonts w:ascii="Times New Roman" w:eastAsia="Times New Roman" w:hAnsi="Times New Roman" w:cs="Times New Roman"/>
          <w:color w:val="000000"/>
          <w:sz w:val="24"/>
          <w:szCs w:val="24"/>
        </w:rPr>
        <w:t>endotermines</w:t>
      </w:r>
      <w:proofErr w:type="spellEnd"/>
      <w:r w:rsidR="003A7EBE" w:rsidRPr="00FD0F3E">
        <w:rPr>
          <w:rFonts w:ascii="Times New Roman" w:eastAsia="Times New Roman" w:hAnsi="Times New Roman" w:cs="Times New Roman"/>
          <w:color w:val="000000"/>
          <w:sz w:val="24"/>
          <w:szCs w:val="24"/>
        </w:rPr>
        <w:t>), grįžtamumą (grįžtamąsias, negrįžtamąsias), reagentų agregatines būsenas (homogenines, heterogenines).</w:t>
      </w:r>
    </w:p>
    <w:p w14:paraId="0000017F" w14:textId="5BFAE93B" w:rsidR="00A46D2C" w:rsidRPr="00FD0F3E" w:rsidRDefault="0075676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2. </w:t>
      </w:r>
      <w:r w:rsidR="003A7EBE" w:rsidRPr="00FD0F3E">
        <w:rPr>
          <w:rFonts w:ascii="Times New Roman" w:eastAsia="Times New Roman" w:hAnsi="Times New Roman" w:cs="Times New Roman"/>
          <w:color w:val="000000"/>
          <w:sz w:val="24"/>
          <w:szCs w:val="24"/>
        </w:rPr>
        <w:t xml:space="preserve">Cheminių reakcijų energija. </w:t>
      </w:r>
      <w:r w:rsidR="000E362D" w:rsidRPr="00FD0F3E">
        <w:rPr>
          <w:rFonts w:ascii="Times New Roman" w:eastAsia="Times New Roman" w:hAnsi="Times New Roman" w:cs="Times New Roman"/>
          <w:color w:val="000000"/>
          <w:sz w:val="24"/>
          <w:szCs w:val="24"/>
        </w:rPr>
        <w:t>Plėtojamos žinios apie cheminių reakcijų šiluminį efektą, šilumos pokyči</w:t>
      </w:r>
      <w:r w:rsidR="00E3309F" w:rsidRPr="00FD0F3E">
        <w:rPr>
          <w:rFonts w:ascii="Times New Roman" w:eastAsia="Times New Roman" w:hAnsi="Times New Roman" w:cs="Times New Roman"/>
          <w:color w:val="000000"/>
          <w:sz w:val="24"/>
          <w:szCs w:val="24"/>
        </w:rPr>
        <w:t>us</w:t>
      </w:r>
      <w:r w:rsidR="000E362D" w:rsidRPr="00FD0F3E">
        <w:rPr>
          <w:rFonts w:ascii="Times New Roman" w:eastAsia="Times New Roman" w:hAnsi="Times New Roman" w:cs="Times New Roman"/>
          <w:color w:val="000000"/>
          <w:sz w:val="24"/>
          <w:szCs w:val="24"/>
        </w:rPr>
        <w:t xml:space="preserve"> </w:t>
      </w:r>
      <w:r w:rsidR="003F60DF" w:rsidRPr="00FD0F3E">
        <w:rPr>
          <w:rFonts w:ascii="Times New Roman" w:eastAsia="Times New Roman" w:hAnsi="Times New Roman" w:cs="Times New Roman"/>
          <w:color w:val="000000"/>
          <w:sz w:val="24"/>
          <w:szCs w:val="24"/>
        </w:rPr>
        <w:t xml:space="preserve">vykstant </w:t>
      </w:r>
      <w:proofErr w:type="spellStart"/>
      <w:r w:rsidR="000E362D" w:rsidRPr="00FD0F3E">
        <w:rPr>
          <w:rFonts w:ascii="Times New Roman" w:eastAsia="Times New Roman" w:hAnsi="Times New Roman" w:cs="Times New Roman"/>
          <w:color w:val="000000"/>
          <w:sz w:val="24"/>
          <w:szCs w:val="24"/>
        </w:rPr>
        <w:t>egzoterminė</w:t>
      </w:r>
      <w:r w:rsidR="003F60DF" w:rsidRPr="00FD0F3E">
        <w:rPr>
          <w:rFonts w:ascii="Times New Roman" w:eastAsia="Times New Roman" w:hAnsi="Times New Roman" w:cs="Times New Roman"/>
          <w:color w:val="000000"/>
          <w:sz w:val="24"/>
          <w:szCs w:val="24"/>
        </w:rPr>
        <w:t>m</w:t>
      </w:r>
      <w:r w:rsidR="000E362D" w:rsidRPr="00FD0F3E">
        <w:rPr>
          <w:rFonts w:ascii="Times New Roman" w:eastAsia="Times New Roman" w:hAnsi="Times New Roman" w:cs="Times New Roman"/>
          <w:color w:val="000000"/>
          <w:sz w:val="24"/>
          <w:szCs w:val="24"/>
        </w:rPr>
        <w:t>s</w:t>
      </w:r>
      <w:proofErr w:type="spellEnd"/>
      <w:r w:rsidR="000E362D" w:rsidRPr="00FD0F3E">
        <w:rPr>
          <w:rFonts w:ascii="Times New Roman" w:eastAsia="Times New Roman" w:hAnsi="Times New Roman" w:cs="Times New Roman"/>
          <w:color w:val="000000"/>
          <w:sz w:val="24"/>
          <w:szCs w:val="24"/>
        </w:rPr>
        <w:t xml:space="preserve"> ir </w:t>
      </w:r>
      <w:proofErr w:type="spellStart"/>
      <w:r w:rsidR="000E362D" w:rsidRPr="00FD0F3E">
        <w:rPr>
          <w:rFonts w:ascii="Times New Roman" w:eastAsia="Times New Roman" w:hAnsi="Times New Roman" w:cs="Times New Roman"/>
          <w:color w:val="000000"/>
          <w:sz w:val="24"/>
          <w:szCs w:val="24"/>
        </w:rPr>
        <w:t>endoterminė</w:t>
      </w:r>
      <w:r w:rsidR="003F60DF" w:rsidRPr="00FD0F3E">
        <w:rPr>
          <w:rFonts w:ascii="Times New Roman" w:eastAsia="Times New Roman" w:hAnsi="Times New Roman" w:cs="Times New Roman"/>
          <w:color w:val="000000"/>
          <w:sz w:val="24"/>
          <w:szCs w:val="24"/>
        </w:rPr>
        <w:t>m</w:t>
      </w:r>
      <w:r w:rsidR="000E362D" w:rsidRPr="00FD0F3E">
        <w:rPr>
          <w:rFonts w:ascii="Times New Roman" w:eastAsia="Times New Roman" w:hAnsi="Times New Roman" w:cs="Times New Roman"/>
          <w:color w:val="000000"/>
          <w:sz w:val="24"/>
          <w:szCs w:val="24"/>
        </w:rPr>
        <w:t>s</w:t>
      </w:r>
      <w:proofErr w:type="spellEnd"/>
      <w:r w:rsidR="000E362D" w:rsidRPr="00FD0F3E">
        <w:rPr>
          <w:rFonts w:ascii="Times New Roman" w:eastAsia="Times New Roman" w:hAnsi="Times New Roman" w:cs="Times New Roman"/>
          <w:color w:val="000000"/>
          <w:sz w:val="24"/>
          <w:szCs w:val="24"/>
        </w:rPr>
        <w:t xml:space="preserve"> reakcijo</w:t>
      </w:r>
      <w:r w:rsidR="003F60DF" w:rsidRPr="00FD0F3E">
        <w:rPr>
          <w:rFonts w:ascii="Times New Roman" w:eastAsia="Times New Roman" w:hAnsi="Times New Roman" w:cs="Times New Roman"/>
          <w:color w:val="000000"/>
          <w:sz w:val="24"/>
          <w:szCs w:val="24"/>
        </w:rPr>
        <w:t>m</w:t>
      </w:r>
      <w:r w:rsidR="000E362D" w:rsidRPr="00FD0F3E">
        <w:rPr>
          <w:rFonts w:ascii="Times New Roman" w:eastAsia="Times New Roman" w:hAnsi="Times New Roman" w:cs="Times New Roman"/>
          <w:color w:val="000000"/>
          <w:sz w:val="24"/>
          <w:szCs w:val="24"/>
        </w:rPr>
        <w:t>s. Pakartojami cheminių medžiagų pavojingumo ženklai ir nurodoma</w:t>
      </w:r>
      <w:r w:rsidR="003F60DF" w:rsidRPr="00FD0F3E">
        <w:rPr>
          <w:rFonts w:ascii="Times New Roman" w:eastAsia="Times New Roman" w:hAnsi="Times New Roman" w:cs="Times New Roman"/>
          <w:color w:val="000000"/>
          <w:sz w:val="24"/>
          <w:szCs w:val="24"/>
        </w:rPr>
        <w:t>,</w:t>
      </w:r>
      <w:r w:rsidR="000E362D" w:rsidRPr="00FD0F3E">
        <w:rPr>
          <w:rFonts w:ascii="Times New Roman" w:eastAsia="Times New Roman" w:hAnsi="Times New Roman" w:cs="Times New Roman"/>
          <w:color w:val="000000"/>
          <w:sz w:val="24"/>
          <w:szCs w:val="24"/>
        </w:rPr>
        <w:t xml:space="preserve"> kaip saugiai elgtis. Cheminės reakcijos apibūdinamos </w:t>
      </w:r>
      <w:r w:rsidR="000E362D" w:rsidRPr="00FD0F3E">
        <w:rPr>
          <w:rFonts w:ascii="Times New Roman" w:eastAsia="Times New Roman" w:hAnsi="Times New Roman" w:cs="Times New Roman"/>
          <w:color w:val="000000"/>
          <w:sz w:val="24"/>
          <w:szCs w:val="24"/>
        </w:rPr>
        <w:lastRenderedPageBreak/>
        <w:t>pagal šiluminį efektą, nagrinėjamas reaguojančios sistemos energijos pokytis (</w:t>
      </w:r>
      <w:proofErr w:type="spellStart"/>
      <w:r w:rsidR="000E362D" w:rsidRPr="00FD0F3E">
        <w:rPr>
          <w:rFonts w:ascii="Times New Roman" w:eastAsia="Times New Roman" w:hAnsi="Times New Roman" w:cs="Times New Roman"/>
          <w:color w:val="000000"/>
          <w:sz w:val="24"/>
          <w:szCs w:val="24"/>
        </w:rPr>
        <w:t>entalpija</w:t>
      </w:r>
      <w:proofErr w:type="spellEnd"/>
      <w:r w:rsidR="000E362D" w:rsidRPr="00FD0F3E">
        <w:rPr>
          <w:rFonts w:ascii="Times New Roman" w:eastAsia="Times New Roman" w:hAnsi="Times New Roman" w:cs="Times New Roman"/>
          <w:color w:val="000000"/>
          <w:sz w:val="24"/>
          <w:szCs w:val="24"/>
        </w:rPr>
        <w:t xml:space="preserve">). Mokomasi naudotis reakcijos standartinės </w:t>
      </w:r>
      <w:proofErr w:type="spellStart"/>
      <w:r w:rsidR="000E362D" w:rsidRPr="00FD0F3E">
        <w:rPr>
          <w:rFonts w:ascii="Times New Roman" w:eastAsia="Times New Roman" w:hAnsi="Times New Roman" w:cs="Times New Roman"/>
          <w:color w:val="000000"/>
          <w:sz w:val="24"/>
          <w:szCs w:val="24"/>
        </w:rPr>
        <w:t>entalpijos</w:t>
      </w:r>
      <w:proofErr w:type="spellEnd"/>
      <w:r w:rsidR="000E362D" w:rsidRPr="00FD0F3E">
        <w:rPr>
          <w:rFonts w:ascii="Times New Roman" w:eastAsia="Times New Roman" w:hAnsi="Times New Roman" w:cs="Times New Roman"/>
          <w:color w:val="000000"/>
          <w:sz w:val="24"/>
          <w:szCs w:val="24"/>
        </w:rPr>
        <w:t xml:space="preserve"> žymėjimu ir matavimo vienetais. Aptariami reakcijos standartinės </w:t>
      </w:r>
      <w:proofErr w:type="spellStart"/>
      <w:r w:rsidR="000E362D" w:rsidRPr="00FD0F3E">
        <w:rPr>
          <w:rFonts w:ascii="Times New Roman" w:eastAsia="Times New Roman" w:hAnsi="Times New Roman" w:cs="Times New Roman"/>
          <w:color w:val="000000"/>
          <w:sz w:val="24"/>
          <w:szCs w:val="24"/>
        </w:rPr>
        <w:t>entalpijos</w:t>
      </w:r>
      <w:proofErr w:type="spellEnd"/>
      <w:r w:rsidR="000E362D" w:rsidRPr="00FD0F3E">
        <w:rPr>
          <w:rFonts w:ascii="Times New Roman" w:eastAsia="Times New Roman" w:hAnsi="Times New Roman" w:cs="Times New Roman"/>
          <w:color w:val="000000"/>
          <w:sz w:val="24"/>
          <w:szCs w:val="24"/>
        </w:rPr>
        <w:t xml:space="preserve"> ir junginio susidarymo standartinės </w:t>
      </w:r>
      <w:proofErr w:type="spellStart"/>
      <w:r w:rsidR="000E362D" w:rsidRPr="00FD0F3E">
        <w:rPr>
          <w:rFonts w:ascii="Times New Roman" w:eastAsia="Times New Roman" w:hAnsi="Times New Roman" w:cs="Times New Roman"/>
          <w:color w:val="000000"/>
          <w:sz w:val="24"/>
          <w:szCs w:val="24"/>
        </w:rPr>
        <w:t>entalpijos</w:t>
      </w:r>
      <w:proofErr w:type="spellEnd"/>
      <w:r w:rsidR="000E362D" w:rsidRPr="00FD0F3E">
        <w:rPr>
          <w:rFonts w:ascii="Times New Roman" w:eastAsia="Times New Roman" w:hAnsi="Times New Roman" w:cs="Times New Roman"/>
          <w:color w:val="000000"/>
          <w:sz w:val="24"/>
          <w:szCs w:val="24"/>
        </w:rPr>
        <w:t xml:space="preserve"> skirtumai. Nagrinėjami ir tinkamai taikomi energijos tvermės ir </w:t>
      </w:r>
      <w:proofErr w:type="spellStart"/>
      <w:r w:rsidR="000E362D" w:rsidRPr="00FD0F3E">
        <w:rPr>
          <w:rFonts w:ascii="Times New Roman" w:eastAsia="Times New Roman" w:hAnsi="Times New Roman" w:cs="Times New Roman"/>
          <w:color w:val="000000"/>
          <w:sz w:val="24"/>
          <w:szCs w:val="24"/>
        </w:rPr>
        <w:t>Heso</w:t>
      </w:r>
      <w:proofErr w:type="spellEnd"/>
      <w:r w:rsidR="000E362D" w:rsidRPr="00FD0F3E">
        <w:rPr>
          <w:rFonts w:ascii="Times New Roman" w:eastAsia="Times New Roman" w:hAnsi="Times New Roman" w:cs="Times New Roman"/>
          <w:color w:val="000000"/>
          <w:sz w:val="24"/>
          <w:szCs w:val="24"/>
        </w:rPr>
        <w:t xml:space="preserve"> dėsniai. Pagal junginių susidarymo standartines </w:t>
      </w:r>
      <w:proofErr w:type="spellStart"/>
      <w:r w:rsidR="000E362D" w:rsidRPr="00FD0F3E">
        <w:rPr>
          <w:rFonts w:ascii="Times New Roman" w:eastAsia="Times New Roman" w:hAnsi="Times New Roman" w:cs="Times New Roman"/>
          <w:color w:val="000000"/>
          <w:sz w:val="24"/>
          <w:szCs w:val="24"/>
        </w:rPr>
        <w:t>entalpijas</w:t>
      </w:r>
      <w:proofErr w:type="spellEnd"/>
      <w:r w:rsidR="000E362D" w:rsidRPr="00FD0F3E">
        <w:rPr>
          <w:rFonts w:ascii="Times New Roman" w:eastAsia="Times New Roman" w:hAnsi="Times New Roman" w:cs="Times New Roman"/>
          <w:color w:val="000000"/>
          <w:sz w:val="24"/>
          <w:szCs w:val="24"/>
        </w:rPr>
        <w:t xml:space="preserve"> mokomasi apskaičiuoti reakcijos standartinės </w:t>
      </w:r>
      <w:proofErr w:type="spellStart"/>
      <w:r w:rsidR="000E362D" w:rsidRPr="00FD0F3E">
        <w:rPr>
          <w:rFonts w:ascii="Times New Roman" w:eastAsia="Times New Roman" w:hAnsi="Times New Roman" w:cs="Times New Roman"/>
          <w:color w:val="000000"/>
          <w:sz w:val="24"/>
          <w:szCs w:val="24"/>
        </w:rPr>
        <w:t>entalpijos</w:t>
      </w:r>
      <w:proofErr w:type="spellEnd"/>
      <w:r w:rsidR="000E362D" w:rsidRPr="00FD0F3E">
        <w:rPr>
          <w:rFonts w:ascii="Times New Roman" w:eastAsia="Times New Roman" w:hAnsi="Times New Roman" w:cs="Times New Roman"/>
          <w:color w:val="000000"/>
          <w:sz w:val="24"/>
          <w:szCs w:val="24"/>
        </w:rPr>
        <w:t xml:space="preserve"> pokytį. Mokamasi užrašyti </w:t>
      </w:r>
      <w:proofErr w:type="spellStart"/>
      <w:r w:rsidR="000E362D" w:rsidRPr="00FD0F3E">
        <w:rPr>
          <w:rFonts w:ascii="Times New Roman" w:eastAsia="Times New Roman" w:hAnsi="Times New Roman" w:cs="Times New Roman"/>
          <w:color w:val="000000"/>
          <w:sz w:val="24"/>
          <w:szCs w:val="24"/>
        </w:rPr>
        <w:t>termocheminę</w:t>
      </w:r>
      <w:proofErr w:type="spellEnd"/>
      <w:r w:rsidR="000E362D" w:rsidRPr="00FD0F3E">
        <w:rPr>
          <w:rFonts w:ascii="Times New Roman" w:eastAsia="Times New Roman" w:hAnsi="Times New Roman" w:cs="Times New Roman"/>
          <w:color w:val="000000"/>
          <w:sz w:val="24"/>
          <w:szCs w:val="24"/>
        </w:rPr>
        <w:t xml:space="preserve"> reakcijos lygtį ir taikyti ją išsiskyrusios ar sugertos šilumos bei medžiagos kiekiui apskaičiuoti, kai žinomas šilumos kiekis. Sprendžiami uždaviniai, kai pagal </w:t>
      </w:r>
      <w:proofErr w:type="spellStart"/>
      <w:r w:rsidR="000E362D" w:rsidRPr="00FD0F3E">
        <w:rPr>
          <w:rFonts w:ascii="Times New Roman" w:eastAsia="Times New Roman" w:hAnsi="Times New Roman" w:cs="Times New Roman"/>
          <w:color w:val="000000"/>
          <w:sz w:val="24"/>
          <w:szCs w:val="24"/>
        </w:rPr>
        <w:t>termochemines</w:t>
      </w:r>
      <w:proofErr w:type="spellEnd"/>
      <w:r w:rsidR="000E362D" w:rsidRPr="00FD0F3E">
        <w:rPr>
          <w:rFonts w:ascii="Times New Roman" w:eastAsia="Times New Roman" w:hAnsi="Times New Roman" w:cs="Times New Roman"/>
          <w:color w:val="000000"/>
          <w:sz w:val="24"/>
          <w:szCs w:val="24"/>
        </w:rPr>
        <w:t xml:space="preserve"> reakcijų lygtis apskaičiuojamas reakcijos standartinės </w:t>
      </w:r>
      <w:proofErr w:type="spellStart"/>
      <w:r w:rsidR="000E362D" w:rsidRPr="00FD0F3E">
        <w:rPr>
          <w:rFonts w:ascii="Times New Roman" w:eastAsia="Times New Roman" w:hAnsi="Times New Roman" w:cs="Times New Roman"/>
          <w:color w:val="000000"/>
          <w:sz w:val="24"/>
          <w:szCs w:val="24"/>
        </w:rPr>
        <w:t>entalpijos</w:t>
      </w:r>
      <w:proofErr w:type="spellEnd"/>
      <w:r w:rsidR="000E362D" w:rsidRPr="00FD0F3E">
        <w:rPr>
          <w:rFonts w:ascii="Times New Roman" w:eastAsia="Times New Roman" w:hAnsi="Times New Roman" w:cs="Times New Roman"/>
          <w:color w:val="000000"/>
          <w:sz w:val="24"/>
          <w:szCs w:val="24"/>
        </w:rPr>
        <w:t xml:space="preserve"> pokytis. Analizuojama maisto produktų energinė vertė, paros energijos (maisto) poreikis žmogui. Mokomasi apskaičiuoti energijos kiekį, gaunamą iš maisto produktų.</w:t>
      </w:r>
    </w:p>
    <w:p w14:paraId="6C48161F" w14:textId="0A7A5F1B" w:rsidR="00AF572F" w:rsidRPr="00FD0F3E" w:rsidRDefault="0075676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3. </w:t>
      </w:r>
      <w:r w:rsidR="00AF572F" w:rsidRPr="00FD0F3E">
        <w:rPr>
          <w:rFonts w:ascii="Times New Roman" w:eastAsia="Times New Roman" w:hAnsi="Times New Roman" w:cs="Times New Roman"/>
          <w:color w:val="000000"/>
          <w:sz w:val="24"/>
          <w:szCs w:val="24"/>
        </w:rPr>
        <w:t xml:space="preserve">Cheminių reakcijų greitis. Plėtojamos žinios apie cheminių reakcijų greitį. </w:t>
      </w:r>
      <w:r w:rsidR="00FC649C" w:rsidRPr="00FD0F3E">
        <w:rPr>
          <w:rFonts w:ascii="Times New Roman" w:eastAsia="Times New Roman" w:hAnsi="Times New Roman" w:cs="Times New Roman"/>
          <w:color w:val="000000"/>
          <w:sz w:val="24"/>
          <w:szCs w:val="24"/>
        </w:rPr>
        <w:t xml:space="preserve">Aiškinamasi </w:t>
      </w:r>
      <w:r w:rsidR="00AF572F" w:rsidRPr="00FD0F3E">
        <w:rPr>
          <w:rFonts w:ascii="Times New Roman" w:eastAsia="Times New Roman" w:hAnsi="Times New Roman" w:cs="Times New Roman"/>
          <w:color w:val="000000"/>
          <w:sz w:val="24"/>
          <w:szCs w:val="24"/>
        </w:rPr>
        <w:t>reakcijos greičio sąvok</w:t>
      </w:r>
      <w:r w:rsidR="00022CBF" w:rsidRPr="00FD0F3E">
        <w:rPr>
          <w:rFonts w:ascii="Times New Roman" w:eastAsia="Times New Roman" w:hAnsi="Times New Roman" w:cs="Times New Roman"/>
          <w:color w:val="000000"/>
          <w:sz w:val="24"/>
          <w:szCs w:val="24"/>
        </w:rPr>
        <w:t>a</w:t>
      </w:r>
      <w:r w:rsidR="00AF572F" w:rsidRPr="00FD0F3E">
        <w:rPr>
          <w:rFonts w:ascii="Times New Roman" w:eastAsia="Times New Roman" w:hAnsi="Times New Roman" w:cs="Times New Roman"/>
          <w:color w:val="000000"/>
          <w:sz w:val="24"/>
          <w:szCs w:val="24"/>
        </w:rPr>
        <w:t>. Apibūdinama</w:t>
      </w:r>
      <w:r w:rsidR="003F60DF" w:rsidRPr="00FD0F3E">
        <w:rPr>
          <w:rFonts w:ascii="Times New Roman" w:eastAsia="Times New Roman" w:hAnsi="Times New Roman" w:cs="Times New Roman"/>
          <w:color w:val="000000"/>
          <w:sz w:val="24"/>
          <w:szCs w:val="24"/>
        </w:rPr>
        <w:t>,</w:t>
      </w:r>
      <w:r w:rsidR="00AF572F" w:rsidRPr="00FD0F3E">
        <w:rPr>
          <w:rFonts w:ascii="Times New Roman" w:eastAsia="Times New Roman" w:hAnsi="Times New Roman" w:cs="Times New Roman"/>
          <w:color w:val="000000"/>
          <w:sz w:val="24"/>
          <w:szCs w:val="24"/>
        </w:rPr>
        <w:t xml:space="preserve"> kaip reakcijos greitis priklauso nuo reaguojančių dalelių susidūrimo dažnio. Nurodoma, kad reakcijai prasidėti dalelės turi turėti pakankamą energijos kiekį – aktyvacijos energiją. Nagrinėjama reakcijų greičio priklausomybė nuo reagentų prigimties, koncentracijos, temperatūros, lietimosi paviršiaus ploto, slėgio (dujoms). Tyrinėjamas pasirinktos reakcijos (metalo ar netirpaus karbonato sąveikos su rūgštimi) greitis pagal išsiskiriančių dujų tūrį, keičiant tirpalo koncentraciją ir </w:t>
      </w:r>
      <w:r w:rsidR="00AD51E3" w:rsidRPr="00FD0F3E">
        <w:rPr>
          <w:rFonts w:ascii="Times New Roman" w:eastAsia="Times New Roman" w:hAnsi="Times New Roman" w:cs="Times New Roman"/>
          <w:color w:val="000000"/>
          <w:sz w:val="24"/>
          <w:szCs w:val="24"/>
        </w:rPr>
        <w:t>(</w:t>
      </w:r>
      <w:r w:rsidR="00AF572F"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AF572F" w:rsidRPr="00FD0F3E">
        <w:rPr>
          <w:rFonts w:ascii="Times New Roman" w:eastAsia="Times New Roman" w:hAnsi="Times New Roman" w:cs="Times New Roman"/>
          <w:color w:val="000000"/>
          <w:sz w:val="24"/>
          <w:szCs w:val="24"/>
        </w:rPr>
        <w:t xml:space="preserve"> temperatūrą. </w:t>
      </w:r>
      <w:r w:rsidR="00FC649C" w:rsidRPr="00FD0F3E">
        <w:rPr>
          <w:rFonts w:ascii="Times New Roman" w:eastAsia="Times New Roman" w:hAnsi="Times New Roman" w:cs="Times New Roman"/>
          <w:color w:val="000000"/>
          <w:sz w:val="24"/>
          <w:szCs w:val="24"/>
        </w:rPr>
        <w:t xml:space="preserve">Mokomasi apskaičiuoti </w:t>
      </w:r>
      <w:r w:rsidR="00AF572F" w:rsidRPr="00FD0F3E">
        <w:rPr>
          <w:rFonts w:ascii="Times New Roman" w:eastAsia="Times New Roman" w:hAnsi="Times New Roman" w:cs="Times New Roman"/>
          <w:color w:val="000000"/>
          <w:sz w:val="24"/>
          <w:szCs w:val="24"/>
        </w:rPr>
        <w:t>vidutin</w:t>
      </w:r>
      <w:r w:rsidR="00FC649C" w:rsidRPr="00FD0F3E">
        <w:rPr>
          <w:rFonts w:ascii="Times New Roman" w:eastAsia="Times New Roman" w:hAnsi="Times New Roman" w:cs="Times New Roman"/>
          <w:color w:val="000000"/>
          <w:sz w:val="24"/>
          <w:szCs w:val="24"/>
        </w:rPr>
        <w:t>į</w:t>
      </w:r>
      <w:r w:rsidR="00AF572F" w:rsidRPr="00FD0F3E">
        <w:rPr>
          <w:rFonts w:ascii="Times New Roman" w:eastAsia="Times New Roman" w:hAnsi="Times New Roman" w:cs="Times New Roman"/>
          <w:color w:val="000000"/>
          <w:sz w:val="24"/>
          <w:szCs w:val="24"/>
        </w:rPr>
        <w:t xml:space="preserve"> reakcijos greit</w:t>
      </w:r>
      <w:r w:rsidR="00FC649C" w:rsidRPr="00FD0F3E">
        <w:rPr>
          <w:rFonts w:ascii="Times New Roman" w:eastAsia="Times New Roman" w:hAnsi="Times New Roman" w:cs="Times New Roman"/>
          <w:color w:val="000000"/>
          <w:sz w:val="24"/>
          <w:szCs w:val="24"/>
        </w:rPr>
        <w:t>į</w:t>
      </w:r>
      <w:r w:rsidR="00AF572F" w:rsidRPr="00FD0F3E">
        <w:rPr>
          <w:rFonts w:ascii="Times New Roman" w:eastAsia="Times New Roman" w:hAnsi="Times New Roman" w:cs="Times New Roman"/>
          <w:color w:val="000000"/>
          <w:sz w:val="24"/>
          <w:szCs w:val="24"/>
        </w:rPr>
        <w:t xml:space="preserve">. </w:t>
      </w:r>
      <w:r w:rsidR="00FC649C" w:rsidRPr="00FD0F3E">
        <w:rPr>
          <w:rFonts w:ascii="Times New Roman" w:eastAsia="Times New Roman" w:hAnsi="Times New Roman" w:cs="Times New Roman"/>
          <w:color w:val="000000"/>
          <w:sz w:val="24"/>
          <w:szCs w:val="24"/>
        </w:rPr>
        <w:t xml:space="preserve">Aptariama </w:t>
      </w:r>
      <w:r w:rsidR="00AF572F" w:rsidRPr="00FD0F3E">
        <w:rPr>
          <w:rFonts w:ascii="Times New Roman" w:eastAsia="Times New Roman" w:hAnsi="Times New Roman" w:cs="Times New Roman"/>
          <w:color w:val="000000"/>
          <w:sz w:val="24"/>
          <w:szCs w:val="24"/>
        </w:rPr>
        <w:t>temperatūrinio reakcijos greičio koeficiento</w:t>
      </w:r>
      <w:r w:rsidR="00FC649C" w:rsidRPr="00FD0F3E">
        <w:rPr>
          <w:rFonts w:ascii="Times New Roman" w:eastAsia="Times New Roman" w:hAnsi="Times New Roman" w:cs="Times New Roman"/>
          <w:color w:val="000000"/>
          <w:sz w:val="24"/>
          <w:szCs w:val="24"/>
        </w:rPr>
        <w:t xml:space="preserve"> (</w:t>
      </w:r>
      <w:r w:rsidR="00FC649C" w:rsidRPr="00FD0F3E">
        <w:rPr>
          <w:rFonts w:ascii="Symbol" w:eastAsia="Symbol" w:hAnsi="Symbol" w:cs="Symbol"/>
          <w:color w:val="000000"/>
          <w:sz w:val="24"/>
          <w:szCs w:val="24"/>
        </w:rPr>
        <w:t></w:t>
      </w:r>
      <w:r w:rsidR="00FC649C" w:rsidRPr="00FD0F3E">
        <w:rPr>
          <w:rFonts w:ascii="Times New Roman" w:eastAsia="Times New Roman" w:hAnsi="Times New Roman" w:cs="Times New Roman"/>
          <w:color w:val="000000"/>
          <w:sz w:val="24"/>
          <w:szCs w:val="24"/>
        </w:rPr>
        <w:t>)</w:t>
      </w:r>
      <w:r w:rsidR="00AF572F" w:rsidRPr="00FD0F3E">
        <w:rPr>
          <w:rFonts w:ascii="Times New Roman" w:eastAsia="Times New Roman" w:hAnsi="Times New Roman" w:cs="Times New Roman"/>
          <w:color w:val="000000"/>
          <w:sz w:val="24"/>
          <w:szCs w:val="24"/>
        </w:rPr>
        <w:t xml:space="preserve"> sąvoka, mokomasi </w:t>
      </w:r>
      <w:r w:rsidR="00FC649C" w:rsidRPr="00FD0F3E">
        <w:rPr>
          <w:rFonts w:ascii="Times New Roman" w:eastAsia="Times New Roman" w:hAnsi="Times New Roman" w:cs="Times New Roman"/>
          <w:color w:val="000000"/>
          <w:sz w:val="24"/>
          <w:szCs w:val="24"/>
        </w:rPr>
        <w:t xml:space="preserve">temperatūrinį reakcijos greičio koeficientą </w:t>
      </w:r>
      <w:r w:rsidR="00AF572F" w:rsidRPr="00FD0F3E">
        <w:rPr>
          <w:rFonts w:ascii="Times New Roman" w:eastAsia="Times New Roman" w:hAnsi="Times New Roman" w:cs="Times New Roman"/>
          <w:color w:val="000000"/>
          <w:sz w:val="24"/>
          <w:szCs w:val="24"/>
        </w:rPr>
        <w:t>taikyti skaičiavimuose. Mokomasi taikyti pateiktas homogeninių reakcijų kinetines lygtis, apskaičiuojant</w:t>
      </w:r>
      <w:r w:rsidR="003F60DF" w:rsidRPr="00FD0F3E">
        <w:rPr>
          <w:rFonts w:ascii="Times New Roman" w:eastAsia="Times New Roman" w:hAnsi="Times New Roman" w:cs="Times New Roman"/>
          <w:color w:val="000000"/>
          <w:sz w:val="24"/>
          <w:szCs w:val="24"/>
        </w:rPr>
        <w:t>,</w:t>
      </w:r>
      <w:r w:rsidR="00AF572F" w:rsidRPr="00FD0F3E">
        <w:rPr>
          <w:rFonts w:ascii="Times New Roman" w:eastAsia="Times New Roman" w:hAnsi="Times New Roman" w:cs="Times New Roman"/>
          <w:color w:val="000000"/>
          <w:sz w:val="24"/>
          <w:szCs w:val="24"/>
        </w:rPr>
        <w:t xml:space="preserve"> kiek kartų pasikeis reakcijos greitis, priklausomai nuo reagentų koncentracijos ir </w:t>
      </w:r>
      <w:r w:rsidR="00AD51E3" w:rsidRPr="00FD0F3E">
        <w:rPr>
          <w:rFonts w:ascii="Times New Roman" w:eastAsia="Times New Roman" w:hAnsi="Times New Roman" w:cs="Times New Roman"/>
          <w:color w:val="000000"/>
          <w:sz w:val="24"/>
          <w:szCs w:val="24"/>
        </w:rPr>
        <w:t>(</w:t>
      </w:r>
      <w:r w:rsidR="00AF572F"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AF572F" w:rsidRPr="00FD0F3E">
        <w:rPr>
          <w:rFonts w:ascii="Times New Roman" w:eastAsia="Times New Roman" w:hAnsi="Times New Roman" w:cs="Times New Roman"/>
          <w:color w:val="000000"/>
          <w:sz w:val="24"/>
          <w:szCs w:val="24"/>
        </w:rPr>
        <w:t xml:space="preserve"> slėgio pokyčio. Apibūdinami katalizatorius ir inhibitorius. </w:t>
      </w:r>
      <w:r w:rsidR="007046CD" w:rsidRPr="00FD0F3E">
        <w:rPr>
          <w:rFonts w:ascii="Times New Roman" w:eastAsia="Times New Roman" w:hAnsi="Times New Roman" w:cs="Times New Roman"/>
          <w:color w:val="000000"/>
          <w:sz w:val="24"/>
          <w:szCs w:val="24"/>
        </w:rPr>
        <w:t xml:space="preserve">Aptariama biologinių katalizatorių – fermentų reikšmė. </w:t>
      </w:r>
      <w:r w:rsidR="00AF572F" w:rsidRPr="00FD0F3E">
        <w:rPr>
          <w:rFonts w:ascii="Times New Roman" w:eastAsia="Times New Roman" w:hAnsi="Times New Roman" w:cs="Times New Roman"/>
          <w:color w:val="000000"/>
          <w:sz w:val="24"/>
          <w:szCs w:val="24"/>
        </w:rPr>
        <w:t>Nurodoma automobilių katalizatorių reikšmė, mažinant aplinkos taršą anglies monoksidu, azoto oksidais, nesudegusiais angliavandeniliais.</w:t>
      </w:r>
    </w:p>
    <w:p w14:paraId="00000180" w14:textId="7CAA55A6" w:rsidR="00A46D2C" w:rsidRPr="00FD0F3E" w:rsidRDefault="0075676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4. </w:t>
      </w:r>
      <w:r w:rsidR="001E5808" w:rsidRPr="00FD0F3E">
        <w:rPr>
          <w:rFonts w:ascii="Times New Roman" w:eastAsia="Times New Roman" w:hAnsi="Times New Roman" w:cs="Times New Roman"/>
          <w:color w:val="000000"/>
          <w:sz w:val="24"/>
          <w:szCs w:val="24"/>
        </w:rPr>
        <w:t>Cheminė pusiausvyra. Apibūdinama grįžtamosios reakcijos sąvoka. Nagrinėjama</w:t>
      </w:r>
      <w:r w:rsidR="00E55D40" w:rsidRPr="00FD0F3E">
        <w:rPr>
          <w:rFonts w:ascii="Times New Roman" w:eastAsia="Times New Roman" w:hAnsi="Times New Roman" w:cs="Times New Roman"/>
          <w:color w:val="000000"/>
          <w:sz w:val="24"/>
          <w:szCs w:val="24"/>
        </w:rPr>
        <w:t>,</w:t>
      </w:r>
      <w:r w:rsidR="001E5808" w:rsidRPr="00FD0F3E">
        <w:rPr>
          <w:rFonts w:ascii="Times New Roman" w:eastAsia="Times New Roman" w:hAnsi="Times New Roman" w:cs="Times New Roman"/>
          <w:color w:val="000000"/>
          <w:sz w:val="24"/>
          <w:szCs w:val="24"/>
        </w:rPr>
        <w:t xml:space="preserve"> kaip sistema pasiekia pusiausvyros būseną. </w:t>
      </w:r>
      <w:r w:rsidR="003F4B5D" w:rsidRPr="00FD0F3E">
        <w:rPr>
          <w:rFonts w:ascii="Times New Roman" w:eastAsia="Times New Roman" w:hAnsi="Times New Roman" w:cs="Times New Roman"/>
          <w:color w:val="000000"/>
          <w:sz w:val="24"/>
          <w:szCs w:val="24"/>
        </w:rPr>
        <w:t>Užrašoma pusiausvyros konstantos (</w:t>
      </w:r>
      <w:proofErr w:type="spellStart"/>
      <w:r w:rsidR="003F4B5D" w:rsidRPr="00FD0F3E">
        <w:rPr>
          <w:rFonts w:ascii="Times New Roman" w:eastAsia="Times New Roman" w:hAnsi="Times New Roman" w:cs="Times New Roman"/>
          <w:i/>
          <w:color w:val="000000"/>
          <w:sz w:val="24"/>
          <w:szCs w:val="24"/>
        </w:rPr>
        <w:t>K</w:t>
      </w:r>
      <w:r w:rsidR="003F4B5D" w:rsidRPr="00FD0F3E">
        <w:rPr>
          <w:rFonts w:ascii="Times New Roman" w:eastAsia="Times New Roman" w:hAnsi="Times New Roman" w:cs="Times New Roman"/>
          <w:color w:val="000000"/>
          <w:sz w:val="24"/>
          <w:szCs w:val="24"/>
          <w:vertAlign w:val="subscript"/>
        </w:rPr>
        <w:t>c</w:t>
      </w:r>
      <w:proofErr w:type="spellEnd"/>
      <w:r w:rsidR="003F4B5D" w:rsidRPr="00FD0F3E">
        <w:rPr>
          <w:rFonts w:ascii="Times New Roman" w:eastAsia="Times New Roman" w:hAnsi="Times New Roman" w:cs="Times New Roman"/>
          <w:color w:val="000000"/>
          <w:sz w:val="24"/>
          <w:szCs w:val="24"/>
        </w:rPr>
        <w:t>) matematinė išraiška pateiktai homogeninei reakcijai, apibūdinamas pusiausvyros konstantos matavimo vienetas ir jos vertės priklausomybė nuo temperatūros.</w:t>
      </w:r>
      <w:r w:rsidR="000D1C46" w:rsidRPr="00FD0F3E">
        <w:rPr>
          <w:rFonts w:ascii="Times New Roman" w:eastAsia="Times New Roman" w:hAnsi="Times New Roman" w:cs="Times New Roman"/>
          <w:color w:val="000000"/>
          <w:sz w:val="24"/>
          <w:szCs w:val="24"/>
        </w:rPr>
        <w:t xml:space="preserve"> </w:t>
      </w:r>
      <w:r w:rsidR="001E5808" w:rsidRPr="00FD0F3E">
        <w:rPr>
          <w:rFonts w:ascii="Times New Roman" w:eastAsia="Times New Roman" w:hAnsi="Times New Roman" w:cs="Times New Roman"/>
          <w:color w:val="000000"/>
          <w:sz w:val="24"/>
          <w:szCs w:val="24"/>
        </w:rPr>
        <w:t xml:space="preserve">Pusiausvyros konstantos matematinė išraiška taikoma apskaičiuojant pusiausvyros konstantos vertę, medžiagų pradinę ar </w:t>
      </w:r>
      <w:proofErr w:type="spellStart"/>
      <w:r w:rsidR="001E5808" w:rsidRPr="00FD0F3E">
        <w:rPr>
          <w:rFonts w:ascii="Times New Roman" w:eastAsia="Times New Roman" w:hAnsi="Times New Roman" w:cs="Times New Roman"/>
          <w:color w:val="000000"/>
          <w:sz w:val="24"/>
          <w:szCs w:val="24"/>
        </w:rPr>
        <w:t>pusiausvyrąsias</w:t>
      </w:r>
      <w:proofErr w:type="spellEnd"/>
      <w:r w:rsidR="001E5808" w:rsidRPr="00FD0F3E">
        <w:rPr>
          <w:rFonts w:ascii="Times New Roman" w:eastAsia="Times New Roman" w:hAnsi="Times New Roman" w:cs="Times New Roman"/>
          <w:color w:val="000000"/>
          <w:sz w:val="24"/>
          <w:szCs w:val="24"/>
        </w:rPr>
        <w:t xml:space="preserve"> koncentracijas, kai žinomos kai kurių medžiagų pradinės ar </w:t>
      </w:r>
      <w:proofErr w:type="spellStart"/>
      <w:r w:rsidR="001E5808" w:rsidRPr="00FD0F3E">
        <w:rPr>
          <w:rFonts w:ascii="Times New Roman" w:eastAsia="Times New Roman" w:hAnsi="Times New Roman" w:cs="Times New Roman"/>
          <w:color w:val="000000"/>
          <w:sz w:val="24"/>
          <w:szCs w:val="24"/>
        </w:rPr>
        <w:t>pusiausvyrosios</w:t>
      </w:r>
      <w:proofErr w:type="spellEnd"/>
      <w:r w:rsidR="001E5808" w:rsidRPr="00FD0F3E">
        <w:rPr>
          <w:rFonts w:ascii="Times New Roman" w:eastAsia="Times New Roman" w:hAnsi="Times New Roman" w:cs="Times New Roman"/>
          <w:color w:val="000000"/>
          <w:sz w:val="24"/>
          <w:szCs w:val="24"/>
        </w:rPr>
        <w:t xml:space="preserve"> koncentracijos. </w:t>
      </w:r>
      <w:r w:rsidR="00FC649C" w:rsidRPr="00FD0F3E">
        <w:rPr>
          <w:rFonts w:ascii="Times New Roman" w:eastAsia="Times New Roman" w:hAnsi="Times New Roman" w:cs="Times New Roman"/>
          <w:color w:val="000000"/>
          <w:sz w:val="24"/>
          <w:szCs w:val="24"/>
        </w:rPr>
        <w:t xml:space="preserve">Mokomasi apibūdinti </w:t>
      </w:r>
      <w:proofErr w:type="spellStart"/>
      <w:r w:rsidR="001E5808" w:rsidRPr="00FD0F3E">
        <w:rPr>
          <w:rFonts w:ascii="Times New Roman" w:eastAsia="Times New Roman" w:hAnsi="Times New Roman" w:cs="Times New Roman"/>
          <w:color w:val="000000"/>
          <w:sz w:val="24"/>
          <w:szCs w:val="24"/>
        </w:rPr>
        <w:t>Le</w:t>
      </w:r>
      <w:proofErr w:type="spellEnd"/>
      <w:r w:rsidR="00022CBF" w:rsidRPr="00FD0F3E">
        <w:rPr>
          <w:rFonts w:ascii="Times New Roman" w:eastAsia="Times New Roman" w:hAnsi="Times New Roman" w:cs="Times New Roman"/>
          <w:color w:val="000000"/>
          <w:sz w:val="24"/>
          <w:szCs w:val="24"/>
        </w:rPr>
        <w:t> </w:t>
      </w:r>
      <w:proofErr w:type="spellStart"/>
      <w:r w:rsidR="001E5808" w:rsidRPr="00FD0F3E">
        <w:rPr>
          <w:rFonts w:ascii="Times New Roman" w:eastAsia="Times New Roman" w:hAnsi="Times New Roman" w:cs="Times New Roman"/>
          <w:color w:val="000000"/>
          <w:sz w:val="24"/>
          <w:szCs w:val="24"/>
        </w:rPr>
        <w:t>Šatelje</w:t>
      </w:r>
      <w:proofErr w:type="spellEnd"/>
      <w:r w:rsidR="001E5808" w:rsidRPr="00FD0F3E">
        <w:rPr>
          <w:rFonts w:ascii="Times New Roman" w:eastAsia="Times New Roman" w:hAnsi="Times New Roman" w:cs="Times New Roman"/>
          <w:color w:val="000000"/>
          <w:sz w:val="24"/>
          <w:szCs w:val="24"/>
        </w:rPr>
        <w:t xml:space="preserve"> princip</w:t>
      </w:r>
      <w:r w:rsidR="00FC649C" w:rsidRPr="00FD0F3E">
        <w:rPr>
          <w:rFonts w:ascii="Times New Roman" w:eastAsia="Times New Roman" w:hAnsi="Times New Roman" w:cs="Times New Roman"/>
          <w:color w:val="000000"/>
          <w:sz w:val="24"/>
          <w:szCs w:val="24"/>
        </w:rPr>
        <w:t>ą</w:t>
      </w:r>
      <w:r w:rsidR="001E5808" w:rsidRPr="00FD0F3E">
        <w:rPr>
          <w:rFonts w:ascii="Times New Roman" w:eastAsia="Times New Roman" w:hAnsi="Times New Roman" w:cs="Times New Roman"/>
          <w:color w:val="000000"/>
          <w:sz w:val="24"/>
          <w:szCs w:val="24"/>
        </w:rPr>
        <w:t xml:space="preserve"> ir taik</w:t>
      </w:r>
      <w:r w:rsidR="00FC649C" w:rsidRPr="00FD0F3E">
        <w:rPr>
          <w:rFonts w:ascii="Times New Roman" w:eastAsia="Times New Roman" w:hAnsi="Times New Roman" w:cs="Times New Roman"/>
          <w:color w:val="000000"/>
          <w:sz w:val="24"/>
          <w:szCs w:val="24"/>
        </w:rPr>
        <w:t>yti</w:t>
      </w:r>
      <w:r w:rsidR="001E5808" w:rsidRPr="00FD0F3E">
        <w:rPr>
          <w:rFonts w:ascii="Times New Roman" w:eastAsia="Times New Roman" w:hAnsi="Times New Roman" w:cs="Times New Roman"/>
          <w:color w:val="000000"/>
          <w:sz w:val="24"/>
          <w:szCs w:val="24"/>
        </w:rPr>
        <w:t xml:space="preserve">, nurodant pusiausvyros krypties poslinkį, keičiantis slėgiui, koncentracijai ar temperatūrai. Nurodoma, kad katalizatorius pusiausvyros krypties nepakeičia. Kinetikos ir pusiausvyros dėsniai taikomi analizuojant pramoninius amoniako, sieros ir azoto rūgščių gamybos procesus. Kritiškai vertinamos gamtosauginės problemos, susijusios su amoniako, sieros ir azoto rūgščių gamyba. Praktiškai tiriama pusiausvyros krypties priklausomybė nuo temperatūros, pavyzdžiui, krakmolo ir jodo tirpalo sąveika skirtingose temperatūrose, ar koncentracijos, pavyzdžiui, kalio </w:t>
      </w:r>
      <w:proofErr w:type="spellStart"/>
      <w:r w:rsidR="001E5808" w:rsidRPr="00FD0F3E">
        <w:rPr>
          <w:rFonts w:ascii="Times New Roman" w:eastAsia="Times New Roman" w:hAnsi="Times New Roman" w:cs="Times New Roman"/>
          <w:color w:val="000000"/>
          <w:sz w:val="24"/>
          <w:szCs w:val="24"/>
        </w:rPr>
        <w:t>tiocianato</w:t>
      </w:r>
      <w:proofErr w:type="spellEnd"/>
      <w:r w:rsidR="001E5808" w:rsidRPr="00FD0F3E">
        <w:rPr>
          <w:rFonts w:ascii="Times New Roman" w:eastAsia="Times New Roman" w:hAnsi="Times New Roman" w:cs="Times New Roman"/>
          <w:color w:val="000000"/>
          <w:sz w:val="24"/>
          <w:szCs w:val="24"/>
        </w:rPr>
        <w:t xml:space="preserve"> sąveika su geležies(III) chloridu.</w:t>
      </w:r>
    </w:p>
    <w:p w14:paraId="5AB94A72" w14:textId="4C16A975" w:rsidR="00BB16F4" w:rsidRPr="00FD0F3E" w:rsidRDefault="0075676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5. </w:t>
      </w:r>
      <w:r w:rsidR="00BB16F4" w:rsidRPr="00FD0F3E">
        <w:rPr>
          <w:rFonts w:ascii="Times New Roman" w:eastAsia="Times New Roman" w:hAnsi="Times New Roman" w:cs="Times New Roman"/>
          <w:color w:val="000000"/>
          <w:sz w:val="24"/>
          <w:szCs w:val="24"/>
        </w:rPr>
        <w:t>Oksidacijos-redukcijos reakcijos. Plėtojamos žinios apie oksidacijos-redukcijos procesus. Nagrinėjamos oksidacijos-redukcijos reakcijų lygtys: sudaromos oksidacijos</w:t>
      </w:r>
      <w:r w:rsidR="00F44F6C" w:rsidRPr="00FD0F3E">
        <w:rPr>
          <w:rFonts w:ascii="Times New Roman" w:eastAsia="Times New Roman" w:hAnsi="Times New Roman" w:cs="Times New Roman"/>
          <w:color w:val="000000"/>
          <w:sz w:val="24"/>
          <w:szCs w:val="24"/>
        </w:rPr>
        <w:t xml:space="preserve"> dalinės lygtys ir </w:t>
      </w:r>
      <w:r w:rsidR="00BB16F4" w:rsidRPr="00FD0F3E">
        <w:rPr>
          <w:rFonts w:ascii="Times New Roman" w:eastAsia="Times New Roman" w:hAnsi="Times New Roman" w:cs="Times New Roman"/>
          <w:color w:val="000000"/>
          <w:sz w:val="24"/>
          <w:szCs w:val="24"/>
        </w:rPr>
        <w:t xml:space="preserve">redukcijos dalinės lygtys, nurodomi </w:t>
      </w:r>
      <w:proofErr w:type="spellStart"/>
      <w:r w:rsidR="00BB16F4" w:rsidRPr="00FD0F3E">
        <w:rPr>
          <w:rFonts w:ascii="Times New Roman" w:eastAsia="Times New Roman" w:hAnsi="Times New Roman" w:cs="Times New Roman"/>
          <w:color w:val="000000"/>
          <w:sz w:val="24"/>
          <w:szCs w:val="24"/>
        </w:rPr>
        <w:t>oksidatorius</w:t>
      </w:r>
      <w:proofErr w:type="spellEnd"/>
      <w:r w:rsidR="00BB16F4" w:rsidRPr="00FD0F3E">
        <w:rPr>
          <w:rFonts w:ascii="Times New Roman" w:eastAsia="Times New Roman" w:hAnsi="Times New Roman" w:cs="Times New Roman"/>
          <w:color w:val="000000"/>
          <w:sz w:val="24"/>
          <w:szCs w:val="24"/>
        </w:rPr>
        <w:t xml:space="preserve"> ir reduktorius. Remiantis periodine elementų sistema, mokomasi nustatyti junginių oksidacines ir </w:t>
      </w:r>
      <w:r w:rsidR="00AD51E3" w:rsidRPr="00FD0F3E">
        <w:rPr>
          <w:rFonts w:ascii="Times New Roman" w:eastAsia="Times New Roman" w:hAnsi="Times New Roman" w:cs="Times New Roman"/>
          <w:color w:val="000000"/>
          <w:sz w:val="24"/>
          <w:szCs w:val="24"/>
        </w:rPr>
        <w:t>(</w:t>
      </w:r>
      <w:r w:rsidR="00BB16F4"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BB16F4" w:rsidRPr="00FD0F3E">
        <w:rPr>
          <w:rFonts w:ascii="Times New Roman" w:eastAsia="Times New Roman" w:hAnsi="Times New Roman" w:cs="Times New Roman"/>
          <w:color w:val="000000"/>
          <w:sz w:val="24"/>
          <w:szCs w:val="24"/>
        </w:rPr>
        <w:t xml:space="preserve"> redukcines savybes pagal elemento oksidacijos laipsnį. Lyginamos pateiktos oksidacijos-redukcijos reakcijų lygtys, kai yra vienas </w:t>
      </w:r>
      <w:proofErr w:type="spellStart"/>
      <w:r w:rsidR="00BB16F4" w:rsidRPr="00FD0F3E">
        <w:rPr>
          <w:rFonts w:ascii="Times New Roman" w:eastAsia="Times New Roman" w:hAnsi="Times New Roman" w:cs="Times New Roman"/>
          <w:color w:val="000000"/>
          <w:sz w:val="24"/>
          <w:szCs w:val="24"/>
        </w:rPr>
        <w:t>oksidatorius</w:t>
      </w:r>
      <w:proofErr w:type="spellEnd"/>
      <w:r w:rsidR="00BB16F4" w:rsidRPr="00FD0F3E">
        <w:rPr>
          <w:rFonts w:ascii="Times New Roman" w:eastAsia="Times New Roman" w:hAnsi="Times New Roman" w:cs="Times New Roman"/>
          <w:color w:val="000000"/>
          <w:sz w:val="24"/>
          <w:szCs w:val="24"/>
        </w:rPr>
        <w:t xml:space="preserve"> ir vienas reduktorius, taikant elektronų balanso metodą. Remiantis elektrochemine metalų įtampų eile ir periodine elementų sistema, nustatomi metalai, reaguojantys su vandeniu, rūgščių bei druskų tirpalais</w:t>
      </w:r>
      <w:r w:rsidR="00E55D40" w:rsidRPr="00FD0F3E">
        <w:rPr>
          <w:rFonts w:ascii="Times New Roman" w:eastAsia="Times New Roman" w:hAnsi="Times New Roman" w:cs="Times New Roman"/>
          <w:color w:val="000000"/>
          <w:sz w:val="24"/>
          <w:szCs w:val="24"/>
        </w:rPr>
        <w:t>,</w:t>
      </w:r>
      <w:r w:rsidR="00BB16F4" w:rsidRPr="00FD0F3E">
        <w:rPr>
          <w:rFonts w:ascii="Times New Roman" w:eastAsia="Times New Roman" w:hAnsi="Times New Roman" w:cs="Times New Roman"/>
          <w:color w:val="000000"/>
          <w:sz w:val="24"/>
          <w:szCs w:val="24"/>
        </w:rPr>
        <w:t xml:space="preserve"> kai vyksta pavadavimo reakcijos. Nagrinėjamos metalų reakcijos su praskiesta ar koncentruota azoto rūgštimi bei koncentruota sieros rūgštimi, kai nurodyti reakcijų produktai; </w:t>
      </w:r>
      <w:r w:rsidR="000D1C46" w:rsidRPr="00FD0F3E">
        <w:rPr>
          <w:rFonts w:ascii="Times New Roman" w:eastAsia="Times New Roman" w:hAnsi="Times New Roman" w:cs="Times New Roman"/>
          <w:color w:val="000000"/>
          <w:sz w:val="24"/>
          <w:szCs w:val="24"/>
        </w:rPr>
        <w:t xml:space="preserve">elektronų balanso metodu </w:t>
      </w:r>
      <w:r w:rsidR="00BB16F4" w:rsidRPr="00FD0F3E">
        <w:rPr>
          <w:rFonts w:ascii="Times New Roman" w:eastAsia="Times New Roman" w:hAnsi="Times New Roman" w:cs="Times New Roman"/>
          <w:color w:val="000000"/>
          <w:sz w:val="24"/>
          <w:szCs w:val="24"/>
        </w:rPr>
        <w:t>išlyginamos užrašytos bendrosios reakcijų lygtys. Plėtojamos žinios apie geležies koroziją kaip lėtą oksidacijos-redukcijos reakciją, nurodoma, kad metalų koroziją sukelia ore esantys vandens garai, deguonis, anglies(IV) oksidas, sieros(IV) oksidas ir kiti ištirpę vandenyje junginiai, veikiantys kaip elektrolitai. Aiškinamasi korozijos ekonominė žala ir paprasčiausi korozijos sulėtinimo būdai (metalų ir nemetalų dangos, legiravimas), mokomasi palyginti duomenis apie metalų oksidacijos (korozijos) mastus ir juos analizuoti.</w:t>
      </w:r>
    </w:p>
    <w:p w14:paraId="6FECBE87" w14:textId="3E801282" w:rsidR="00BF1121" w:rsidRPr="00FD0F3E" w:rsidRDefault="0075676E"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lastRenderedPageBreak/>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6. </w:t>
      </w:r>
      <w:r w:rsidR="00BF1121" w:rsidRPr="00FD0F3E">
        <w:rPr>
          <w:rFonts w:ascii="Times New Roman" w:eastAsia="Times New Roman" w:hAnsi="Times New Roman" w:cs="Times New Roman"/>
          <w:color w:val="000000"/>
          <w:sz w:val="24"/>
          <w:szCs w:val="24"/>
        </w:rPr>
        <w:t xml:space="preserve">Lydalų ir vandeninių tirpalų elektrolizė. </w:t>
      </w:r>
      <w:r w:rsidR="00F73F74" w:rsidRPr="00FD0F3E">
        <w:rPr>
          <w:rFonts w:ascii="Times New Roman" w:eastAsia="Times New Roman" w:hAnsi="Times New Roman" w:cs="Times New Roman"/>
          <w:color w:val="000000"/>
          <w:sz w:val="24"/>
          <w:szCs w:val="24"/>
        </w:rPr>
        <w:t>Plėtojamos žinios apie elektrolizę, nagrinėjami ir įvardijami elektrocheminiai procesai</w:t>
      </w:r>
      <w:r w:rsidR="00E55D40" w:rsidRPr="00FD0F3E">
        <w:rPr>
          <w:rFonts w:ascii="Times New Roman" w:eastAsia="Times New Roman" w:hAnsi="Times New Roman" w:cs="Times New Roman"/>
          <w:color w:val="000000"/>
          <w:sz w:val="24"/>
          <w:szCs w:val="24"/>
        </w:rPr>
        <w:t>,</w:t>
      </w:r>
      <w:r w:rsidR="00F73F74" w:rsidRPr="00FD0F3E">
        <w:rPr>
          <w:rFonts w:ascii="Times New Roman" w:eastAsia="Times New Roman" w:hAnsi="Times New Roman" w:cs="Times New Roman"/>
          <w:color w:val="000000"/>
          <w:sz w:val="24"/>
          <w:szCs w:val="24"/>
        </w:rPr>
        <w:t xml:space="preserve"> vykstantys anodo ir katodo paviršiuose, pavyzdžiui, </w:t>
      </w:r>
      <w:proofErr w:type="spellStart"/>
      <w:r w:rsidR="00F73F74" w:rsidRPr="00FD0F3E">
        <w:rPr>
          <w:rFonts w:ascii="Times New Roman" w:eastAsia="Times New Roman" w:hAnsi="Times New Roman" w:cs="Times New Roman"/>
          <w:color w:val="000000"/>
          <w:sz w:val="24"/>
          <w:szCs w:val="24"/>
        </w:rPr>
        <w:t>elektrolizuojant</w:t>
      </w:r>
      <w:proofErr w:type="spellEnd"/>
      <w:r w:rsidR="00F73F74" w:rsidRPr="00FD0F3E">
        <w:rPr>
          <w:rFonts w:ascii="Times New Roman" w:eastAsia="Times New Roman" w:hAnsi="Times New Roman" w:cs="Times New Roman"/>
          <w:color w:val="000000"/>
          <w:sz w:val="24"/>
          <w:szCs w:val="24"/>
        </w:rPr>
        <w:t xml:space="preserve"> vandenį. </w:t>
      </w:r>
      <w:r w:rsidR="00BF1121" w:rsidRPr="00FD0F3E">
        <w:rPr>
          <w:rFonts w:ascii="Times New Roman" w:eastAsia="Times New Roman" w:hAnsi="Times New Roman" w:cs="Times New Roman"/>
          <w:color w:val="000000"/>
          <w:sz w:val="24"/>
          <w:szCs w:val="24"/>
        </w:rPr>
        <w:t xml:space="preserve">Nagrinėjami aktyvių metalų, 1 </w:t>
      </w:r>
      <w:r w:rsidR="00F44F6C" w:rsidRPr="00FD0F3E">
        <w:rPr>
          <w:rFonts w:ascii="Times New Roman" w:eastAsia="Times New Roman" w:hAnsi="Times New Roman" w:cs="Times New Roman"/>
          <w:color w:val="000000"/>
          <w:sz w:val="24"/>
          <w:szCs w:val="24"/>
        </w:rPr>
        <w:t>i</w:t>
      </w:r>
      <w:r w:rsidR="00BF1121" w:rsidRPr="00FD0F3E">
        <w:rPr>
          <w:rFonts w:ascii="Times New Roman" w:eastAsia="Times New Roman" w:hAnsi="Times New Roman" w:cs="Times New Roman"/>
          <w:color w:val="000000"/>
          <w:sz w:val="24"/>
          <w:szCs w:val="24"/>
        </w:rPr>
        <w:t>r 2</w:t>
      </w:r>
      <w:r w:rsidR="00F44F6C" w:rsidRPr="00FD0F3E">
        <w:rPr>
          <w:rFonts w:ascii="Times New Roman" w:eastAsia="Times New Roman" w:hAnsi="Times New Roman" w:cs="Times New Roman"/>
          <w:color w:val="000000"/>
          <w:sz w:val="24"/>
          <w:szCs w:val="24"/>
        </w:rPr>
        <w:t xml:space="preserve"> grupių</w:t>
      </w:r>
      <w:r w:rsidR="00BF1121" w:rsidRPr="00FD0F3E">
        <w:rPr>
          <w:rFonts w:ascii="Times New Roman" w:eastAsia="Times New Roman" w:hAnsi="Times New Roman" w:cs="Times New Roman"/>
          <w:color w:val="000000"/>
          <w:sz w:val="24"/>
          <w:szCs w:val="24"/>
        </w:rPr>
        <w:t xml:space="preserve">, chloridų elektrolizės procesai, kurie vyksta lydale, kai elektrodai yra inertiniai. Tyrinėjami aktyvių metalų, pavyzdžiui, 1 ir </w:t>
      </w:r>
      <w:r w:rsidR="00AD51E3" w:rsidRPr="00FD0F3E">
        <w:rPr>
          <w:rFonts w:ascii="Times New Roman" w:eastAsia="Times New Roman" w:hAnsi="Times New Roman" w:cs="Times New Roman"/>
          <w:color w:val="000000"/>
          <w:sz w:val="24"/>
          <w:szCs w:val="24"/>
        </w:rPr>
        <w:t>(</w:t>
      </w:r>
      <w:r w:rsidR="00BF1121"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BF1121" w:rsidRPr="00FD0F3E">
        <w:rPr>
          <w:rFonts w:ascii="Times New Roman" w:eastAsia="Times New Roman" w:hAnsi="Times New Roman" w:cs="Times New Roman"/>
          <w:color w:val="000000"/>
          <w:sz w:val="24"/>
          <w:szCs w:val="24"/>
        </w:rPr>
        <w:t xml:space="preserve"> 2</w:t>
      </w:r>
      <w:r w:rsidR="00F44F6C" w:rsidRPr="00FD0F3E">
        <w:rPr>
          <w:rFonts w:ascii="Times New Roman" w:eastAsia="Times New Roman" w:hAnsi="Times New Roman" w:cs="Times New Roman"/>
          <w:color w:val="000000"/>
          <w:sz w:val="24"/>
          <w:szCs w:val="24"/>
        </w:rPr>
        <w:t xml:space="preserve"> grupių</w:t>
      </w:r>
      <w:r w:rsidR="00BF1121" w:rsidRPr="00FD0F3E">
        <w:rPr>
          <w:rFonts w:ascii="Times New Roman" w:eastAsia="Times New Roman" w:hAnsi="Times New Roman" w:cs="Times New Roman"/>
          <w:color w:val="000000"/>
          <w:sz w:val="24"/>
          <w:szCs w:val="24"/>
        </w:rPr>
        <w:t>, chloridų elektrolizės procesai vandeniniame tirpale, kai elektrodai yra inertiniai (</w:t>
      </w:r>
      <w:proofErr w:type="spellStart"/>
      <w:r w:rsidR="00BF1121" w:rsidRPr="00FD0F3E">
        <w:rPr>
          <w:rFonts w:ascii="Times New Roman" w:eastAsia="Times New Roman" w:hAnsi="Times New Roman" w:cs="Times New Roman"/>
          <w:color w:val="000000"/>
          <w:sz w:val="24"/>
          <w:szCs w:val="24"/>
        </w:rPr>
        <w:t>grafitiniai</w:t>
      </w:r>
      <w:proofErr w:type="spellEnd"/>
      <w:r w:rsidR="00BF1121" w:rsidRPr="00FD0F3E">
        <w:rPr>
          <w:rFonts w:ascii="Times New Roman" w:eastAsia="Times New Roman" w:hAnsi="Times New Roman" w:cs="Times New Roman"/>
          <w:color w:val="000000"/>
          <w:sz w:val="24"/>
          <w:szCs w:val="24"/>
        </w:rPr>
        <w:t xml:space="preserve">). Tyrinėjami vario(II) chlorido vandeninio tirpalo elektrolizės procesai, kai elektrodai yra inertiniai ir </w:t>
      </w:r>
      <w:r w:rsidR="00AD51E3" w:rsidRPr="00FD0F3E">
        <w:rPr>
          <w:rFonts w:ascii="Times New Roman" w:eastAsia="Times New Roman" w:hAnsi="Times New Roman" w:cs="Times New Roman"/>
          <w:color w:val="000000"/>
          <w:sz w:val="24"/>
          <w:szCs w:val="24"/>
        </w:rPr>
        <w:t>(</w:t>
      </w:r>
      <w:r w:rsidR="00BF1121"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BF1121" w:rsidRPr="00FD0F3E">
        <w:rPr>
          <w:rFonts w:ascii="Times New Roman" w:eastAsia="Times New Roman" w:hAnsi="Times New Roman" w:cs="Times New Roman"/>
          <w:color w:val="000000"/>
          <w:sz w:val="24"/>
          <w:szCs w:val="24"/>
        </w:rPr>
        <w:t xml:space="preserve"> tirpieji (variniai). Užrašomos ir išlyginamos nagrinėtų ir tyrinėtų </w:t>
      </w:r>
      <w:proofErr w:type="spellStart"/>
      <w:r w:rsidR="00BF1121" w:rsidRPr="00FD0F3E">
        <w:rPr>
          <w:rFonts w:ascii="Times New Roman" w:eastAsia="Times New Roman" w:hAnsi="Times New Roman" w:cs="Times New Roman"/>
          <w:color w:val="000000"/>
          <w:sz w:val="24"/>
          <w:szCs w:val="24"/>
        </w:rPr>
        <w:t>anodinių</w:t>
      </w:r>
      <w:proofErr w:type="spellEnd"/>
      <w:r w:rsidR="00BF1121" w:rsidRPr="00FD0F3E">
        <w:rPr>
          <w:rFonts w:ascii="Times New Roman" w:eastAsia="Times New Roman" w:hAnsi="Times New Roman" w:cs="Times New Roman"/>
          <w:color w:val="000000"/>
          <w:sz w:val="24"/>
          <w:szCs w:val="24"/>
        </w:rPr>
        <w:t xml:space="preserve"> ir katodinių elektrocheminių procesų lygtys bei elektrolizės bendrosios lygtys. Nurodoma elektrolizės procesų technologinė svarba (gaunant ir gryninant metalus, formuojant metalų dangas). Kritiškai vertinamas šių procesų poveikis supančiai aplinkai.</w:t>
      </w:r>
    </w:p>
    <w:p w14:paraId="4DB39249" w14:textId="3D3DB5E5" w:rsidR="00B77A04" w:rsidRPr="00FD0F3E"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66" w:name="_heading=h.ihv636" w:colFirst="0" w:colLast="0"/>
      <w:bookmarkEnd w:id="66"/>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4. </w:t>
      </w:r>
      <w:r w:rsidR="005E29A0" w:rsidRPr="00FD0F3E">
        <w:rPr>
          <w:rFonts w:ascii="Times New Roman" w:eastAsia="Times New Roman" w:hAnsi="Times New Roman" w:cs="Times New Roman"/>
          <w:color w:val="000000"/>
          <w:sz w:val="24"/>
          <w:szCs w:val="24"/>
        </w:rPr>
        <w:t>Tirpalai</w:t>
      </w:r>
      <w:r w:rsidR="006256BD" w:rsidRPr="00FD0F3E">
        <w:rPr>
          <w:rFonts w:ascii="Times New Roman" w:eastAsia="Times New Roman" w:hAnsi="Times New Roman" w:cs="Times New Roman"/>
          <w:color w:val="000000"/>
          <w:sz w:val="24"/>
          <w:szCs w:val="24"/>
        </w:rPr>
        <w:t>.</w:t>
      </w:r>
    </w:p>
    <w:p w14:paraId="00000183" w14:textId="2E35FDCF" w:rsidR="00A46D2C" w:rsidRPr="00FD0F3E" w:rsidRDefault="00C135CB"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.4.</w:t>
      </w:r>
      <w:r w:rsidR="00D26C42">
        <w:rPr>
          <w:rFonts w:ascii="Times New Roman" w:eastAsia="Times New Roman" w:hAnsi="Times New Roman" w:cs="Times New Roman"/>
          <w:color w:val="000000"/>
          <w:sz w:val="24"/>
          <w:szCs w:val="24"/>
        </w:rPr>
        <w:t>1. </w:t>
      </w:r>
      <w:r w:rsidR="005E166F" w:rsidRPr="00FD0F3E">
        <w:rPr>
          <w:rFonts w:ascii="Times New Roman" w:eastAsia="Times New Roman" w:hAnsi="Times New Roman" w:cs="Times New Roman"/>
          <w:color w:val="000000"/>
          <w:sz w:val="24"/>
          <w:szCs w:val="24"/>
        </w:rPr>
        <w:t>Vanduo ir jo savybės. Pakartojam</w:t>
      </w:r>
      <w:r w:rsidR="00F72783" w:rsidRPr="00FD0F3E">
        <w:rPr>
          <w:rFonts w:ascii="Times New Roman" w:eastAsia="Times New Roman" w:hAnsi="Times New Roman" w:cs="Times New Roman"/>
          <w:color w:val="000000"/>
          <w:sz w:val="24"/>
          <w:szCs w:val="24"/>
        </w:rPr>
        <w:t>a</w:t>
      </w:r>
      <w:r w:rsidR="005E166F" w:rsidRPr="00FD0F3E">
        <w:rPr>
          <w:rFonts w:ascii="Times New Roman" w:eastAsia="Times New Roman" w:hAnsi="Times New Roman" w:cs="Times New Roman"/>
          <w:color w:val="000000"/>
          <w:sz w:val="24"/>
          <w:szCs w:val="24"/>
        </w:rPr>
        <w:t xml:space="preserve"> vandens molekulės sandar</w:t>
      </w:r>
      <w:r w:rsidR="00F72783" w:rsidRPr="00FD0F3E">
        <w:rPr>
          <w:rFonts w:ascii="Times New Roman" w:eastAsia="Times New Roman" w:hAnsi="Times New Roman" w:cs="Times New Roman"/>
          <w:color w:val="000000"/>
          <w:sz w:val="24"/>
          <w:szCs w:val="24"/>
        </w:rPr>
        <w:t>a</w:t>
      </w:r>
      <w:r w:rsidR="005E166F" w:rsidRPr="00FD0F3E">
        <w:rPr>
          <w:rFonts w:ascii="Times New Roman" w:eastAsia="Times New Roman" w:hAnsi="Times New Roman" w:cs="Times New Roman"/>
          <w:color w:val="000000"/>
          <w:sz w:val="24"/>
          <w:szCs w:val="24"/>
        </w:rPr>
        <w:t xml:space="preserve"> ir poliškum</w:t>
      </w:r>
      <w:r w:rsidR="00F72783" w:rsidRPr="00FD0F3E">
        <w:rPr>
          <w:rFonts w:ascii="Times New Roman" w:eastAsia="Times New Roman" w:hAnsi="Times New Roman" w:cs="Times New Roman"/>
          <w:color w:val="000000"/>
          <w:sz w:val="24"/>
          <w:szCs w:val="24"/>
        </w:rPr>
        <w:t>as</w:t>
      </w:r>
      <w:r w:rsidR="005E166F" w:rsidRPr="00FD0F3E">
        <w:rPr>
          <w:rFonts w:ascii="Times New Roman" w:eastAsia="Times New Roman" w:hAnsi="Times New Roman" w:cs="Times New Roman"/>
          <w:color w:val="000000"/>
          <w:sz w:val="24"/>
          <w:szCs w:val="24"/>
        </w:rPr>
        <w:t>, vandenilin</w:t>
      </w:r>
      <w:r w:rsidR="00F72783" w:rsidRPr="00FD0F3E">
        <w:rPr>
          <w:rFonts w:ascii="Times New Roman" w:eastAsia="Times New Roman" w:hAnsi="Times New Roman" w:cs="Times New Roman"/>
          <w:color w:val="000000"/>
          <w:sz w:val="24"/>
          <w:szCs w:val="24"/>
        </w:rPr>
        <w:t>is</w:t>
      </w:r>
      <w:r w:rsidR="005E166F" w:rsidRPr="00FD0F3E">
        <w:rPr>
          <w:rFonts w:ascii="Times New Roman" w:eastAsia="Times New Roman" w:hAnsi="Times New Roman" w:cs="Times New Roman"/>
          <w:color w:val="000000"/>
          <w:sz w:val="24"/>
          <w:szCs w:val="24"/>
        </w:rPr>
        <w:t xml:space="preserve"> ryš</w:t>
      </w:r>
      <w:r w:rsidR="00F72783" w:rsidRPr="00FD0F3E">
        <w:rPr>
          <w:rFonts w:ascii="Times New Roman" w:eastAsia="Times New Roman" w:hAnsi="Times New Roman" w:cs="Times New Roman"/>
          <w:color w:val="000000"/>
          <w:sz w:val="24"/>
          <w:szCs w:val="24"/>
        </w:rPr>
        <w:t>ys</w:t>
      </w:r>
      <w:r w:rsidR="005E166F" w:rsidRPr="00FD0F3E">
        <w:rPr>
          <w:rFonts w:ascii="Times New Roman" w:eastAsia="Times New Roman" w:hAnsi="Times New Roman" w:cs="Times New Roman"/>
          <w:color w:val="000000"/>
          <w:sz w:val="24"/>
          <w:szCs w:val="24"/>
        </w:rPr>
        <w:t xml:space="preserve"> ir vandens fizikin</w:t>
      </w:r>
      <w:r w:rsidR="00F72783" w:rsidRPr="00FD0F3E">
        <w:rPr>
          <w:rFonts w:ascii="Times New Roman" w:eastAsia="Times New Roman" w:hAnsi="Times New Roman" w:cs="Times New Roman"/>
          <w:color w:val="000000"/>
          <w:sz w:val="24"/>
          <w:szCs w:val="24"/>
        </w:rPr>
        <w:t>ė</w:t>
      </w:r>
      <w:r w:rsidR="005E166F" w:rsidRPr="00FD0F3E">
        <w:rPr>
          <w:rFonts w:ascii="Times New Roman" w:eastAsia="Times New Roman" w:hAnsi="Times New Roman" w:cs="Times New Roman"/>
          <w:color w:val="000000"/>
          <w:sz w:val="24"/>
          <w:szCs w:val="24"/>
        </w:rPr>
        <w:t>s savyb</w:t>
      </w:r>
      <w:r w:rsidR="00F72783" w:rsidRPr="00FD0F3E">
        <w:rPr>
          <w:rFonts w:ascii="Times New Roman" w:eastAsia="Times New Roman" w:hAnsi="Times New Roman" w:cs="Times New Roman"/>
          <w:color w:val="000000"/>
          <w:sz w:val="24"/>
          <w:szCs w:val="24"/>
        </w:rPr>
        <w:t>ė</w:t>
      </w:r>
      <w:r w:rsidR="005E166F" w:rsidRPr="00FD0F3E">
        <w:rPr>
          <w:rFonts w:ascii="Times New Roman" w:eastAsia="Times New Roman" w:hAnsi="Times New Roman" w:cs="Times New Roman"/>
          <w:color w:val="000000"/>
          <w:sz w:val="24"/>
          <w:szCs w:val="24"/>
        </w:rPr>
        <w:t>s: lydymosi ir virimo temperatūr</w:t>
      </w:r>
      <w:r w:rsidR="00F72783" w:rsidRPr="00FD0F3E">
        <w:rPr>
          <w:rFonts w:ascii="Times New Roman" w:eastAsia="Times New Roman" w:hAnsi="Times New Roman" w:cs="Times New Roman"/>
          <w:color w:val="000000"/>
          <w:sz w:val="24"/>
          <w:szCs w:val="24"/>
        </w:rPr>
        <w:t>a</w:t>
      </w:r>
      <w:r w:rsidR="005E166F" w:rsidRPr="00FD0F3E">
        <w:rPr>
          <w:rFonts w:ascii="Times New Roman" w:eastAsia="Times New Roman" w:hAnsi="Times New Roman" w:cs="Times New Roman"/>
          <w:color w:val="000000"/>
          <w:sz w:val="24"/>
          <w:szCs w:val="24"/>
        </w:rPr>
        <w:t>, tankio priklausomyb</w:t>
      </w:r>
      <w:r w:rsidR="00F72783" w:rsidRPr="00FD0F3E">
        <w:rPr>
          <w:rFonts w:ascii="Times New Roman" w:eastAsia="Times New Roman" w:hAnsi="Times New Roman" w:cs="Times New Roman"/>
          <w:color w:val="000000"/>
          <w:sz w:val="24"/>
          <w:szCs w:val="24"/>
        </w:rPr>
        <w:t>ė</w:t>
      </w:r>
      <w:r w:rsidR="005E166F" w:rsidRPr="00FD0F3E">
        <w:rPr>
          <w:rFonts w:ascii="Times New Roman" w:eastAsia="Times New Roman" w:hAnsi="Times New Roman" w:cs="Times New Roman"/>
          <w:color w:val="000000"/>
          <w:sz w:val="24"/>
          <w:szCs w:val="24"/>
        </w:rPr>
        <w:t xml:space="preserve"> nuo temperatūros, vandens paviršiaus įtempt</w:t>
      </w:r>
      <w:r w:rsidR="00F72783" w:rsidRPr="00FD0F3E">
        <w:rPr>
          <w:rFonts w:ascii="Times New Roman" w:eastAsia="Times New Roman" w:hAnsi="Times New Roman" w:cs="Times New Roman"/>
          <w:color w:val="000000"/>
          <w:sz w:val="24"/>
          <w:szCs w:val="24"/>
        </w:rPr>
        <w:t>is</w:t>
      </w:r>
      <w:r w:rsidR="005E166F" w:rsidRPr="00FD0F3E">
        <w:rPr>
          <w:rFonts w:ascii="Times New Roman" w:eastAsia="Times New Roman" w:hAnsi="Times New Roman" w:cs="Times New Roman"/>
          <w:color w:val="000000"/>
          <w:sz w:val="24"/>
          <w:szCs w:val="24"/>
        </w:rPr>
        <w:t>. Aptariamas skirtingų agregatinių būsenų medžiagų tirpumas ir jų tirpimas vandenyje. Naudojantis pateiktais tirpumo duomenimis (kreivėmis, lentelėmis ir kt.), pakartojama, kuris tirpalas yra nesotusis, sotusis, persotintasis. Plėtojamos žinios apie gamtinį vandenį ir jo kietumą. Nurodoma, kurie jonai lemia vandens kietumą</w:t>
      </w:r>
      <w:r w:rsidR="00E55D40" w:rsidRPr="00FD0F3E">
        <w:rPr>
          <w:rFonts w:ascii="Times New Roman" w:eastAsia="Times New Roman" w:hAnsi="Times New Roman" w:cs="Times New Roman"/>
          <w:color w:val="000000"/>
          <w:sz w:val="24"/>
          <w:szCs w:val="24"/>
        </w:rPr>
        <w:t>,</w:t>
      </w:r>
      <w:r w:rsidR="005E166F" w:rsidRPr="00FD0F3E">
        <w:rPr>
          <w:rFonts w:ascii="Times New Roman" w:eastAsia="Times New Roman" w:hAnsi="Times New Roman" w:cs="Times New Roman"/>
          <w:color w:val="000000"/>
          <w:sz w:val="24"/>
          <w:szCs w:val="24"/>
        </w:rPr>
        <w:t xml:space="preserve"> ir aptariami vandens kietumo tipai: laikinasis (karbonatinis) ir pastovusis (nekarbonatinis). Aptariami vandens kietumo matavimo vieneta</w:t>
      </w:r>
      <w:r w:rsidR="00F44F6C" w:rsidRPr="00FD0F3E">
        <w:rPr>
          <w:rFonts w:ascii="Times New Roman" w:eastAsia="Times New Roman" w:hAnsi="Times New Roman" w:cs="Times New Roman"/>
          <w:color w:val="000000"/>
          <w:sz w:val="24"/>
          <w:szCs w:val="24"/>
        </w:rPr>
        <w:t>s</w:t>
      </w:r>
      <w:r w:rsidR="005E166F" w:rsidRPr="00FD0F3E">
        <w:rPr>
          <w:rFonts w:ascii="Times New Roman" w:eastAsia="Times New Roman" w:hAnsi="Times New Roman" w:cs="Times New Roman"/>
          <w:color w:val="000000"/>
          <w:sz w:val="24"/>
          <w:szCs w:val="24"/>
        </w:rPr>
        <w:t xml:space="preserve"> (</w:t>
      </w:r>
      <w:proofErr w:type="spellStart"/>
      <w:r w:rsidR="005E166F" w:rsidRPr="00FD0F3E">
        <w:rPr>
          <w:rFonts w:ascii="Times New Roman" w:eastAsia="Times New Roman" w:hAnsi="Times New Roman" w:cs="Times New Roman"/>
          <w:color w:val="000000"/>
          <w:sz w:val="24"/>
          <w:szCs w:val="24"/>
        </w:rPr>
        <w:t>mmol</w:t>
      </w:r>
      <w:proofErr w:type="spellEnd"/>
      <w:r w:rsidR="005E166F" w:rsidRPr="00FD0F3E">
        <w:rPr>
          <w:rFonts w:ascii="Times New Roman" w:eastAsia="Times New Roman" w:hAnsi="Times New Roman" w:cs="Times New Roman"/>
          <w:color w:val="000000"/>
          <w:sz w:val="24"/>
          <w:szCs w:val="24"/>
        </w:rPr>
        <w:t xml:space="preserve">/L) ir vandens kietumo lygiai. Nagrinėjami vandens minkštinimo būdai: </w:t>
      </w:r>
      <w:r w:rsidR="00F44F6C" w:rsidRPr="00FD0F3E">
        <w:rPr>
          <w:rFonts w:ascii="Times New Roman" w:eastAsia="Times New Roman" w:hAnsi="Times New Roman" w:cs="Times New Roman"/>
          <w:color w:val="000000"/>
          <w:sz w:val="24"/>
          <w:szCs w:val="24"/>
        </w:rPr>
        <w:t>karbonatiniam kietumui</w:t>
      </w:r>
      <w:r w:rsidRPr="00FD0F3E">
        <w:rPr>
          <w:rFonts w:ascii="Times New Roman" w:eastAsia="Times New Roman" w:hAnsi="Times New Roman" w:cs="Times New Roman"/>
          <w:color w:val="000000"/>
          <w:sz w:val="24"/>
          <w:szCs w:val="24"/>
        </w:rPr>
        <w:t> </w:t>
      </w:r>
      <w:r w:rsidR="00F44F6C" w:rsidRPr="00FD0F3E">
        <w:rPr>
          <w:rFonts w:ascii="Times New Roman" w:eastAsia="Times New Roman" w:hAnsi="Times New Roman" w:cs="Times New Roman"/>
          <w:color w:val="000000"/>
          <w:sz w:val="24"/>
          <w:szCs w:val="24"/>
        </w:rPr>
        <w:t xml:space="preserve">– </w:t>
      </w:r>
      <w:r w:rsidR="005E166F" w:rsidRPr="00FD0F3E">
        <w:rPr>
          <w:rFonts w:ascii="Times New Roman" w:eastAsia="Times New Roman" w:hAnsi="Times New Roman" w:cs="Times New Roman"/>
          <w:color w:val="000000"/>
          <w:sz w:val="24"/>
          <w:szCs w:val="24"/>
        </w:rPr>
        <w:t>terminis</w:t>
      </w:r>
      <w:r w:rsidR="00F44F6C" w:rsidRPr="00FD0F3E">
        <w:rPr>
          <w:rFonts w:ascii="Times New Roman" w:eastAsia="Times New Roman" w:hAnsi="Times New Roman" w:cs="Times New Roman"/>
          <w:color w:val="000000"/>
          <w:sz w:val="24"/>
          <w:szCs w:val="24"/>
        </w:rPr>
        <w:t xml:space="preserve"> ir</w:t>
      </w:r>
      <w:r w:rsidR="005E166F" w:rsidRPr="00FD0F3E">
        <w:rPr>
          <w:rFonts w:ascii="Times New Roman" w:eastAsia="Times New Roman" w:hAnsi="Times New Roman" w:cs="Times New Roman"/>
          <w:color w:val="000000"/>
          <w:sz w:val="24"/>
          <w:szCs w:val="24"/>
        </w:rPr>
        <w:t xml:space="preserve"> naudojant kalcio hidroksidą</w:t>
      </w:r>
      <w:r w:rsidR="00F655F4" w:rsidRPr="00FD0F3E">
        <w:rPr>
          <w:rFonts w:ascii="Times New Roman" w:eastAsia="Times New Roman" w:hAnsi="Times New Roman" w:cs="Times New Roman"/>
          <w:color w:val="000000"/>
          <w:sz w:val="24"/>
          <w:szCs w:val="24"/>
        </w:rPr>
        <w:t>; nekarbonatiniam –</w:t>
      </w:r>
      <w:r w:rsidRPr="00FD0F3E">
        <w:rPr>
          <w:rFonts w:ascii="Times New Roman" w:eastAsia="Times New Roman" w:hAnsi="Times New Roman" w:cs="Times New Roman"/>
          <w:color w:val="000000"/>
          <w:sz w:val="24"/>
          <w:szCs w:val="24"/>
        </w:rPr>
        <w:t xml:space="preserve"> </w:t>
      </w:r>
      <w:r w:rsidR="00F655F4" w:rsidRPr="00FD0F3E">
        <w:rPr>
          <w:rFonts w:ascii="Times New Roman" w:eastAsia="Times New Roman" w:hAnsi="Times New Roman" w:cs="Times New Roman"/>
          <w:color w:val="000000"/>
          <w:sz w:val="24"/>
          <w:szCs w:val="24"/>
        </w:rPr>
        <w:t xml:space="preserve">naudojant tirpius </w:t>
      </w:r>
      <w:r w:rsidR="005E166F" w:rsidRPr="00FD0F3E">
        <w:rPr>
          <w:rFonts w:ascii="Times New Roman" w:eastAsia="Times New Roman" w:hAnsi="Times New Roman" w:cs="Times New Roman"/>
          <w:color w:val="000000"/>
          <w:sz w:val="24"/>
          <w:szCs w:val="24"/>
        </w:rPr>
        <w:t>karbonat</w:t>
      </w:r>
      <w:r w:rsidR="00F655F4" w:rsidRPr="00FD0F3E">
        <w:rPr>
          <w:rFonts w:ascii="Times New Roman" w:eastAsia="Times New Roman" w:hAnsi="Times New Roman" w:cs="Times New Roman"/>
          <w:color w:val="000000"/>
          <w:sz w:val="24"/>
          <w:szCs w:val="24"/>
        </w:rPr>
        <w:t>us ar</w:t>
      </w:r>
      <w:r w:rsidR="005E166F" w:rsidRPr="00FD0F3E">
        <w:rPr>
          <w:rFonts w:ascii="Times New Roman" w:eastAsia="Times New Roman" w:hAnsi="Times New Roman" w:cs="Times New Roman"/>
          <w:color w:val="000000"/>
          <w:sz w:val="24"/>
          <w:szCs w:val="24"/>
        </w:rPr>
        <w:t xml:space="preserve"> fosfatus; užrašomos ir išlyginamos bendrosios bei </w:t>
      </w:r>
      <w:proofErr w:type="spellStart"/>
      <w:r w:rsidR="005E166F" w:rsidRPr="00FD0F3E">
        <w:rPr>
          <w:rFonts w:ascii="Times New Roman" w:eastAsia="Times New Roman" w:hAnsi="Times New Roman" w:cs="Times New Roman"/>
          <w:color w:val="000000"/>
          <w:sz w:val="24"/>
          <w:szCs w:val="24"/>
        </w:rPr>
        <w:t>joninės</w:t>
      </w:r>
      <w:proofErr w:type="spellEnd"/>
      <w:r w:rsidR="005E166F" w:rsidRPr="00FD0F3E">
        <w:rPr>
          <w:rFonts w:ascii="Times New Roman" w:eastAsia="Times New Roman" w:hAnsi="Times New Roman" w:cs="Times New Roman"/>
          <w:color w:val="000000"/>
          <w:sz w:val="24"/>
          <w:szCs w:val="24"/>
        </w:rPr>
        <w:t xml:space="preserve"> reakcijų lygtys. Praktiškai nustatomas bendrasis vandens kietumas naudojant EDTA. Aptariama vandens kietumo įtaka žmogaus sveikatai, buityje ir pramonėje naudojamai įrangai.</w:t>
      </w:r>
    </w:p>
    <w:p w14:paraId="00000184" w14:textId="049103BC" w:rsidR="00A46D2C" w:rsidRPr="00FD0F3E" w:rsidRDefault="00C135CB"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bookmarkStart w:id="67" w:name="_heading=h.32hioqz" w:colFirst="0" w:colLast="0"/>
      <w:bookmarkEnd w:id="67"/>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.4.</w:t>
      </w:r>
      <w:r w:rsidR="00D26C42">
        <w:rPr>
          <w:rFonts w:ascii="Times New Roman" w:eastAsia="Times New Roman" w:hAnsi="Times New Roman" w:cs="Times New Roman"/>
          <w:color w:val="000000"/>
          <w:sz w:val="24"/>
          <w:szCs w:val="24"/>
        </w:rPr>
        <w:t>2. </w:t>
      </w:r>
      <w:proofErr w:type="spellStart"/>
      <w:r w:rsidR="00F72783" w:rsidRPr="00FD0F3E">
        <w:rPr>
          <w:rFonts w:ascii="Times New Roman" w:eastAsia="Times New Roman" w:hAnsi="Times New Roman" w:cs="Times New Roman"/>
          <w:color w:val="000000"/>
          <w:sz w:val="24"/>
          <w:szCs w:val="24"/>
        </w:rPr>
        <w:t>Elektrolitinė</w:t>
      </w:r>
      <w:proofErr w:type="spellEnd"/>
      <w:r w:rsidR="00F72783" w:rsidRPr="00FD0F3E">
        <w:rPr>
          <w:rFonts w:ascii="Times New Roman" w:eastAsia="Times New Roman" w:hAnsi="Times New Roman" w:cs="Times New Roman"/>
          <w:color w:val="000000"/>
          <w:sz w:val="24"/>
          <w:szCs w:val="24"/>
        </w:rPr>
        <w:t xml:space="preserve"> disociacija ir jonizacija. Plėtojamos žinios apie kristalinių medžiagų skilimą į jonus ir molekulinių junginių virtimą jonais tirpaluose, klasifikuojant medžiagas į </w:t>
      </w:r>
      <w:proofErr w:type="spellStart"/>
      <w:r w:rsidR="00F72783" w:rsidRPr="00FD0F3E">
        <w:rPr>
          <w:rFonts w:ascii="Times New Roman" w:eastAsia="Times New Roman" w:hAnsi="Times New Roman" w:cs="Times New Roman"/>
          <w:color w:val="000000"/>
          <w:sz w:val="24"/>
          <w:szCs w:val="24"/>
        </w:rPr>
        <w:t>neelektrolitus</w:t>
      </w:r>
      <w:proofErr w:type="spellEnd"/>
      <w:r w:rsidR="00F72783" w:rsidRPr="00FD0F3E">
        <w:rPr>
          <w:rFonts w:ascii="Times New Roman" w:eastAsia="Times New Roman" w:hAnsi="Times New Roman" w:cs="Times New Roman"/>
          <w:color w:val="000000"/>
          <w:sz w:val="24"/>
          <w:szCs w:val="24"/>
        </w:rPr>
        <w:t xml:space="preserve">, silpnuosius elektrolitus ir stipriuosius elektrolitus. Tyrinėjamas stipriųjų ir silpnųjų elektrolitų tirpalų laidumas elektros srovei. </w:t>
      </w:r>
      <w:r w:rsidR="000D1C46" w:rsidRPr="00FD0F3E">
        <w:rPr>
          <w:rFonts w:ascii="Times New Roman" w:eastAsia="Times New Roman" w:hAnsi="Times New Roman" w:cs="Times New Roman"/>
          <w:color w:val="000000"/>
          <w:sz w:val="24"/>
          <w:szCs w:val="24"/>
        </w:rPr>
        <w:t>Naudojantis pateiktomis rūgščių jonizacijos konstantų (</w:t>
      </w:r>
      <w:proofErr w:type="spellStart"/>
      <w:r w:rsidR="000D1C46" w:rsidRPr="00FD0F3E">
        <w:rPr>
          <w:rFonts w:ascii="Times New Roman" w:eastAsia="Times New Roman" w:hAnsi="Times New Roman" w:cs="Times New Roman"/>
          <w:i/>
          <w:color w:val="000000"/>
          <w:sz w:val="24"/>
          <w:szCs w:val="24"/>
        </w:rPr>
        <w:t>K</w:t>
      </w:r>
      <w:r w:rsidR="000D1C46" w:rsidRPr="00FD0F3E">
        <w:rPr>
          <w:rFonts w:ascii="Times New Roman" w:eastAsia="Times New Roman" w:hAnsi="Times New Roman" w:cs="Times New Roman"/>
          <w:color w:val="000000"/>
          <w:sz w:val="24"/>
          <w:szCs w:val="24"/>
          <w:vertAlign w:val="subscript"/>
        </w:rPr>
        <w:t>a</w:t>
      </w:r>
      <w:proofErr w:type="spellEnd"/>
      <w:r w:rsidR="000D1C46" w:rsidRPr="00FD0F3E">
        <w:rPr>
          <w:rFonts w:ascii="Times New Roman" w:eastAsia="Times New Roman" w:hAnsi="Times New Roman" w:cs="Times New Roman"/>
          <w:color w:val="000000"/>
          <w:sz w:val="24"/>
          <w:szCs w:val="24"/>
        </w:rPr>
        <w:t>) vertėmis palyginamas skirtingų rūgščių stiprumas, naudojantis pateiktomis bazių disociacijos konstantų (</w:t>
      </w:r>
      <w:proofErr w:type="spellStart"/>
      <w:r w:rsidR="000D1C46" w:rsidRPr="00FD0F3E">
        <w:rPr>
          <w:rFonts w:ascii="Times New Roman" w:eastAsia="Times New Roman" w:hAnsi="Times New Roman" w:cs="Times New Roman"/>
          <w:i/>
          <w:color w:val="000000"/>
          <w:sz w:val="24"/>
          <w:szCs w:val="24"/>
        </w:rPr>
        <w:t>K</w:t>
      </w:r>
      <w:r w:rsidR="000D1C46" w:rsidRPr="00FD0F3E">
        <w:rPr>
          <w:rFonts w:ascii="Times New Roman" w:eastAsia="Times New Roman" w:hAnsi="Times New Roman" w:cs="Times New Roman"/>
          <w:color w:val="000000"/>
          <w:sz w:val="24"/>
          <w:szCs w:val="24"/>
          <w:vertAlign w:val="subscript"/>
        </w:rPr>
        <w:t>b</w:t>
      </w:r>
      <w:proofErr w:type="spellEnd"/>
      <w:r w:rsidR="000D1C46" w:rsidRPr="00FD0F3E">
        <w:rPr>
          <w:rFonts w:ascii="Times New Roman" w:eastAsia="Times New Roman" w:hAnsi="Times New Roman" w:cs="Times New Roman"/>
          <w:color w:val="000000"/>
          <w:sz w:val="24"/>
          <w:szCs w:val="24"/>
        </w:rPr>
        <w:t xml:space="preserve">) vertėmis – skirtingų bazių stiprumas. </w:t>
      </w:r>
      <w:r w:rsidR="00F72783" w:rsidRPr="00FD0F3E">
        <w:rPr>
          <w:rFonts w:ascii="Times New Roman" w:eastAsia="Times New Roman" w:hAnsi="Times New Roman" w:cs="Times New Roman"/>
          <w:color w:val="000000"/>
          <w:sz w:val="24"/>
          <w:szCs w:val="24"/>
        </w:rPr>
        <w:t xml:space="preserve">Remiantis </w:t>
      </w:r>
      <w:r w:rsidR="00F655F4" w:rsidRPr="00FD0F3E">
        <w:rPr>
          <w:rFonts w:ascii="Times New Roman" w:eastAsia="Times New Roman" w:hAnsi="Times New Roman" w:cs="Times New Roman"/>
          <w:color w:val="000000"/>
          <w:sz w:val="24"/>
          <w:szCs w:val="24"/>
        </w:rPr>
        <w:t xml:space="preserve">medžiagų </w:t>
      </w:r>
      <w:r w:rsidR="00F72783" w:rsidRPr="00FD0F3E">
        <w:rPr>
          <w:rFonts w:ascii="Times New Roman" w:eastAsia="Times New Roman" w:hAnsi="Times New Roman" w:cs="Times New Roman"/>
          <w:color w:val="000000"/>
          <w:sz w:val="24"/>
          <w:szCs w:val="24"/>
        </w:rPr>
        <w:t xml:space="preserve">tirpumo </w:t>
      </w:r>
      <w:r w:rsidR="00F655F4" w:rsidRPr="00FD0F3E">
        <w:rPr>
          <w:rFonts w:ascii="Times New Roman" w:eastAsia="Times New Roman" w:hAnsi="Times New Roman" w:cs="Times New Roman"/>
          <w:color w:val="000000"/>
          <w:sz w:val="24"/>
          <w:szCs w:val="24"/>
        </w:rPr>
        <w:t xml:space="preserve">vandenyje </w:t>
      </w:r>
      <w:r w:rsidR="00F72783" w:rsidRPr="00FD0F3E">
        <w:rPr>
          <w:rFonts w:ascii="Times New Roman" w:eastAsia="Times New Roman" w:hAnsi="Times New Roman" w:cs="Times New Roman"/>
          <w:color w:val="000000"/>
          <w:sz w:val="24"/>
          <w:szCs w:val="24"/>
        </w:rPr>
        <w:t xml:space="preserve">lentele užrašomos ir išlyginamos elektrolitų disociacijos </w:t>
      </w:r>
      <w:r w:rsidR="00FD0F3E">
        <w:rPr>
          <w:rFonts w:ascii="Times New Roman" w:eastAsia="Times New Roman" w:hAnsi="Times New Roman" w:cs="Times New Roman"/>
          <w:color w:val="000000"/>
          <w:sz w:val="24"/>
          <w:szCs w:val="24"/>
        </w:rPr>
        <w:t>ir (ar)</w:t>
      </w:r>
      <w:r w:rsidR="00F72783" w:rsidRPr="00FD0F3E">
        <w:rPr>
          <w:rFonts w:ascii="Times New Roman" w:eastAsia="Times New Roman" w:hAnsi="Times New Roman" w:cs="Times New Roman"/>
          <w:color w:val="000000"/>
          <w:sz w:val="24"/>
          <w:szCs w:val="24"/>
        </w:rPr>
        <w:t xml:space="preserve"> jonizacijos lygtys.</w:t>
      </w:r>
    </w:p>
    <w:p w14:paraId="00000185" w14:textId="1D4F45D7" w:rsidR="00A46D2C" w:rsidRPr="00FD0F3E" w:rsidRDefault="00C135CB"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.4.</w:t>
      </w:r>
      <w:r w:rsidR="00D26C42">
        <w:rPr>
          <w:rFonts w:ascii="Times New Roman" w:eastAsia="Times New Roman" w:hAnsi="Times New Roman" w:cs="Times New Roman"/>
          <w:color w:val="000000"/>
          <w:sz w:val="24"/>
          <w:szCs w:val="24"/>
        </w:rPr>
        <w:t>3. </w:t>
      </w:r>
      <w:r w:rsidR="007C2769" w:rsidRPr="00FD0F3E">
        <w:rPr>
          <w:rFonts w:ascii="Times New Roman" w:eastAsia="Times New Roman" w:hAnsi="Times New Roman" w:cs="Times New Roman"/>
          <w:color w:val="000000"/>
          <w:sz w:val="24"/>
          <w:szCs w:val="24"/>
        </w:rPr>
        <w:t xml:space="preserve">Vandens </w:t>
      </w:r>
      <w:proofErr w:type="spellStart"/>
      <w:r w:rsidR="007C2769" w:rsidRPr="00FD0F3E">
        <w:rPr>
          <w:rFonts w:ascii="Times New Roman" w:eastAsia="Times New Roman" w:hAnsi="Times New Roman" w:cs="Times New Roman"/>
          <w:color w:val="000000"/>
          <w:sz w:val="24"/>
          <w:szCs w:val="24"/>
        </w:rPr>
        <w:t>joninė</w:t>
      </w:r>
      <w:proofErr w:type="spellEnd"/>
      <w:r w:rsidR="007C2769" w:rsidRPr="00FD0F3E">
        <w:rPr>
          <w:rFonts w:ascii="Times New Roman" w:eastAsia="Times New Roman" w:hAnsi="Times New Roman" w:cs="Times New Roman"/>
          <w:color w:val="000000"/>
          <w:sz w:val="24"/>
          <w:szCs w:val="24"/>
        </w:rPr>
        <w:t xml:space="preserve"> sandauga, pH. Neutralizacijos reakcijos. Druskų hidrolizė. Apibūdinama vandens </w:t>
      </w:r>
      <w:proofErr w:type="spellStart"/>
      <w:r w:rsidR="007C2769" w:rsidRPr="00FD0F3E">
        <w:rPr>
          <w:rFonts w:ascii="Times New Roman" w:eastAsia="Times New Roman" w:hAnsi="Times New Roman" w:cs="Times New Roman"/>
          <w:color w:val="000000"/>
          <w:sz w:val="24"/>
          <w:szCs w:val="24"/>
        </w:rPr>
        <w:t>joninė</w:t>
      </w:r>
      <w:proofErr w:type="spellEnd"/>
      <w:r w:rsidR="007C2769" w:rsidRPr="00FD0F3E">
        <w:rPr>
          <w:rFonts w:ascii="Times New Roman" w:eastAsia="Times New Roman" w:hAnsi="Times New Roman" w:cs="Times New Roman"/>
          <w:color w:val="000000"/>
          <w:sz w:val="24"/>
          <w:szCs w:val="24"/>
        </w:rPr>
        <w:t xml:space="preserve"> sandauga (</w:t>
      </w:r>
      <w:proofErr w:type="spellStart"/>
      <w:r w:rsidR="007C2769" w:rsidRPr="00FD0F3E">
        <w:rPr>
          <w:rFonts w:ascii="Times New Roman" w:eastAsia="Times New Roman" w:hAnsi="Times New Roman" w:cs="Times New Roman"/>
          <w:i/>
          <w:color w:val="000000"/>
          <w:sz w:val="24"/>
          <w:szCs w:val="24"/>
        </w:rPr>
        <w:t>K</w:t>
      </w:r>
      <w:r w:rsidR="007C2769" w:rsidRPr="00FD0F3E">
        <w:rPr>
          <w:rFonts w:ascii="Times New Roman" w:eastAsia="Times New Roman" w:hAnsi="Times New Roman" w:cs="Times New Roman"/>
          <w:color w:val="000000"/>
          <w:sz w:val="24"/>
          <w:szCs w:val="24"/>
          <w:vertAlign w:val="subscript"/>
        </w:rPr>
        <w:t>w</w:t>
      </w:r>
      <w:proofErr w:type="spellEnd"/>
      <w:r w:rsidR="007C2769" w:rsidRPr="00FD0F3E">
        <w:rPr>
          <w:rFonts w:ascii="Times New Roman" w:eastAsia="Times New Roman" w:hAnsi="Times New Roman" w:cs="Times New Roman"/>
          <w:color w:val="000000"/>
          <w:sz w:val="24"/>
          <w:szCs w:val="24"/>
        </w:rPr>
        <w:t>), esant 25</w:t>
      </w:r>
      <w:r w:rsidR="00FD0F3E">
        <w:rPr>
          <w:rFonts w:ascii="Times New Roman" w:eastAsia="Times New Roman" w:hAnsi="Times New Roman" w:cs="Times New Roman"/>
          <w:color w:val="000000"/>
          <w:sz w:val="24"/>
          <w:szCs w:val="24"/>
        </w:rPr>
        <w:t> </w:t>
      </w:r>
      <w:r w:rsidR="007C2769" w:rsidRPr="00FD0F3E">
        <w:rPr>
          <w:rFonts w:ascii="Times New Roman" w:eastAsia="Times New Roman" w:hAnsi="Times New Roman" w:cs="Times New Roman"/>
          <w:color w:val="000000"/>
          <w:sz w:val="24"/>
          <w:szCs w:val="24"/>
        </w:rPr>
        <w:t xml:space="preserve">°C, vandenilio jonų rodiklis (pH) ir pH skalė. Aptariamas vandens </w:t>
      </w:r>
      <w:proofErr w:type="spellStart"/>
      <w:r w:rsidR="007C2769" w:rsidRPr="00FD0F3E">
        <w:rPr>
          <w:rFonts w:ascii="Times New Roman" w:eastAsia="Times New Roman" w:hAnsi="Times New Roman" w:cs="Times New Roman"/>
          <w:color w:val="000000"/>
          <w:sz w:val="24"/>
          <w:szCs w:val="24"/>
        </w:rPr>
        <w:t>autojonizacijos</w:t>
      </w:r>
      <w:proofErr w:type="spellEnd"/>
      <w:r w:rsidR="007C2769" w:rsidRPr="00FD0F3E">
        <w:rPr>
          <w:rFonts w:ascii="Times New Roman" w:eastAsia="Times New Roman" w:hAnsi="Times New Roman" w:cs="Times New Roman"/>
          <w:color w:val="000000"/>
          <w:sz w:val="24"/>
          <w:szCs w:val="24"/>
        </w:rPr>
        <w:t xml:space="preserve"> procesas kaip </w:t>
      </w:r>
      <w:proofErr w:type="spellStart"/>
      <w:r w:rsidR="007C2769" w:rsidRPr="00FD0F3E">
        <w:rPr>
          <w:rFonts w:ascii="Times New Roman" w:eastAsia="Times New Roman" w:hAnsi="Times New Roman" w:cs="Times New Roman"/>
          <w:color w:val="000000"/>
          <w:sz w:val="24"/>
          <w:szCs w:val="24"/>
        </w:rPr>
        <w:t>endoterminis</w:t>
      </w:r>
      <w:proofErr w:type="spellEnd"/>
      <w:r w:rsidR="007C2769" w:rsidRPr="00FD0F3E">
        <w:rPr>
          <w:rFonts w:ascii="Times New Roman" w:eastAsia="Times New Roman" w:hAnsi="Times New Roman" w:cs="Times New Roman"/>
          <w:color w:val="000000"/>
          <w:sz w:val="24"/>
          <w:szCs w:val="24"/>
        </w:rPr>
        <w:t xml:space="preserve"> procesas, užrašoma </w:t>
      </w:r>
      <w:proofErr w:type="spellStart"/>
      <w:r w:rsidR="007C2769" w:rsidRPr="00FD0F3E">
        <w:rPr>
          <w:rFonts w:ascii="Times New Roman" w:eastAsia="Times New Roman" w:hAnsi="Times New Roman" w:cs="Times New Roman"/>
          <w:color w:val="000000"/>
          <w:sz w:val="24"/>
          <w:szCs w:val="24"/>
        </w:rPr>
        <w:t>autojonizacijos</w:t>
      </w:r>
      <w:proofErr w:type="spellEnd"/>
      <w:r w:rsidR="007C2769" w:rsidRPr="00FD0F3E">
        <w:rPr>
          <w:rFonts w:ascii="Times New Roman" w:eastAsia="Times New Roman" w:hAnsi="Times New Roman" w:cs="Times New Roman"/>
          <w:color w:val="000000"/>
          <w:sz w:val="24"/>
          <w:szCs w:val="24"/>
        </w:rPr>
        <w:t xml:space="preserve"> lygtis, susidarant vandenilio ir hidroksido jonams. Apibūdinama vandens pH priklausomybė nuo temperatūros. Tyrinėjamos pasirinktų tirpalų pH vertės, naudojant universalųjį indikatorių ir </w:t>
      </w:r>
      <w:r w:rsidR="00AD51E3" w:rsidRPr="00FD0F3E">
        <w:rPr>
          <w:rFonts w:ascii="Times New Roman" w:eastAsia="Times New Roman" w:hAnsi="Times New Roman" w:cs="Times New Roman"/>
          <w:color w:val="000000"/>
          <w:sz w:val="24"/>
          <w:szCs w:val="24"/>
        </w:rPr>
        <w:t>(</w:t>
      </w:r>
      <w:r w:rsidR="007C2769"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7C2769" w:rsidRPr="00FD0F3E">
        <w:rPr>
          <w:rFonts w:ascii="Times New Roman" w:eastAsia="Times New Roman" w:hAnsi="Times New Roman" w:cs="Times New Roman"/>
          <w:color w:val="000000"/>
          <w:sz w:val="24"/>
          <w:szCs w:val="24"/>
        </w:rPr>
        <w:t xml:space="preserve"> pH jutiklį, apskaičiuojamos tirtų tirpalų vandenilio ir hidroksido jonų koncentracijos. Apskaičiuojamas stipriųjų rūgščių ir stipriųjų bazių tirpalų pH. Naudojantis jonizacijos konstantų išraiškomis ir vertėmis, apskaičiuojamas silpnųjų </w:t>
      </w:r>
      <w:proofErr w:type="spellStart"/>
      <w:r w:rsidR="007C2769" w:rsidRPr="00FD0F3E">
        <w:rPr>
          <w:rFonts w:ascii="Times New Roman" w:eastAsia="Times New Roman" w:hAnsi="Times New Roman" w:cs="Times New Roman"/>
          <w:color w:val="000000"/>
          <w:sz w:val="24"/>
          <w:szCs w:val="24"/>
        </w:rPr>
        <w:t>vienprotonių</w:t>
      </w:r>
      <w:proofErr w:type="spellEnd"/>
      <w:r w:rsidR="007C2769" w:rsidRPr="00FD0F3E">
        <w:rPr>
          <w:rFonts w:ascii="Times New Roman" w:eastAsia="Times New Roman" w:hAnsi="Times New Roman" w:cs="Times New Roman"/>
          <w:color w:val="000000"/>
          <w:sz w:val="24"/>
          <w:szCs w:val="24"/>
        </w:rPr>
        <w:t xml:space="preserve"> rūgščių tirpalų pH, darant prielaidą, kad rūgšties pradinė koncentracija nesikeičia. Plėtojamos žinios apie neutralizacijos reakcijas, pakartojamos, užrašomos ir išlyginamos bendrosios neutralizacijos reakcijų lygtys. Tyrinėjamas </w:t>
      </w:r>
      <w:r w:rsidR="00457E72" w:rsidRPr="00FD0F3E">
        <w:rPr>
          <w:rFonts w:ascii="Times New Roman" w:eastAsia="Times New Roman" w:hAnsi="Times New Roman" w:cs="Times New Roman"/>
          <w:color w:val="000000"/>
          <w:sz w:val="24"/>
          <w:szCs w:val="24"/>
        </w:rPr>
        <w:t xml:space="preserve">druskos </w:t>
      </w:r>
      <w:r w:rsidR="007C2769" w:rsidRPr="00FD0F3E">
        <w:rPr>
          <w:rFonts w:ascii="Times New Roman" w:eastAsia="Times New Roman" w:hAnsi="Times New Roman" w:cs="Times New Roman"/>
          <w:color w:val="000000"/>
          <w:sz w:val="24"/>
          <w:szCs w:val="24"/>
        </w:rPr>
        <w:t xml:space="preserve">rūgšties titravimas stipria baze (natrio hidroksidu ar kalio </w:t>
      </w:r>
      <w:proofErr w:type="spellStart"/>
      <w:r w:rsidR="007C2769" w:rsidRPr="00FD0F3E">
        <w:rPr>
          <w:rFonts w:ascii="Times New Roman" w:eastAsia="Times New Roman" w:hAnsi="Times New Roman" w:cs="Times New Roman"/>
          <w:color w:val="000000"/>
          <w:sz w:val="24"/>
          <w:szCs w:val="24"/>
        </w:rPr>
        <w:t>hidroksidu</w:t>
      </w:r>
      <w:proofErr w:type="spellEnd"/>
      <w:r w:rsidR="007C2769" w:rsidRPr="00FD0F3E">
        <w:rPr>
          <w:rFonts w:ascii="Times New Roman" w:eastAsia="Times New Roman" w:hAnsi="Times New Roman" w:cs="Times New Roman"/>
          <w:color w:val="000000"/>
          <w:sz w:val="24"/>
          <w:szCs w:val="24"/>
        </w:rPr>
        <w:t xml:space="preserve">), </w:t>
      </w:r>
      <w:proofErr w:type="spellStart"/>
      <w:r w:rsidR="007C2769" w:rsidRPr="00FD0F3E">
        <w:rPr>
          <w:rFonts w:ascii="Times New Roman" w:eastAsia="Times New Roman" w:hAnsi="Times New Roman" w:cs="Times New Roman"/>
          <w:color w:val="000000"/>
          <w:sz w:val="24"/>
          <w:szCs w:val="24"/>
        </w:rPr>
        <w:t>vienprotonės</w:t>
      </w:r>
      <w:proofErr w:type="spellEnd"/>
      <w:r w:rsidR="007C2769" w:rsidRPr="00FD0F3E">
        <w:rPr>
          <w:rFonts w:ascii="Times New Roman" w:eastAsia="Times New Roman" w:hAnsi="Times New Roman" w:cs="Times New Roman"/>
          <w:color w:val="000000"/>
          <w:sz w:val="24"/>
          <w:szCs w:val="24"/>
        </w:rPr>
        <w:t xml:space="preserve"> </w:t>
      </w:r>
      <w:r w:rsidR="00457E72" w:rsidRPr="00FD0F3E">
        <w:rPr>
          <w:rFonts w:ascii="Times New Roman" w:eastAsia="Times New Roman" w:hAnsi="Times New Roman" w:cs="Times New Roman"/>
          <w:color w:val="000000"/>
          <w:sz w:val="24"/>
          <w:szCs w:val="24"/>
        </w:rPr>
        <w:t xml:space="preserve">etano </w:t>
      </w:r>
      <w:r w:rsidR="007C2769" w:rsidRPr="00FD0F3E">
        <w:rPr>
          <w:rFonts w:ascii="Times New Roman" w:eastAsia="Times New Roman" w:hAnsi="Times New Roman" w:cs="Times New Roman"/>
          <w:color w:val="000000"/>
          <w:sz w:val="24"/>
          <w:szCs w:val="24"/>
        </w:rPr>
        <w:t xml:space="preserve">rūgšties titravimas stipria baze arba atvirkščiai, mokomasi analizuoti titravimo kreives ir nustatyti ekvivalentinį tašką. Mokomasi parinkti tinkamą indikatorių, atsižvelgiant į titravimui naudojamų rūgščių ir bazių stiprumą. Plėtojamos žinios apie druskų vandeninius tirpalus. Praktiškai nustatomos skirtingų druskų tirpalų terpės pH jutikliu ir </w:t>
      </w:r>
      <w:r w:rsidR="00AD51E3" w:rsidRPr="00FD0F3E">
        <w:rPr>
          <w:rFonts w:ascii="Times New Roman" w:eastAsia="Times New Roman" w:hAnsi="Times New Roman" w:cs="Times New Roman"/>
          <w:color w:val="000000"/>
          <w:sz w:val="24"/>
          <w:szCs w:val="24"/>
        </w:rPr>
        <w:t>(</w:t>
      </w:r>
      <w:r w:rsidR="007C2769" w:rsidRPr="00FD0F3E">
        <w:rPr>
          <w:rFonts w:ascii="Times New Roman" w:eastAsia="Times New Roman" w:hAnsi="Times New Roman" w:cs="Times New Roman"/>
          <w:color w:val="000000"/>
          <w:sz w:val="24"/>
          <w:szCs w:val="24"/>
        </w:rPr>
        <w:t>ar</w:t>
      </w:r>
      <w:r w:rsidR="00AD51E3" w:rsidRPr="00FD0F3E">
        <w:rPr>
          <w:rFonts w:ascii="Times New Roman" w:eastAsia="Times New Roman" w:hAnsi="Times New Roman" w:cs="Times New Roman"/>
          <w:color w:val="000000"/>
          <w:sz w:val="24"/>
          <w:szCs w:val="24"/>
        </w:rPr>
        <w:t>)</w:t>
      </w:r>
      <w:r w:rsidR="007C2769" w:rsidRPr="00FD0F3E">
        <w:rPr>
          <w:rFonts w:ascii="Times New Roman" w:eastAsia="Times New Roman" w:hAnsi="Times New Roman" w:cs="Times New Roman"/>
          <w:color w:val="000000"/>
          <w:sz w:val="24"/>
          <w:szCs w:val="24"/>
        </w:rPr>
        <w:t xml:space="preserve"> universaliuoju indikatoriumi. Mokomasi paaiškinti ir užrašyti silpnųjų rūgščių liekanos jonų (karbonato, </w:t>
      </w:r>
      <w:proofErr w:type="spellStart"/>
      <w:r w:rsidR="007C2769" w:rsidRPr="00FD0F3E">
        <w:rPr>
          <w:rFonts w:ascii="Times New Roman" w:eastAsia="Times New Roman" w:hAnsi="Times New Roman" w:cs="Times New Roman"/>
          <w:color w:val="000000"/>
          <w:sz w:val="24"/>
          <w:szCs w:val="24"/>
        </w:rPr>
        <w:t>etanoato</w:t>
      </w:r>
      <w:proofErr w:type="spellEnd"/>
      <w:r w:rsidR="007C2769" w:rsidRPr="00FD0F3E">
        <w:rPr>
          <w:rFonts w:ascii="Times New Roman" w:eastAsia="Times New Roman" w:hAnsi="Times New Roman" w:cs="Times New Roman"/>
          <w:color w:val="000000"/>
          <w:sz w:val="24"/>
          <w:szCs w:val="24"/>
        </w:rPr>
        <w:t>) reakcijų su vandeniu hidrolizės lygtis, nurodoma, kad šių druskų tirpalų terpės yra bazinės. Aptariama vandenilio jonų koncentracijos svarba gyvybiniams procesams.</w:t>
      </w:r>
    </w:p>
    <w:p w14:paraId="3723E8B3" w14:textId="55ED966C" w:rsidR="00B77A04" w:rsidRPr="00FD0F3E"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5. </w:t>
      </w:r>
      <w:r w:rsidR="00B77A04" w:rsidRPr="00FD0F3E">
        <w:rPr>
          <w:rFonts w:ascii="Times New Roman" w:eastAsia="Times New Roman" w:hAnsi="Times New Roman" w:cs="Times New Roman"/>
          <w:color w:val="000000"/>
          <w:sz w:val="24"/>
          <w:szCs w:val="24"/>
        </w:rPr>
        <w:t>Neorganinių junginių klasės</w:t>
      </w:r>
      <w:r w:rsidR="006933C7">
        <w:rPr>
          <w:rFonts w:ascii="Times New Roman" w:eastAsia="Times New Roman" w:hAnsi="Times New Roman" w:cs="Times New Roman"/>
          <w:color w:val="000000"/>
          <w:sz w:val="24"/>
          <w:szCs w:val="24"/>
        </w:rPr>
        <w:t>,</w:t>
      </w:r>
      <w:r w:rsidR="006933C7" w:rsidRPr="00FD0F3E">
        <w:rPr>
          <w:rFonts w:ascii="Times New Roman" w:eastAsia="Times New Roman" w:hAnsi="Times New Roman" w:cs="Times New Roman"/>
          <w:color w:val="000000"/>
          <w:sz w:val="24"/>
          <w:szCs w:val="24"/>
        </w:rPr>
        <w:t xml:space="preserve"> </w:t>
      </w:r>
      <w:r w:rsidR="00B77A04" w:rsidRPr="00FD0F3E">
        <w:rPr>
          <w:rFonts w:ascii="Times New Roman" w:eastAsia="Times New Roman" w:hAnsi="Times New Roman" w:cs="Times New Roman"/>
          <w:color w:val="000000"/>
          <w:sz w:val="24"/>
          <w:szCs w:val="24"/>
        </w:rPr>
        <w:t>cheminės savybės, gavimas ir atpažinimas.</w:t>
      </w:r>
    </w:p>
    <w:p w14:paraId="0F286234" w14:textId="0A2F0A10" w:rsidR="006A55A6" w:rsidRPr="00FD0F3E" w:rsidRDefault="006256B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.5.</w:t>
      </w:r>
      <w:r w:rsidR="00D26C42">
        <w:rPr>
          <w:rFonts w:ascii="Times New Roman" w:eastAsia="Times New Roman" w:hAnsi="Times New Roman" w:cs="Times New Roman"/>
          <w:color w:val="000000"/>
          <w:sz w:val="24"/>
          <w:szCs w:val="24"/>
        </w:rPr>
        <w:t>1. </w:t>
      </w:r>
      <w:r w:rsidR="006A55A6" w:rsidRPr="00FD0F3E">
        <w:rPr>
          <w:rFonts w:ascii="Times New Roman" w:eastAsia="Times New Roman" w:hAnsi="Times New Roman" w:cs="Times New Roman"/>
          <w:color w:val="000000"/>
          <w:sz w:val="24"/>
          <w:szCs w:val="24"/>
        </w:rPr>
        <w:t xml:space="preserve">Nemetalai ir metalai. Plėtojamos žinios apie medžiagų skirstymą į vienines ir sudėtines. Tinkamai taikomos </w:t>
      </w:r>
      <w:r w:rsidR="00BC3824" w:rsidRPr="00FD0F3E">
        <w:rPr>
          <w:rFonts w:ascii="Times New Roman" w:eastAsia="Times New Roman" w:hAnsi="Times New Roman" w:cs="Times New Roman"/>
          <w:color w:val="000000"/>
          <w:sz w:val="24"/>
          <w:szCs w:val="24"/>
        </w:rPr>
        <w:t xml:space="preserve">šios </w:t>
      </w:r>
      <w:r w:rsidR="006A55A6" w:rsidRPr="00FD0F3E">
        <w:rPr>
          <w:rFonts w:ascii="Times New Roman" w:eastAsia="Times New Roman" w:hAnsi="Times New Roman" w:cs="Times New Roman"/>
          <w:color w:val="000000"/>
          <w:sz w:val="24"/>
          <w:szCs w:val="24"/>
        </w:rPr>
        <w:t>sąvokos</w:t>
      </w:r>
      <w:r w:rsidR="00BC3824" w:rsidRPr="00FD0F3E">
        <w:rPr>
          <w:rFonts w:ascii="Times New Roman" w:eastAsia="Times New Roman" w:hAnsi="Times New Roman" w:cs="Times New Roman"/>
          <w:color w:val="000000"/>
          <w:sz w:val="24"/>
          <w:szCs w:val="24"/>
        </w:rPr>
        <w:t>:</w:t>
      </w:r>
      <w:r w:rsidR="006A55A6" w:rsidRPr="00FD0F3E">
        <w:rPr>
          <w:rFonts w:ascii="Times New Roman" w:eastAsia="Times New Roman" w:hAnsi="Times New Roman" w:cs="Times New Roman"/>
          <w:color w:val="000000"/>
          <w:sz w:val="24"/>
          <w:szCs w:val="24"/>
        </w:rPr>
        <w:t xml:space="preserve"> </w:t>
      </w:r>
      <w:proofErr w:type="spellStart"/>
      <w:r w:rsidR="006A55A6" w:rsidRPr="00FD0F3E">
        <w:rPr>
          <w:rFonts w:ascii="Times New Roman" w:eastAsia="Times New Roman" w:hAnsi="Times New Roman" w:cs="Times New Roman"/>
          <w:color w:val="000000"/>
          <w:sz w:val="24"/>
          <w:szCs w:val="24"/>
        </w:rPr>
        <w:t>formulinis</w:t>
      </w:r>
      <w:proofErr w:type="spellEnd"/>
      <w:r w:rsidR="006A55A6" w:rsidRPr="00FD0F3E">
        <w:rPr>
          <w:rFonts w:ascii="Times New Roman" w:eastAsia="Times New Roman" w:hAnsi="Times New Roman" w:cs="Times New Roman"/>
          <w:color w:val="000000"/>
          <w:sz w:val="24"/>
          <w:szCs w:val="24"/>
        </w:rPr>
        <w:t xml:space="preserve"> vienetas, empirinės ir molekulinės formulės, oksidacijos laipsnis ir valentingumas. Pakartojamos nemetalų (vandenilio, halogenų, deguonies, </w:t>
      </w:r>
      <w:r w:rsidR="006A55A6" w:rsidRPr="00FD0F3E">
        <w:rPr>
          <w:rFonts w:ascii="Times New Roman" w:eastAsia="Times New Roman" w:hAnsi="Times New Roman" w:cs="Times New Roman"/>
          <w:color w:val="000000"/>
          <w:sz w:val="24"/>
          <w:szCs w:val="24"/>
        </w:rPr>
        <w:lastRenderedPageBreak/>
        <w:t>azoto) fizikinės ir cheminės savybės (sąveika su metalais, tarpusavio sąveika), užrašomos ir išlyginamos bendrosios reakcijų lygtys. Nurodomi šių nemetalų gavimo pramonėje šaltiniai ir būdai bei svarbiausios panaudojimo sritys. Plėtojamos žinios apie nemetalų (deguonies, sieros, anglies, fosforo) alotropines atmainas. Praktiškai atliekamas vandenilio (vandens elektrolizė, metalų reakcijos su vandeniu ir rūgštimis) ir deguonies (vandens elektrolizė, vandenilio peroksido ar kalio permanganato skilimas) dujų gavimas, surinkimas ir atpažinimas. Pakartojami metalų gavimo pramonėje būdai (</w:t>
      </w:r>
      <w:proofErr w:type="spellStart"/>
      <w:r w:rsidR="006A55A6" w:rsidRPr="00FD0F3E">
        <w:rPr>
          <w:rFonts w:ascii="Times New Roman" w:eastAsia="Times New Roman" w:hAnsi="Times New Roman" w:cs="Times New Roman"/>
          <w:color w:val="000000"/>
          <w:sz w:val="24"/>
          <w:szCs w:val="24"/>
        </w:rPr>
        <w:t>karbotermija</w:t>
      </w:r>
      <w:proofErr w:type="spellEnd"/>
      <w:r w:rsidR="006A55A6" w:rsidRPr="00FD0F3E">
        <w:rPr>
          <w:rFonts w:ascii="Times New Roman" w:eastAsia="Times New Roman" w:hAnsi="Times New Roman" w:cs="Times New Roman"/>
          <w:color w:val="000000"/>
          <w:sz w:val="24"/>
          <w:szCs w:val="24"/>
        </w:rPr>
        <w:t xml:space="preserve">, elektrolizė) bei svarbiausios panaudojimo sritys, užrašomos ir išlyginamos metalų gavimo bendrosios reakcijų lygtys. Apibūdinamos metalų cheminės savybės, užrašomos ir išlyginamos bendrosios reakcijų lygtys: sąveika su deguonimi, nemetalais, vandeniu, rūgščių ir druskų tirpalais. Apibūdinamos metalų lydinių (plieno, ketaus, žalvario, bronzos, </w:t>
      </w:r>
      <w:proofErr w:type="spellStart"/>
      <w:r w:rsidR="006A55A6" w:rsidRPr="00FD0F3E">
        <w:rPr>
          <w:rFonts w:ascii="Times New Roman" w:eastAsia="Times New Roman" w:hAnsi="Times New Roman" w:cs="Times New Roman"/>
          <w:color w:val="000000"/>
          <w:sz w:val="24"/>
          <w:szCs w:val="24"/>
        </w:rPr>
        <w:t>diuraliuminio</w:t>
      </w:r>
      <w:proofErr w:type="spellEnd"/>
      <w:r w:rsidR="006A55A6" w:rsidRPr="00FD0F3E">
        <w:rPr>
          <w:rFonts w:ascii="Times New Roman" w:eastAsia="Times New Roman" w:hAnsi="Times New Roman" w:cs="Times New Roman"/>
          <w:color w:val="000000"/>
          <w:sz w:val="24"/>
          <w:szCs w:val="24"/>
        </w:rPr>
        <w:t>) taikymo sritys.</w:t>
      </w:r>
    </w:p>
    <w:p w14:paraId="1DABBEC8" w14:textId="3ABF636F" w:rsidR="003E1DCC" w:rsidRPr="00FD0F3E" w:rsidRDefault="006256B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.5.</w:t>
      </w:r>
      <w:r w:rsidR="00D26C42">
        <w:rPr>
          <w:rFonts w:ascii="Times New Roman" w:eastAsia="Times New Roman" w:hAnsi="Times New Roman" w:cs="Times New Roman"/>
          <w:color w:val="000000"/>
          <w:sz w:val="24"/>
          <w:szCs w:val="24"/>
        </w:rPr>
        <w:t>2. </w:t>
      </w:r>
      <w:r w:rsidR="003E1DCC" w:rsidRPr="00FD0F3E">
        <w:rPr>
          <w:rFonts w:ascii="Times New Roman" w:eastAsia="Times New Roman" w:hAnsi="Times New Roman" w:cs="Times New Roman"/>
          <w:color w:val="000000"/>
          <w:sz w:val="24"/>
          <w:szCs w:val="24"/>
        </w:rPr>
        <w:t xml:space="preserve">Oksidai. Plėtojamos žinios apie oksidų klasifikavimą į rūgštinius, bazinius, amfoterinius ir neutralius. Užrašomos ir išlyginamos bendrosios reakcijų lygtys: rūgštinių oksidų (anglies(IV) oksido, sieros(IV) oksido, sieros(VI) oksido) sąveikos su tirpių hidroksidų tirpalais, kai susidaro dviejų tipų druskos (normaliosios ir rūgščiosios), bazinių oksidų sąveikos su rūgštimis, rūgštinio ir bazinio oksido tarpusavio sąveikos. Praktiškai iš karbonatų gaunamos, surenkamos ir atpažįstamos anglies(IV) oksido dujos. Aptariamas anglies(II) oksido poveikis žmogaus organizmui, apsinuodijimo požymiai, pirmosios pagalbos suteikimas. Kritiškai vertinama anglies(II) oksido įtaka aplinkai ir jo kiekio mažinimo galimybės išmetamosiose dujose. </w:t>
      </w:r>
    </w:p>
    <w:p w14:paraId="7519280E" w14:textId="2656FB38" w:rsidR="003E1DCC" w:rsidRPr="00FD0F3E" w:rsidRDefault="006256BD"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.5.</w:t>
      </w:r>
      <w:r w:rsidR="00D26C42">
        <w:rPr>
          <w:rFonts w:ascii="Times New Roman" w:eastAsia="Times New Roman" w:hAnsi="Times New Roman" w:cs="Times New Roman"/>
          <w:color w:val="000000"/>
          <w:sz w:val="24"/>
          <w:szCs w:val="24"/>
        </w:rPr>
        <w:t>3. </w:t>
      </w:r>
      <w:r w:rsidR="003E1DCC" w:rsidRPr="00FD0F3E">
        <w:rPr>
          <w:rFonts w:ascii="Times New Roman" w:eastAsia="Times New Roman" w:hAnsi="Times New Roman" w:cs="Times New Roman"/>
          <w:color w:val="000000"/>
          <w:sz w:val="24"/>
          <w:szCs w:val="24"/>
        </w:rPr>
        <w:t xml:space="preserve">Rūgštys ir bazės. </w:t>
      </w:r>
      <w:r w:rsidR="007046CD" w:rsidRPr="00FD0F3E">
        <w:rPr>
          <w:rFonts w:ascii="Times New Roman" w:eastAsia="Times New Roman" w:hAnsi="Times New Roman" w:cs="Times New Roman"/>
          <w:color w:val="000000"/>
          <w:sz w:val="24"/>
          <w:szCs w:val="24"/>
        </w:rPr>
        <w:t xml:space="preserve">Plėtojamos žinios apie rūgštis ir bazes. Aptariama, kad rūgštys yra medžiagos atiduodančios protoną, o bazės – prisijungiančios protoną. </w:t>
      </w:r>
      <w:r w:rsidR="003E1DCC" w:rsidRPr="00FD0F3E">
        <w:rPr>
          <w:rFonts w:ascii="Times New Roman" w:eastAsia="Times New Roman" w:hAnsi="Times New Roman" w:cs="Times New Roman"/>
          <w:color w:val="000000"/>
          <w:sz w:val="24"/>
          <w:szCs w:val="24"/>
        </w:rPr>
        <w:t xml:space="preserve">Pakartojami rūgščių (sieros ir azoto) pramoniniai gavimo būdai ir saugaus elgesio su rūgštimis taisyklės, apsipylus ar ekstremalių situacijų atvejais. Mokomasi analizuoti ir paaiškinti pateiktas supaprastintas sieros ir azoto rūgščių gamybos technologines schemas. Praktiškai tiriamos rūgščių cheminės savybės: sąveika su metalais (kai susidaro vandenilio dujos), baziniais ir amfoteriniais oksidais (cinko ir aliuminio), hidroksidais, druskomis, užrašomos ir išlyginamos bendrosios, nesutrumpintosios ir sutrumpintosios </w:t>
      </w:r>
      <w:proofErr w:type="spellStart"/>
      <w:r w:rsidR="003E1DCC" w:rsidRPr="00FD0F3E">
        <w:rPr>
          <w:rFonts w:ascii="Times New Roman" w:eastAsia="Times New Roman" w:hAnsi="Times New Roman" w:cs="Times New Roman"/>
          <w:color w:val="000000"/>
          <w:sz w:val="24"/>
          <w:szCs w:val="24"/>
        </w:rPr>
        <w:t>joninės</w:t>
      </w:r>
      <w:proofErr w:type="spellEnd"/>
      <w:r w:rsidR="003E1DCC" w:rsidRPr="00FD0F3E">
        <w:rPr>
          <w:rFonts w:ascii="Times New Roman" w:eastAsia="Times New Roman" w:hAnsi="Times New Roman" w:cs="Times New Roman"/>
          <w:color w:val="000000"/>
          <w:sz w:val="24"/>
          <w:szCs w:val="24"/>
        </w:rPr>
        <w:t xml:space="preserve"> reakcijų lygtys. Pakartojami 1 ir 2 grupių metalų hidroksidų pramoniniai gavimo būdai ir saugaus elgesio su šarmais taisyklės. Praktiškai tiriama hidroksidų sąveika su rūgštiniais oksidais, rūgštimis, tirpiomis druskomis, užrašomos ir išlyginamos bendrosios, nesutrumpintosios ir sutrumpintosios </w:t>
      </w:r>
      <w:proofErr w:type="spellStart"/>
      <w:r w:rsidR="003E1DCC" w:rsidRPr="00FD0F3E">
        <w:rPr>
          <w:rFonts w:ascii="Times New Roman" w:eastAsia="Times New Roman" w:hAnsi="Times New Roman" w:cs="Times New Roman"/>
          <w:color w:val="000000"/>
          <w:sz w:val="24"/>
          <w:szCs w:val="24"/>
        </w:rPr>
        <w:t>joninės</w:t>
      </w:r>
      <w:proofErr w:type="spellEnd"/>
      <w:r w:rsidR="003E1DCC" w:rsidRPr="00FD0F3E">
        <w:rPr>
          <w:rFonts w:ascii="Times New Roman" w:eastAsia="Times New Roman" w:hAnsi="Times New Roman" w:cs="Times New Roman"/>
          <w:color w:val="000000"/>
          <w:sz w:val="24"/>
          <w:szCs w:val="24"/>
        </w:rPr>
        <w:t xml:space="preserve"> reakcijų lygtys.</w:t>
      </w:r>
      <w:r w:rsidR="00457E72" w:rsidRPr="00FD0F3E">
        <w:rPr>
          <w:rFonts w:ascii="Times New Roman" w:eastAsia="Times New Roman" w:hAnsi="Times New Roman" w:cs="Times New Roman"/>
          <w:color w:val="000000"/>
          <w:sz w:val="24"/>
          <w:szCs w:val="24"/>
        </w:rPr>
        <w:t xml:space="preserve"> Praktiškai iš amonio druskų gaunamos, surenkamos ir atpažįstamos amoniako dujos.</w:t>
      </w:r>
      <w:r w:rsidR="003E1DCC" w:rsidRPr="00FD0F3E">
        <w:rPr>
          <w:rFonts w:ascii="Times New Roman" w:eastAsia="Times New Roman" w:hAnsi="Times New Roman" w:cs="Times New Roman"/>
          <w:color w:val="000000"/>
          <w:sz w:val="24"/>
          <w:szCs w:val="24"/>
        </w:rPr>
        <w:t xml:space="preserve"> Plėtojamos žinios apie </w:t>
      </w:r>
      <w:proofErr w:type="spellStart"/>
      <w:r w:rsidR="003E1DCC" w:rsidRPr="00FD0F3E">
        <w:rPr>
          <w:rFonts w:ascii="Times New Roman" w:eastAsia="Times New Roman" w:hAnsi="Times New Roman" w:cs="Times New Roman"/>
          <w:color w:val="000000"/>
          <w:sz w:val="24"/>
          <w:szCs w:val="24"/>
        </w:rPr>
        <w:t>amfoteriškumą</w:t>
      </w:r>
      <w:proofErr w:type="spellEnd"/>
      <w:r w:rsidR="003E1DCC" w:rsidRPr="00FD0F3E">
        <w:rPr>
          <w:rFonts w:ascii="Times New Roman" w:eastAsia="Times New Roman" w:hAnsi="Times New Roman" w:cs="Times New Roman"/>
          <w:color w:val="000000"/>
          <w:sz w:val="24"/>
          <w:szCs w:val="24"/>
        </w:rPr>
        <w:t>. Užrašomos ir išlyginamos cinko ir aliuminio, jų oksidų ir hidroksidų sąveikos su rūgštimis ir šarmais bendrosios reakcijų lygtys</w:t>
      </w:r>
      <w:r w:rsidR="00760648" w:rsidRPr="00FD0F3E">
        <w:rPr>
          <w:rFonts w:ascii="Times New Roman" w:eastAsia="Times New Roman" w:hAnsi="Times New Roman" w:cs="Times New Roman"/>
          <w:color w:val="000000"/>
          <w:sz w:val="24"/>
          <w:szCs w:val="24"/>
        </w:rPr>
        <w:t xml:space="preserve">, </w:t>
      </w:r>
      <w:r w:rsidR="00760648" w:rsidRPr="00FD0F3E">
        <w:rPr>
          <w:rFonts w:ascii="Times New Roman" w:eastAsia="Times New Roman" w:hAnsi="Times New Roman" w:cs="Times New Roman"/>
          <w:color w:val="000000"/>
          <w:sz w:val="24"/>
          <w:szCs w:val="24"/>
          <w:lang w:eastAsia="en-GB"/>
        </w:rPr>
        <w:t xml:space="preserve">kai susidaro </w:t>
      </w:r>
      <w:proofErr w:type="spellStart"/>
      <w:r w:rsidR="00760648" w:rsidRPr="00FD0F3E">
        <w:rPr>
          <w:rFonts w:ascii="Times New Roman" w:eastAsia="Times New Roman" w:hAnsi="Times New Roman" w:cs="Times New Roman"/>
          <w:color w:val="000000"/>
          <w:sz w:val="24"/>
          <w:szCs w:val="24"/>
          <w:lang w:eastAsia="en-GB"/>
        </w:rPr>
        <w:t>trihidroksicinkatas</w:t>
      </w:r>
      <w:proofErr w:type="spellEnd"/>
      <w:r w:rsidR="00760648" w:rsidRPr="00FD0F3E">
        <w:rPr>
          <w:rFonts w:ascii="Times New Roman" w:eastAsia="Times New Roman" w:hAnsi="Times New Roman" w:cs="Times New Roman"/>
          <w:color w:val="000000"/>
          <w:sz w:val="24"/>
          <w:szCs w:val="24"/>
          <w:lang w:eastAsia="en-GB"/>
        </w:rPr>
        <w:t xml:space="preserve"> ar </w:t>
      </w:r>
      <w:proofErr w:type="spellStart"/>
      <w:r w:rsidR="00760648" w:rsidRPr="00FD0F3E">
        <w:rPr>
          <w:rFonts w:ascii="Times New Roman" w:eastAsia="Times New Roman" w:hAnsi="Times New Roman" w:cs="Times New Roman"/>
          <w:color w:val="000000"/>
          <w:sz w:val="24"/>
          <w:szCs w:val="24"/>
          <w:lang w:eastAsia="en-GB"/>
        </w:rPr>
        <w:t>tetrahidroksicinkatas</w:t>
      </w:r>
      <w:proofErr w:type="spellEnd"/>
      <w:r w:rsidR="00760648" w:rsidRPr="00FD0F3E">
        <w:rPr>
          <w:rFonts w:ascii="Times New Roman" w:eastAsia="Times New Roman" w:hAnsi="Times New Roman" w:cs="Times New Roman"/>
          <w:color w:val="000000"/>
          <w:sz w:val="24"/>
          <w:szCs w:val="24"/>
          <w:lang w:eastAsia="en-GB"/>
        </w:rPr>
        <w:t xml:space="preserve"> ir </w:t>
      </w:r>
      <w:proofErr w:type="spellStart"/>
      <w:r w:rsidR="00760648" w:rsidRPr="00FD0F3E">
        <w:rPr>
          <w:rFonts w:ascii="Times New Roman" w:eastAsia="Times New Roman" w:hAnsi="Times New Roman" w:cs="Times New Roman"/>
          <w:color w:val="000000"/>
          <w:sz w:val="24"/>
          <w:szCs w:val="24"/>
          <w:lang w:eastAsia="en-GB"/>
        </w:rPr>
        <w:t>tetrahidroksialiuminatas</w:t>
      </w:r>
      <w:proofErr w:type="spellEnd"/>
      <w:r w:rsidR="003E1DCC" w:rsidRPr="00FD0F3E">
        <w:rPr>
          <w:rFonts w:ascii="Times New Roman" w:eastAsia="Times New Roman" w:hAnsi="Times New Roman" w:cs="Times New Roman"/>
          <w:color w:val="000000"/>
          <w:sz w:val="24"/>
          <w:szCs w:val="24"/>
        </w:rPr>
        <w:t>.</w:t>
      </w:r>
    </w:p>
    <w:p w14:paraId="1C0D4A7C" w14:textId="6BC61005" w:rsidR="003E1DCC" w:rsidRPr="00FD0F3E" w:rsidRDefault="00605498"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.5.</w:t>
      </w:r>
      <w:r w:rsidR="00D26C42">
        <w:rPr>
          <w:rFonts w:ascii="Times New Roman" w:eastAsia="Times New Roman" w:hAnsi="Times New Roman" w:cs="Times New Roman"/>
          <w:color w:val="000000"/>
          <w:sz w:val="24"/>
          <w:szCs w:val="24"/>
        </w:rPr>
        <w:t>4. </w:t>
      </w:r>
      <w:r w:rsidR="003E1DCC" w:rsidRPr="00FD0F3E">
        <w:rPr>
          <w:rFonts w:ascii="Times New Roman" w:eastAsia="Times New Roman" w:hAnsi="Times New Roman" w:cs="Times New Roman"/>
          <w:color w:val="000000"/>
          <w:sz w:val="24"/>
          <w:szCs w:val="24"/>
        </w:rPr>
        <w:t xml:space="preserve">Druskos. Remiantis šiame skyriuje aptartomis reakcijų lygtimis, pakartojami normaliųjų ir rūgščiųjų druskų (vandenilio karbonatų, vandenilio sulfitų, vandenilio sulfatų) gavimo būdai, užrašomos ir išlyginamos bendrosios, nesutrumpintosios ir sutrumpintosios </w:t>
      </w:r>
      <w:proofErr w:type="spellStart"/>
      <w:r w:rsidR="003E1DCC" w:rsidRPr="00FD0F3E">
        <w:rPr>
          <w:rFonts w:ascii="Times New Roman" w:eastAsia="Times New Roman" w:hAnsi="Times New Roman" w:cs="Times New Roman"/>
          <w:color w:val="000000"/>
          <w:sz w:val="24"/>
          <w:szCs w:val="24"/>
        </w:rPr>
        <w:t>joninės</w:t>
      </w:r>
      <w:proofErr w:type="spellEnd"/>
      <w:r w:rsidR="003E1DCC" w:rsidRPr="00FD0F3E">
        <w:rPr>
          <w:rFonts w:ascii="Times New Roman" w:eastAsia="Times New Roman" w:hAnsi="Times New Roman" w:cs="Times New Roman"/>
          <w:color w:val="000000"/>
          <w:sz w:val="24"/>
          <w:szCs w:val="24"/>
        </w:rPr>
        <w:t xml:space="preserve"> reakcijų lygtys. Pagal nurodytą kitimų eilę mokomasi užrašyti ir išlyginti neorganinių junginių klasių bendrąsias reakcijų lygtis. Praktiškai atpažįstami anijonai: chlorido, bromido, jodido, sulfato, karbonato, fosfato – ir katijonai: kalcio, bario, sidabro</w:t>
      </w:r>
      <w:r w:rsidR="00760648" w:rsidRPr="00FD0F3E">
        <w:rPr>
          <w:rFonts w:ascii="Times New Roman" w:eastAsia="Times New Roman" w:hAnsi="Times New Roman" w:cs="Times New Roman"/>
          <w:color w:val="000000"/>
          <w:sz w:val="24"/>
          <w:szCs w:val="24"/>
        </w:rPr>
        <w:t>(I)</w:t>
      </w:r>
      <w:r w:rsidR="003E1DCC" w:rsidRPr="00FD0F3E">
        <w:rPr>
          <w:rFonts w:ascii="Times New Roman" w:eastAsia="Times New Roman" w:hAnsi="Times New Roman" w:cs="Times New Roman"/>
          <w:color w:val="000000"/>
          <w:sz w:val="24"/>
          <w:szCs w:val="24"/>
        </w:rPr>
        <w:t xml:space="preserve">, vario(II), amonio; užrašomos jų atpažinimo bendrosios, nesutrumpintosios ir sutrumpintosios </w:t>
      </w:r>
      <w:proofErr w:type="spellStart"/>
      <w:r w:rsidR="003E1DCC" w:rsidRPr="00FD0F3E">
        <w:rPr>
          <w:rFonts w:ascii="Times New Roman" w:eastAsia="Times New Roman" w:hAnsi="Times New Roman" w:cs="Times New Roman"/>
          <w:color w:val="000000"/>
          <w:sz w:val="24"/>
          <w:szCs w:val="24"/>
        </w:rPr>
        <w:t>joninės</w:t>
      </w:r>
      <w:proofErr w:type="spellEnd"/>
      <w:r w:rsidR="003E1DCC" w:rsidRPr="00FD0F3E">
        <w:rPr>
          <w:rFonts w:ascii="Times New Roman" w:eastAsia="Times New Roman" w:hAnsi="Times New Roman" w:cs="Times New Roman"/>
          <w:color w:val="000000"/>
          <w:sz w:val="24"/>
          <w:szCs w:val="24"/>
        </w:rPr>
        <w:t xml:space="preserve"> reakcijų lygtys. Pagal liepsnos spalvą atpažįstami natrio ir kalio jonai. Mokomasi analizuoti ir paaiškinti pateiktas supaprastintas azoto ir fosforo trąšų gamybos technologines schemas.</w:t>
      </w:r>
    </w:p>
    <w:p w14:paraId="1C6CFEFA" w14:textId="13270EEA" w:rsidR="006A55A6" w:rsidRDefault="00EC2D3F"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3D37F3" w:rsidRPr="00FD0F3E">
        <w:rPr>
          <w:rFonts w:ascii="Times New Roman" w:eastAsia="Times New Roman" w:hAnsi="Times New Roman" w:cs="Times New Roman"/>
          <w:color w:val="000000"/>
          <w:sz w:val="24"/>
          <w:szCs w:val="24"/>
        </w:rPr>
        <w:t>2</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6. </w:t>
      </w:r>
      <w:r w:rsidR="006A55A6" w:rsidRPr="00FD0F3E">
        <w:rPr>
          <w:rFonts w:ascii="Times New Roman" w:eastAsia="Times New Roman" w:hAnsi="Times New Roman" w:cs="Times New Roman"/>
          <w:color w:val="000000"/>
          <w:sz w:val="24"/>
          <w:szCs w:val="24"/>
        </w:rPr>
        <w:t>Chemija ir aplinka.</w:t>
      </w:r>
      <w:r w:rsidR="003E1DCC" w:rsidRPr="00FD0F3E">
        <w:rPr>
          <w:rFonts w:ascii="Times New Roman" w:hAnsi="Times New Roman" w:cs="Times New Roman"/>
          <w:sz w:val="24"/>
          <w:szCs w:val="24"/>
        </w:rPr>
        <w:t xml:space="preserve"> </w:t>
      </w:r>
    </w:p>
    <w:p w14:paraId="7D91E90B" w14:textId="6A86E900" w:rsidR="00E17683" w:rsidRDefault="00E1768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hAnsi="Times New Roman" w:cs="Times New Roman"/>
          <w:sz w:val="24"/>
          <w:szCs w:val="24"/>
        </w:rPr>
        <w:t>32.6.</w:t>
      </w:r>
      <w:r w:rsidR="00D26C42">
        <w:rPr>
          <w:rFonts w:ascii="Times New Roman" w:hAnsi="Times New Roman" w:cs="Times New Roman"/>
          <w:sz w:val="24"/>
          <w:szCs w:val="24"/>
        </w:rPr>
        <w:t>1. </w:t>
      </w:r>
      <w:r>
        <w:rPr>
          <w:rFonts w:ascii="Times New Roman" w:hAnsi="Times New Roman" w:cs="Times New Roman"/>
          <w:sz w:val="24"/>
          <w:szCs w:val="24"/>
        </w:rPr>
        <w:t xml:space="preserve">Aplinkos reiškinių kaita. </w:t>
      </w:r>
      <w:r w:rsidRPr="00EC2D3F">
        <w:rPr>
          <w:rFonts w:ascii="Times New Roman" w:eastAsia="Times New Roman" w:hAnsi="Times New Roman" w:cs="Times New Roman"/>
          <w:color w:val="000000"/>
          <w:sz w:val="24"/>
          <w:szCs w:val="24"/>
        </w:rPr>
        <w:t>Pakartojamos rūgščiųjų kritulių, šiltnamio reiškinio stiprėjimo, ozono sluoksnio retėjimo priežastys ir padariniai. Darnaus vystymosi, tvaraus vartojimo, efektyvaus išteklių naudojimo temos integruojamos į ankstesnių skyrių turinį.</w:t>
      </w:r>
    </w:p>
    <w:p w14:paraId="61A6401B" w14:textId="45E43C69" w:rsidR="00E17683" w:rsidRPr="00EC2D3F" w:rsidRDefault="00E17683"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32.6.</w:t>
      </w:r>
      <w:r w:rsidR="00D26C42">
        <w:rPr>
          <w:rFonts w:ascii="Times New Roman" w:eastAsia="Times New Roman" w:hAnsi="Times New Roman" w:cs="Times New Roman"/>
          <w:color w:val="000000"/>
          <w:sz w:val="24"/>
          <w:szCs w:val="24"/>
        </w:rPr>
        <w:t>2. </w:t>
      </w:r>
      <w:r>
        <w:rPr>
          <w:rFonts w:ascii="Times New Roman" w:eastAsia="Times New Roman" w:hAnsi="Times New Roman" w:cs="Times New Roman"/>
          <w:color w:val="000000"/>
          <w:sz w:val="24"/>
          <w:szCs w:val="24"/>
        </w:rPr>
        <w:t xml:space="preserve">Aplinkos tarša. </w:t>
      </w:r>
      <w:r w:rsidRPr="00EC2D3F">
        <w:rPr>
          <w:rFonts w:ascii="Times New Roman" w:eastAsia="Times New Roman" w:hAnsi="Times New Roman" w:cs="Times New Roman"/>
          <w:color w:val="000000"/>
          <w:sz w:val="24"/>
          <w:szCs w:val="24"/>
        </w:rPr>
        <w:t>Apibendrinami svarbiausi oro, vandens ir dirvožemio taršos šaltiniai (automobiliai, pramonė, žemės ūkis ir kt.) ir nurodoma jų žala aplinkai: statiniams, meno paminklams</w:t>
      </w:r>
      <w:r>
        <w:rPr>
          <w:rFonts w:ascii="Times New Roman" w:eastAsia="Times New Roman" w:hAnsi="Times New Roman" w:cs="Times New Roman"/>
          <w:color w:val="000000"/>
          <w:sz w:val="24"/>
          <w:szCs w:val="24"/>
        </w:rPr>
        <w:t>,</w:t>
      </w:r>
      <w:r w:rsidRPr="00EC2D3F">
        <w:rPr>
          <w:rFonts w:ascii="Times New Roman" w:eastAsia="Times New Roman" w:hAnsi="Times New Roman" w:cs="Times New Roman"/>
          <w:color w:val="000000"/>
          <w:sz w:val="24"/>
          <w:szCs w:val="24"/>
        </w:rPr>
        <w:t xml:space="preserve"> dirvožemiui, gyvajai gamtai. Kritiškai vertinamas perteklinis trąšų naudojimas, siejant jį su vandens telkinių eutrofikacija. Pakartojamos gamtosauginės problemos, susijusios su plastikų naudojimu. </w:t>
      </w:r>
      <w:r>
        <w:rPr>
          <w:rFonts w:ascii="Times New Roman" w:eastAsia="Times New Roman" w:hAnsi="Times New Roman" w:cs="Times New Roman"/>
          <w:color w:val="000000"/>
          <w:sz w:val="24"/>
          <w:szCs w:val="24"/>
        </w:rPr>
        <w:t>Pagrindži</w:t>
      </w:r>
      <w:r w:rsidRPr="00EC2D3F">
        <w:rPr>
          <w:rFonts w:ascii="Times New Roman" w:eastAsia="Times New Roman" w:hAnsi="Times New Roman" w:cs="Times New Roman"/>
          <w:color w:val="000000"/>
          <w:sz w:val="24"/>
          <w:szCs w:val="24"/>
        </w:rPr>
        <w:t xml:space="preserve">ama buitinių atliekų rūšiavimo ir antrinių žaliavų panaudojimo svarba. Siūlomi </w:t>
      </w:r>
      <w:r w:rsidRPr="00EC2D3F">
        <w:rPr>
          <w:rFonts w:ascii="Times New Roman" w:eastAsia="Times New Roman" w:hAnsi="Times New Roman" w:cs="Times New Roman"/>
          <w:color w:val="000000"/>
          <w:sz w:val="24"/>
          <w:szCs w:val="24"/>
        </w:rPr>
        <w:lastRenderedPageBreak/>
        <w:t>taršos mažinimo būdai, pagrindžiant tausojančių technologijų kūrimo ir aplinkosauginės veiklos svarbą.</w:t>
      </w:r>
    </w:p>
    <w:p w14:paraId="50F4820A" w14:textId="77777777" w:rsidR="0084465A" w:rsidRPr="00FD0F3E" w:rsidRDefault="0084465A" w:rsidP="00FD0F3E">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0000018A" w14:textId="5E3B4370" w:rsidR="00A46D2C" w:rsidRPr="00FD0F3E" w:rsidRDefault="00684B2E" w:rsidP="00FD0F3E">
      <w:pPr>
        <w:spacing w:after="0" w:line="240" w:lineRule="auto"/>
        <w:jc w:val="center"/>
        <w:rPr>
          <w:rFonts w:ascii="Times New Roman" w:hAnsi="Times New Roman" w:cs="Times New Roman"/>
          <w:b/>
          <w:bCs/>
          <w:sz w:val="24"/>
          <w:szCs w:val="24"/>
        </w:rPr>
      </w:pPr>
      <w:r w:rsidRPr="00FD0F3E">
        <w:rPr>
          <w:rFonts w:ascii="Times New Roman" w:hAnsi="Times New Roman" w:cs="Times New Roman"/>
          <w:b/>
          <w:bCs/>
          <w:sz w:val="24"/>
          <w:szCs w:val="24"/>
        </w:rPr>
        <w:t>VI</w:t>
      </w:r>
      <w:r w:rsidR="005E29A0" w:rsidRPr="00FD0F3E">
        <w:rPr>
          <w:rFonts w:ascii="Times New Roman" w:hAnsi="Times New Roman" w:cs="Times New Roman"/>
          <w:b/>
          <w:bCs/>
          <w:sz w:val="24"/>
          <w:szCs w:val="24"/>
        </w:rPr>
        <w:t xml:space="preserve"> </w:t>
      </w:r>
      <w:bookmarkStart w:id="68" w:name="_Toc101905741"/>
      <w:bookmarkStart w:id="69" w:name="_Toc101911592"/>
      <w:bookmarkStart w:id="70" w:name="_Toc101911795"/>
      <w:bookmarkStart w:id="71" w:name="_Toc101912057"/>
      <w:bookmarkStart w:id="72" w:name="_Toc101913060"/>
      <w:bookmarkStart w:id="73" w:name="_Toc106609744"/>
      <w:r w:rsidR="005E29A0" w:rsidRPr="00FD0F3E">
        <w:rPr>
          <w:rFonts w:ascii="Times New Roman" w:hAnsi="Times New Roman" w:cs="Times New Roman"/>
          <w:b/>
          <w:bCs/>
          <w:sz w:val="24"/>
          <w:szCs w:val="24"/>
        </w:rPr>
        <w:t>SKYRIUS</w:t>
      </w:r>
      <w:bookmarkEnd w:id="68"/>
      <w:bookmarkEnd w:id="69"/>
      <w:bookmarkEnd w:id="70"/>
      <w:bookmarkEnd w:id="71"/>
      <w:bookmarkEnd w:id="72"/>
      <w:bookmarkEnd w:id="73"/>
    </w:p>
    <w:p w14:paraId="0000018B" w14:textId="4F2D9AE4" w:rsidR="00A46D2C" w:rsidRPr="00FD0F3E" w:rsidRDefault="005E29A0" w:rsidP="00FD0F3E">
      <w:pPr>
        <w:spacing w:after="0" w:line="240" w:lineRule="auto"/>
        <w:jc w:val="center"/>
        <w:rPr>
          <w:rFonts w:ascii="Times New Roman" w:hAnsi="Times New Roman" w:cs="Times New Roman"/>
          <w:b/>
          <w:bCs/>
          <w:sz w:val="24"/>
          <w:szCs w:val="24"/>
        </w:rPr>
      </w:pPr>
      <w:bookmarkStart w:id="74" w:name="_Toc101905742"/>
      <w:bookmarkStart w:id="75" w:name="_Toc101911593"/>
      <w:bookmarkStart w:id="76" w:name="_Toc101911796"/>
      <w:bookmarkStart w:id="77" w:name="_Toc101912058"/>
      <w:bookmarkStart w:id="78" w:name="_Toc101913061"/>
      <w:bookmarkStart w:id="79" w:name="_Toc106609745"/>
      <w:r w:rsidRPr="00FD0F3E">
        <w:rPr>
          <w:rFonts w:ascii="Times New Roman" w:hAnsi="Times New Roman" w:cs="Times New Roman"/>
          <w:b/>
          <w:bCs/>
          <w:sz w:val="24"/>
          <w:szCs w:val="24"/>
        </w:rPr>
        <w:t>MOKINIŲ PASIEKIMŲ VERTINIMAS</w:t>
      </w:r>
      <w:bookmarkEnd w:id="74"/>
      <w:bookmarkEnd w:id="75"/>
      <w:bookmarkEnd w:id="76"/>
      <w:bookmarkEnd w:id="77"/>
      <w:bookmarkEnd w:id="78"/>
      <w:bookmarkEnd w:id="79"/>
    </w:p>
    <w:p w14:paraId="239C04D5" w14:textId="77777777" w:rsidR="0084465A" w:rsidRPr="00FD0F3E" w:rsidRDefault="0084465A" w:rsidP="00FD0F3E">
      <w:pPr>
        <w:spacing w:after="0" w:line="240" w:lineRule="auto"/>
        <w:rPr>
          <w:rFonts w:ascii="Times New Roman" w:hAnsi="Times New Roman" w:cs="Times New Roman"/>
          <w:sz w:val="24"/>
          <w:szCs w:val="24"/>
        </w:rPr>
      </w:pPr>
    </w:p>
    <w:p w14:paraId="5D66A40B" w14:textId="519DE437" w:rsidR="00870849" w:rsidRPr="00F17E8A" w:rsidRDefault="00EC2D3F" w:rsidP="00E96D60">
      <w:pPr>
        <w:pStyle w:val="paragraph"/>
        <w:spacing w:beforeAutospacing="0" w:after="0" w:afterAutospacing="0" w:line="240" w:lineRule="auto"/>
        <w:ind w:firstLine="720"/>
        <w:jc w:val="both"/>
        <w:textAlignment w:val="baseline"/>
        <w:rPr>
          <w:lang w:val="lt-LT" w:eastAsia="en-US"/>
        </w:rPr>
      </w:pPr>
      <w:r w:rsidRPr="00FD0F3E">
        <w:rPr>
          <w:color w:val="000000"/>
        </w:rPr>
        <w:t>3</w:t>
      </w:r>
      <w:r w:rsidR="00D26C42">
        <w:rPr>
          <w:color w:val="000000"/>
        </w:rPr>
        <w:t>3. </w:t>
      </w:r>
      <w:r w:rsidR="00870849" w:rsidRPr="00870849">
        <w:rPr>
          <w:lang w:val="lt-LT" w:eastAsia="en-US"/>
        </w:rPr>
        <w:t xml:space="preserve">Vertinimas </w:t>
      </w:r>
      <w:r w:rsidR="00870849">
        <w:rPr>
          <w:lang w:val="lt-LT" w:eastAsia="en-US"/>
        </w:rPr>
        <w:t>chemij</w:t>
      </w:r>
      <w:r w:rsidR="00870849" w:rsidRPr="00870849">
        <w:rPr>
          <w:lang w:val="lt-LT" w:eastAsia="en-US"/>
        </w:rPr>
        <w:t>os pamokose – svarbus mokymąsi skatinantis veiksnys. Tai – nuolatinis informacijos apie mokinio mokymo(</w:t>
      </w:r>
      <w:proofErr w:type="spellStart"/>
      <w:r w:rsidR="00870849" w:rsidRPr="00870849">
        <w:rPr>
          <w:lang w:val="lt-LT" w:eastAsia="en-US"/>
        </w:rPr>
        <w:t>si</w:t>
      </w:r>
      <w:proofErr w:type="spellEnd"/>
      <w:r w:rsidR="00870849" w:rsidRPr="00870849">
        <w:rPr>
          <w:lang w:val="lt-LT" w:eastAsia="en-US"/>
        </w:rPr>
        <w:t xml:space="preserve">) pažangą ir pasiekimus kaupimo, interpretavimo ir apibendrinimo </w:t>
      </w:r>
      <w:r w:rsidR="00870849" w:rsidRPr="00F17E8A">
        <w:rPr>
          <w:lang w:val="lt-LT" w:eastAsia="en-US"/>
        </w:rPr>
        <w:t>procesas. Vertinimas chemijos pamokose turi padėti mokiniams mokytis, tobulėti, tapti savarankiškais, atsakingais už mokymosi rezultatus, ugdytis pasitikėjimą savo jėgomis, gebėjimą įsivertinti veiklą</w:t>
      </w:r>
      <w:r w:rsidR="00C813A1" w:rsidRPr="00F17E8A">
        <w:rPr>
          <w:lang w:val="lt-LT" w:eastAsia="en-US"/>
        </w:rPr>
        <w:t xml:space="preserve"> ir</w:t>
      </w:r>
      <w:r w:rsidR="00870849" w:rsidRPr="00F17E8A">
        <w:rPr>
          <w:lang w:val="lt-LT" w:eastAsia="en-US"/>
        </w:rPr>
        <w:t xml:space="preserve"> pasirinkti tinkamiausius </w:t>
      </w:r>
      <w:r w:rsidR="00800B17" w:rsidRPr="00F17E8A">
        <w:rPr>
          <w:lang w:val="lt-LT" w:eastAsia="en-US"/>
        </w:rPr>
        <w:t>mokymosi</w:t>
      </w:r>
      <w:r w:rsidR="00870849" w:rsidRPr="00F17E8A">
        <w:rPr>
          <w:lang w:val="lt-LT" w:eastAsia="en-US"/>
        </w:rPr>
        <w:t xml:space="preserve"> būdus, spręsti iškilusias problemas, reflektuoti mokymosi rezultatus. Vertinama tai, ko mokiniai buvo mokomi. </w:t>
      </w:r>
      <w:r w:rsidR="00C813A1" w:rsidRPr="00F17E8A">
        <w:rPr>
          <w:lang w:val="lt-LT" w:eastAsia="en-US"/>
        </w:rPr>
        <w:t xml:space="preserve">Stebimas mokinių mokymosi procesas, vertybinės nuostatos. </w:t>
      </w:r>
      <w:r w:rsidR="00870849" w:rsidRPr="00F17E8A">
        <w:rPr>
          <w:lang w:val="lt-LT" w:eastAsia="en-US"/>
        </w:rPr>
        <w:t>Pateikiant vertinimo informaciją akcentuojamos ne klaidos ar nesėkmės, o tai, kokią pažangą padarė mokiniai. Naudingiausias mokiniui formuojamasis vertinimas, padedantis mokytis. Diagnostinis vertinimas padeda įvertinti nueitą etapą ir numatyti perspektyvą. Apibendrinamasis vertinimas, atliekamas kurso pabaigoje, padeda apžvelgti visą laikotarpį ir nustatyti mokinių pasiekimų lygius.</w:t>
      </w:r>
    </w:p>
    <w:p w14:paraId="0000018C" w14:textId="0A01A961" w:rsidR="00A46D2C" w:rsidRPr="00FD0F3E" w:rsidRDefault="00C261BC"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17E8A">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4. </w:t>
      </w:r>
      <w:r w:rsidR="005E29A0" w:rsidRPr="00F17E8A">
        <w:rPr>
          <w:rFonts w:ascii="Times New Roman" w:eastAsia="Times New Roman" w:hAnsi="Times New Roman" w:cs="Times New Roman"/>
          <w:color w:val="000000"/>
          <w:sz w:val="24"/>
          <w:szCs w:val="24"/>
        </w:rPr>
        <w:t xml:space="preserve">Mokinių pasiekimų lygių požymiai pateikiami klasių koncentrams ir yra detalizuoti keturiais </w:t>
      </w:r>
      <w:r w:rsidR="00C813A1" w:rsidRPr="00F17E8A">
        <w:rPr>
          <w:rFonts w:ascii="Times New Roman" w:eastAsia="Times New Roman" w:hAnsi="Times New Roman" w:cs="Times New Roman"/>
          <w:color w:val="000000"/>
          <w:sz w:val="24"/>
          <w:szCs w:val="24"/>
        </w:rPr>
        <w:t xml:space="preserve">pasiekimų </w:t>
      </w:r>
      <w:r w:rsidR="005E29A0" w:rsidRPr="00F17E8A">
        <w:rPr>
          <w:rFonts w:ascii="Times New Roman" w:eastAsia="Times New Roman" w:hAnsi="Times New Roman" w:cs="Times New Roman"/>
          <w:color w:val="000000"/>
          <w:sz w:val="24"/>
          <w:szCs w:val="24"/>
        </w:rPr>
        <w:t>lygiais: slenkstinis (</w:t>
      </w:r>
      <w:r w:rsidR="00CF1167" w:rsidRPr="00F17E8A">
        <w:rPr>
          <w:rFonts w:ascii="Times New Roman" w:eastAsia="Times New Roman" w:hAnsi="Times New Roman" w:cs="Times New Roman"/>
          <w:color w:val="000000"/>
          <w:sz w:val="24"/>
          <w:szCs w:val="24"/>
        </w:rPr>
        <w:t>1</w:t>
      </w:r>
      <w:r w:rsidR="005E29A0" w:rsidRPr="00F17E8A">
        <w:rPr>
          <w:rFonts w:ascii="Times New Roman" w:eastAsia="Times New Roman" w:hAnsi="Times New Roman" w:cs="Times New Roman"/>
          <w:color w:val="000000"/>
          <w:sz w:val="24"/>
          <w:szCs w:val="24"/>
        </w:rPr>
        <w:t>), patenkinamas (</w:t>
      </w:r>
      <w:r w:rsidR="00CF1167" w:rsidRPr="00F17E8A">
        <w:rPr>
          <w:rFonts w:ascii="Times New Roman" w:eastAsia="Times New Roman" w:hAnsi="Times New Roman" w:cs="Times New Roman"/>
          <w:color w:val="000000"/>
          <w:sz w:val="24"/>
          <w:szCs w:val="24"/>
        </w:rPr>
        <w:t>2</w:t>
      </w:r>
      <w:r w:rsidR="005E29A0" w:rsidRPr="00F17E8A">
        <w:rPr>
          <w:rFonts w:ascii="Times New Roman" w:eastAsia="Times New Roman" w:hAnsi="Times New Roman" w:cs="Times New Roman"/>
          <w:color w:val="000000"/>
          <w:sz w:val="24"/>
          <w:szCs w:val="24"/>
        </w:rPr>
        <w:t>), pagrindinis (</w:t>
      </w:r>
      <w:r w:rsidR="00CF1167" w:rsidRPr="00F17E8A">
        <w:rPr>
          <w:rFonts w:ascii="Times New Roman" w:eastAsia="Times New Roman" w:hAnsi="Times New Roman" w:cs="Times New Roman"/>
          <w:color w:val="000000"/>
          <w:sz w:val="24"/>
          <w:szCs w:val="24"/>
        </w:rPr>
        <w:t>3</w:t>
      </w:r>
      <w:r w:rsidR="005E29A0" w:rsidRPr="00F17E8A">
        <w:rPr>
          <w:rFonts w:ascii="Times New Roman" w:eastAsia="Times New Roman" w:hAnsi="Times New Roman" w:cs="Times New Roman"/>
          <w:color w:val="000000"/>
          <w:sz w:val="24"/>
          <w:szCs w:val="24"/>
        </w:rPr>
        <w:t>), aukštesnysis (</w:t>
      </w:r>
      <w:r w:rsidR="00CF1167" w:rsidRPr="00F17E8A">
        <w:rPr>
          <w:rFonts w:ascii="Times New Roman" w:eastAsia="Times New Roman" w:hAnsi="Times New Roman" w:cs="Times New Roman"/>
          <w:color w:val="000000"/>
          <w:sz w:val="24"/>
          <w:szCs w:val="24"/>
        </w:rPr>
        <w:t>4</w:t>
      </w:r>
      <w:r w:rsidR="005E29A0" w:rsidRPr="00F17E8A">
        <w:rPr>
          <w:rFonts w:ascii="Times New Roman" w:eastAsia="Times New Roman" w:hAnsi="Times New Roman" w:cs="Times New Roman"/>
          <w:color w:val="000000"/>
          <w:sz w:val="24"/>
          <w:szCs w:val="24"/>
        </w:rPr>
        <w:t>). Kai mokinių</w:t>
      </w:r>
      <w:r w:rsidR="005E29A0" w:rsidRPr="00FD0F3E">
        <w:rPr>
          <w:rFonts w:ascii="Times New Roman" w:eastAsia="Times New Roman" w:hAnsi="Times New Roman" w:cs="Times New Roman"/>
          <w:color w:val="000000"/>
          <w:sz w:val="24"/>
          <w:szCs w:val="24"/>
        </w:rPr>
        <w:t xml:space="preserve"> pasiekimai vertinami pažymiais, jie siejami su pasiekimų lygiais: slenkstinis (</w:t>
      </w:r>
      <w:r w:rsidR="00CF1167" w:rsidRPr="00FD0F3E">
        <w:rPr>
          <w:rFonts w:ascii="Times New Roman" w:eastAsia="Times New Roman" w:hAnsi="Times New Roman" w:cs="Times New Roman"/>
          <w:color w:val="000000"/>
          <w:sz w:val="24"/>
          <w:szCs w:val="24"/>
        </w:rPr>
        <w:t>1</w:t>
      </w:r>
      <w:r w:rsidR="005E29A0" w:rsidRPr="00FD0F3E">
        <w:rPr>
          <w:rFonts w:ascii="Times New Roman" w:eastAsia="Times New Roman" w:hAnsi="Times New Roman" w:cs="Times New Roman"/>
          <w:color w:val="000000"/>
          <w:sz w:val="24"/>
          <w:szCs w:val="24"/>
        </w:rPr>
        <w:t>) lygis – 4, patenkinamas (</w:t>
      </w:r>
      <w:r w:rsidR="00CF1167" w:rsidRPr="00FD0F3E">
        <w:rPr>
          <w:rFonts w:ascii="Times New Roman" w:eastAsia="Times New Roman" w:hAnsi="Times New Roman" w:cs="Times New Roman"/>
          <w:color w:val="000000"/>
          <w:sz w:val="24"/>
          <w:szCs w:val="24"/>
        </w:rPr>
        <w:t>2</w:t>
      </w:r>
      <w:r w:rsidR="005E29A0" w:rsidRPr="00FD0F3E">
        <w:rPr>
          <w:rFonts w:ascii="Times New Roman" w:eastAsia="Times New Roman" w:hAnsi="Times New Roman" w:cs="Times New Roman"/>
          <w:color w:val="000000"/>
          <w:sz w:val="24"/>
          <w:szCs w:val="24"/>
        </w:rPr>
        <w:t>) lygis – 5−6, pagrindinis (</w:t>
      </w:r>
      <w:r w:rsidR="00CF1167" w:rsidRPr="00FD0F3E">
        <w:rPr>
          <w:rFonts w:ascii="Times New Roman" w:eastAsia="Times New Roman" w:hAnsi="Times New Roman" w:cs="Times New Roman"/>
          <w:color w:val="000000"/>
          <w:sz w:val="24"/>
          <w:szCs w:val="24"/>
        </w:rPr>
        <w:t>3</w:t>
      </w:r>
      <w:r w:rsidR="005E29A0" w:rsidRPr="00FD0F3E">
        <w:rPr>
          <w:rFonts w:ascii="Times New Roman" w:eastAsia="Times New Roman" w:hAnsi="Times New Roman" w:cs="Times New Roman"/>
          <w:color w:val="000000"/>
          <w:sz w:val="24"/>
          <w:szCs w:val="24"/>
        </w:rPr>
        <w:t>) lygis – 7−8, aukštesnysis (</w:t>
      </w:r>
      <w:r w:rsidR="00CF1167" w:rsidRPr="00FD0F3E">
        <w:rPr>
          <w:rFonts w:ascii="Times New Roman" w:eastAsia="Times New Roman" w:hAnsi="Times New Roman" w:cs="Times New Roman"/>
          <w:color w:val="000000"/>
          <w:sz w:val="24"/>
          <w:szCs w:val="24"/>
        </w:rPr>
        <w:t>4</w:t>
      </w:r>
      <w:r w:rsidR="005E29A0" w:rsidRPr="00FD0F3E">
        <w:rPr>
          <w:rFonts w:ascii="Times New Roman" w:eastAsia="Times New Roman" w:hAnsi="Times New Roman" w:cs="Times New Roman"/>
          <w:color w:val="000000"/>
          <w:sz w:val="24"/>
          <w:szCs w:val="24"/>
        </w:rPr>
        <w:t xml:space="preserve">) lygis – 9−10. </w:t>
      </w:r>
    </w:p>
    <w:p w14:paraId="0000018D" w14:textId="46D3180E"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5. </w:t>
      </w:r>
      <w:r w:rsidR="005E29A0" w:rsidRPr="00FD0F3E">
        <w:rPr>
          <w:rFonts w:ascii="Times New Roman" w:eastAsia="Times New Roman" w:hAnsi="Times New Roman" w:cs="Times New Roman"/>
          <w:color w:val="000000"/>
          <w:sz w:val="24"/>
          <w:szCs w:val="24"/>
        </w:rPr>
        <w:t>Nurodomi pasiekimų lygių požymiai skirti vertinti mokinių pasiekimus ir daromą pažangą. Remiantis nurodytais požymiais galima spręsti apie tarpinius mokinių pasiekimus ir daryti apibendrinamuosius vertinimo aprašus pusmečio ir metų pabaigoje. Reikėtų atkreipti dėmesį, kad tas pats pasiekimų lygis skirtinguose koncentruose skiriasi nagrinėjamos medžiagos sudėtingumu i</w:t>
      </w:r>
      <w:r w:rsidR="00FE112C">
        <w:rPr>
          <w:rFonts w:ascii="Times New Roman" w:eastAsia="Times New Roman" w:hAnsi="Times New Roman" w:cs="Times New Roman"/>
          <w:color w:val="000000"/>
          <w:sz w:val="24"/>
          <w:szCs w:val="24"/>
        </w:rPr>
        <w:t>r</w:t>
      </w:r>
      <w:r w:rsidR="005E29A0" w:rsidRPr="00FD0F3E">
        <w:rPr>
          <w:rFonts w:ascii="Times New Roman" w:eastAsia="Times New Roman" w:hAnsi="Times New Roman" w:cs="Times New Roman"/>
          <w:color w:val="000000"/>
          <w:sz w:val="24"/>
          <w:szCs w:val="24"/>
        </w:rPr>
        <w:t xml:space="preserve"> gilumu. </w:t>
      </w:r>
    </w:p>
    <w:p w14:paraId="0000018E" w14:textId="2616984D"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6. </w:t>
      </w:r>
      <w:r w:rsidR="005E29A0" w:rsidRPr="00FD0F3E">
        <w:rPr>
          <w:rFonts w:ascii="Times New Roman" w:eastAsia="Times New Roman" w:hAnsi="Times New Roman" w:cs="Times New Roman"/>
          <w:color w:val="000000"/>
          <w:sz w:val="24"/>
          <w:szCs w:val="24"/>
        </w:rPr>
        <w:t xml:space="preserve">Aprašant pasiekimų lygių požymius naudotos šios mokinių pasiekimų augimą rodančios skalės ir sąvokos: </w:t>
      </w:r>
    </w:p>
    <w:p w14:paraId="0000018F" w14:textId="73912A36"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 xml:space="preserve">savarankiškumo: </w:t>
      </w:r>
    </w:p>
    <w:p w14:paraId="00000190" w14:textId="10D84BEF"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 xml:space="preserve">padedamas – </w:t>
      </w:r>
      <w:r w:rsidR="00F80B59" w:rsidRPr="006527AC">
        <w:rPr>
          <w:rFonts w:ascii="Times New Roman" w:eastAsia="Times New Roman" w:hAnsi="Times New Roman" w:cs="Times New Roman"/>
          <w:color w:val="000000"/>
          <w:sz w:val="24"/>
          <w:szCs w:val="24"/>
        </w:rPr>
        <w:t xml:space="preserve">procesą </w:t>
      </w:r>
      <w:proofErr w:type="spellStart"/>
      <w:r w:rsidR="00F80B59" w:rsidRPr="006527AC">
        <w:rPr>
          <w:rFonts w:ascii="Times New Roman" w:eastAsia="Times New Roman" w:hAnsi="Times New Roman" w:cs="Times New Roman"/>
          <w:color w:val="000000"/>
          <w:sz w:val="24"/>
          <w:szCs w:val="24"/>
        </w:rPr>
        <w:t>moderuoja</w:t>
      </w:r>
      <w:proofErr w:type="spellEnd"/>
      <w:r w:rsidR="00F80B59" w:rsidRPr="006527AC">
        <w:rPr>
          <w:rFonts w:ascii="Times New Roman" w:eastAsia="Times New Roman" w:hAnsi="Times New Roman" w:cs="Times New Roman"/>
          <w:color w:val="000000"/>
          <w:sz w:val="24"/>
          <w:szCs w:val="24"/>
        </w:rPr>
        <w:t xml:space="preserve"> ir jame dalyvauja mokytojas;</w:t>
      </w:r>
      <w:r w:rsidR="00F80B59">
        <w:t xml:space="preserve"> </w:t>
      </w:r>
    </w:p>
    <w:p w14:paraId="00000191" w14:textId="54E5D296"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2. </w:t>
      </w:r>
      <w:r w:rsidR="00F80B59" w:rsidRPr="00F80B59">
        <w:rPr>
          <w:rFonts w:ascii="Times New Roman" w:eastAsia="Times New Roman" w:hAnsi="Times New Roman" w:cs="Times New Roman"/>
          <w:color w:val="000000"/>
          <w:sz w:val="24"/>
          <w:szCs w:val="24"/>
        </w:rPr>
        <w:t>naudodamasis netiesiogine pagalba – užduotis atlieka atsakydamas į nukreipiamuosius klausimus, naudodamasis papildomai pateikta medžiaga, vadovaudamasis pateiktais kriterijais;</w:t>
      </w:r>
      <w:r w:rsidR="005E29A0" w:rsidRPr="00FD0F3E">
        <w:rPr>
          <w:rFonts w:ascii="Times New Roman" w:eastAsia="Times New Roman" w:hAnsi="Times New Roman" w:cs="Times New Roman"/>
          <w:color w:val="000000"/>
          <w:sz w:val="24"/>
          <w:szCs w:val="24"/>
        </w:rPr>
        <w:t xml:space="preserve"> </w:t>
      </w:r>
    </w:p>
    <w:p w14:paraId="00000192" w14:textId="66F24533"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konsultuodamasis – tikslingai klausdamas ar prašydamas patarimų;</w:t>
      </w:r>
    </w:p>
    <w:p w14:paraId="00000193" w14:textId="6DCB4753"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4. </w:t>
      </w:r>
      <w:r w:rsidR="005E29A0" w:rsidRPr="00FD0F3E">
        <w:rPr>
          <w:rFonts w:ascii="Times New Roman" w:eastAsia="Times New Roman" w:hAnsi="Times New Roman" w:cs="Times New Roman"/>
          <w:color w:val="000000"/>
          <w:sz w:val="24"/>
          <w:szCs w:val="24"/>
        </w:rPr>
        <w:t>savarankiškai</w:t>
      </w:r>
      <w:r w:rsidR="00F80B59" w:rsidRPr="00F80B59">
        <w:rPr>
          <w:rFonts w:ascii="Times New Roman" w:eastAsia="Times New Roman" w:hAnsi="Times New Roman" w:cs="Times New Roman"/>
          <w:color w:val="000000"/>
          <w:sz w:val="24"/>
          <w:szCs w:val="24"/>
        </w:rPr>
        <w:t xml:space="preserve"> – užduotį atlieka be pagalbos;</w:t>
      </w:r>
      <w:r w:rsidR="005E29A0" w:rsidRPr="00FD0F3E">
        <w:rPr>
          <w:rFonts w:ascii="Times New Roman" w:eastAsia="Times New Roman" w:hAnsi="Times New Roman" w:cs="Times New Roman"/>
          <w:color w:val="000000"/>
          <w:sz w:val="24"/>
          <w:szCs w:val="24"/>
        </w:rPr>
        <w:t>.</w:t>
      </w:r>
    </w:p>
    <w:p w14:paraId="00000194" w14:textId="1DDB4B79"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 xml:space="preserve">sudėtingumo: </w:t>
      </w:r>
    </w:p>
    <w:p w14:paraId="00000195" w14:textId="4B393467"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paprasčiausiomis vadinamos užduotys, tyrimai, situacijos, atvejai, kuriems išnagrinėti, surasti sprendimą ar atsakymą reikia 1 žingsnio (</w:t>
      </w:r>
      <w:r w:rsidR="00B77E58">
        <w:rPr>
          <w:rFonts w:ascii="Times New Roman" w:eastAsia="Times New Roman" w:hAnsi="Times New Roman" w:cs="Times New Roman"/>
          <w:color w:val="000000"/>
          <w:sz w:val="24"/>
          <w:szCs w:val="24"/>
        </w:rPr>
        <w:t>pavyzdžiui,</w:t>
      </w:r>
      <w:r w:rsidR="005E29A0" w:rsidRPr="00FD0F3E">
        <w:rPr>
          <w:rFonts w:ascii="Times New Roman" w:eastAsia="Times New Roman" w:hAnsi="Times New Roman" w:cs="Times New Roman"/>
          <w:color w:val="000000"/>
          <w:sz w:val="24"/>
          <w:szCs w:val="24"/>
        </w:rPr>
        <w:t xml:space="preserve"> išmatuoti tirpalo tūrį matavimo cilindru arba pipete; para</w:t>
      </w:r>
      <w:r w:rsidR="005E29A0" w:rsidRPr="00FD0F3E">
        <w:rPr>
          <w:rFonts w:ascii="Times New Roman" w:eastAsia="Times New Roman" w:hAnsi="Times New Roman" w:cs="Times New Roman"/>
          <w:sz w:val="24"/>
          <w:szCs w:val="24"/>
        </w:rPr>
        <w:t>šyti iš dviejų jonų sudarytos druskos disociacijos lygtį; a</w:t>
      </w:r>
      <w:r w:rsidR="00225466" w:rsidRPr="00FD0F3E">
        <w:rPr>
          <w:rFonts w:ascii="Times New Roman" w:eastAsia="Times New Roman" w:hAnsi="Times New Roman" w:cs="Times New Roman"/>
          <w:sz w:val="24"/>
          <w:szCs w:val="24"/>
        </w:rPr>
        <w:t>p</w:t>
      </w:r>
      <w:r w:rsidR="005E29A0" w:rsidRPr="00FD0F3E">
        <w:rPr>
          <w:rFonts w:ascii="Times New Roman" w:eastAsia="Times New Roman" w:hAnsi="Times New Roman" w:cs="Times New Roman"/>
          <w:sz w:val="24"/>
          <w:szCs w:val="24"/>
        </w:rPr>
        <w:t>skaičiuoti medžiagos masės dalį mišinyje; rasti tiesiogiai pateiktą informaciją).</w:t>
      </w:r>
    </w:p>
    <w:p w14:paraId="00000196" w14:textId="478FA4ED"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paprastomis vadinamos užduotys, tyrimai, situacijos, atvejai, kuriems išnagrinėti, surasti sprendimą ar atsakymą reikia ne mažiau kaip 2 žingsnių (</w:t>
      </w:r>
      <w:r w:rsidR="00B77E58">
        <w:rPr>
          <w:rFonts w:ascii="Times New Roman" w:eastAsia="Times New Roman" w:hAnsi="Times New Roman" w:cs="Times New Roman"/>
          <w:color w:val="000000"/>
          <w:sz w:val="24"/>
          <w:szCs w:val="24"/>
        </w:rPr>
        <w:t>pavyzdžiui,</w:t>
      </w:r>
      <w:r w:rsidR="005E29A0" w:rsidRPr="00FD0F3E">
        <w:rPr>
          <w:rFonts w:ascii="Times New Roman" w:eastAsia="Times New Roman" w:hAnsi="Times New Roman" w:cs="Times New Roman"/>
          <w:color w:val="000000"/>
          <w:sz w:val="24"/>
          <w:szCs w:val="24"/>
        </w:rPr>
        <w:t xml:space="preserve"> a</w:t>
      </w:r>
      <w:r w:rsidR="0068714C" w:rsidRPr="00FD0F3E">
        <w:rPr>
          <w:rFonts w:ascii="Times New Roman" w:eastAsia="Times New Roman" w:hAnsi="Times New Roman" w:cs="Times New Roman"/>
          <w:color w:val="000000"/>
          <w:sz w:val="24"/>
          <w:szCs w:val="24"/>
        </w:rPr>
        <w:t>p</w:t>
      </w:r>
      <w:r w:rsidR="005E29A0" w:rsidRPr="00FD0F3E">
        <w:rPr>
          <w:rFonts w:ascii="Times New Roman" w:eastAsia="Times New Roman" w:hAnsi="Times New Roman" w:cs="Times New Roman"/>
          <w:color w:val="000000"/>
          <w:sz w:val="24"/>
          <w:szCs w:val="24"/>
        </w:rPr>
        <w:t>skaičiuoti medžiagos kiekį, žinant medžiagos masę; užbaigti ir išlyginti pateiktą reakcijos lygtį;</w:t>
      </w:r>
      <w:r w:rsidR="005E29A0" w:rsidRPr="00FD0F3E">
        <w:rPr>
          <w:rFonts w:ascii="Times New Roman" w:eastAsia="Times New Roman" w:hAnsi="Times New Roman" w:cs="Times New Roman"/>
          <w:sz w:val="24"/>
          <w:szCs w:val="24"/>
        </w:rPr>
        <w:t xml:space="preserve"> nubrėžti grafiką, parodantį išsiskiriančių dujų tūrio priklausomybę nuo laiko; surasti ir apibendrinti reikiamą informaciją).</w:t>
      </w:r>
    </w:p>
    <w:p w14:paraId="00000197" w14:textId="0FCC9844" w:rsidR="00A46D2C" w:rsidRPr="00FD0F3E" w:rsidRDefault="002673C4"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nesudėtingomis vadinamos užduotys, tyrimai, situacijos, atvejai, kuriems išnagrinėti, surasti sprendimą ar atsakymą reikia 3 žingsnių (</w:t>
      </w:r>
      <w:r w:rsidR="00B77E58">
        <w:rPr>
          <w:rFonts w:ascii="Times New Roman" w:eastAsia="Times New Roman" w:hAnsi="Times New Roman" w:cs="Times New Roman"/>
          <w:color w:val="000000"/>
          <w:sz w:val="24"/>
          <w:szCs w:val="24"/>
        </w:rPr>
        <w:t>pavyzdžiui,</w:t>
      </w:r>
      <w:r w:rsidR="005E29A0" w:rsidRPr="00FD0F3E">
        <w:rPr>
          <w:rFonts w:ascii="Times New Roman" w:eastAsia="Times New Roman" w:hAnsi="Times New Roman" w:cs="Times New Roman"/>
          <w:color w:val="000000"/>
          <w:sz w:val="24"/>
          <w:szCs w:val="24"/>
        </w:rPr>
        <w:t xml:space="preserve"> palyginti įvairių medžiagų fizikines ir chemines savybes; rašyti bendrąsias ir </w:t>
      </w:r>
      <w:proofErr w:type="spellStart"/>
      <w:r w:rsidR="005E29A0" w:rsidRPr="00FD0F3E">
        <w:rPr>
          <w:rFonts w:ascii="Times New Roman" w:eastAsia="Times New Roman" w:hAnsi="Times New Roman" w:cs="Times New Roman"/>
          <w:color w:val="000000"/>
          <w:sz w:val="24"/>
          <w:szCs w:val="24"/>
        </w:rPr>
        <w:t>jonines</w:t>
      </w:r>
      <w:proofErr w:type="spellEnd"/>
      <w:r w:rsidR="005E29A0" w:rsidRPr="00FD0F3E">
        <w:rPr>
          <w:rFonts w:ascii="Times New Roman" w:eastAsia="Times New Roman" w:hAnsi="Times New Roman" w:cs="Times New Roman"/>
          <w:color w:val="000000"/>
          <w:sz w:val="24"/>
          <w:szCs w:val="24"/>
        </w:rPr>
        <w:t xml:space="preserve"> mainų reakcijų lygtis; spręsti uždavinius pagal pateiktas reakcijų lygtis, kai duota priemaišų masės dalis, reakcij</w:t>
      </w:r>
      <w:r w:rsidR="005E29A0" w:rsidRPr="00FD0F3E">
        <w:rPr>
          <w:rFonts w:ascii="Times New Roman" w:eastAsia="Times New Roman" w:hAnsi="Times New Roman" w:cs="Times New Roman"/>
          <w:sz w:val="24"/>
          <w:szCs w:val="24"/>
        </w:rPr>
        <w:t>os išeiga; suplanuoti, atlikti tyrimą ir pateikti išvadas).</w:t>
      </w:r>
    </w:p>
    <w:p w14:paraId="00000198" w14:textId="4F5F20BD" w:rsidR="00A46D2C" w:rsidRPr="00FD0F3E" w:rsidRDefault="00CC12E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 xml:space="preserve">konteksto: </w:t>
      </w:r>
    </w:p>
    <w:p w14:paraId="00000199" w14:textId="5767010F" w:rsidR="00A46D2C" w:rsidRPr="00FD0F3E" w:rsidRDefault="002673C4"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artima aplinka</w:t>
      </w:r>
      <w:r w:rsidR="00077184">
        <w:rPr>
          <w:rFonts w:ascii="Times New Roman" w:eastAsia="Times New Roman" w:hAnsi="Times New Roman" w:cs="Times New Roman"/>
          <w:color w:val="000000"/>
          <w:sz w:val="24"/>
          <w:szCs w:val="24"/>
        </w:rPr>
        <w:t xml:space="preserve"> </w:t>
      </w:r>
      <w:r w:rsidR="00077184" w:rsidRPr="00077184">
        <w:rPr>
          <w:rFonts w:ascii="Times New Roman" w:eastAsia="Times New Roman" w:hAnsi="Times New Roman" w:cs="Times New Roman"/>
          <w:color w:val="000000"/>
          <w:sz w:val="24"/>
          <w:szCs w:val="24"/>
        </w:rPr>
        <w:t>– mokiniui pažįstama, kasdienė aplinka (pavyzdžiui, mokyklos, namų)</w:t>
      </w:r>
      <w:r w:rsidR="005E29A0" w:rsidRPr="00FD0F3E">
        <w:rPr>
          <w:rFonts w:ascii="Times New Roman" w:eastAsia="Times New Roman" w:hAnsi="Times New Roman" w:cs="Times New Roman"/>
          <w:color w:val="000000"/>
          <w:sz w:val="24"/>
          <w:szCs w:val="24"/>
        </w:rPr>
        <w:t>;</w:t>
      </w:r>
    </w:p>
    <w:p w14:paraId="0000019A" w14:textId="36FA1F07" w:rsidR="00A46D2C" w:rsidRPr="00FD0F3E" w:rsidRDefault="002673C4"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2. </w:t>
      </w:r>
      <w:r w:rsidR="00077184" w:rsidRPr="00FD0F3E">
        <w:rPr>
          <w:rFonts w:ascii="Times New Roman" w:eastAsia="Times New Roman" w:hAnsi="Times New Roman" w:cs="Times New Roman"/>
          <w:color w:val="000000"/>
          <w:sz w:val="24"/>
          <w:szCs w:val="24"/>
        </w:rPr>
        <w:t xml:space="preserve">įprastas kontekstas </w:t>
      </w:r>
      <w:r w:rsidR="00077184" w:rsidRPr="00077184">
        <w:rPr>
          <w:rFonts w:ascii="Times New Roman" w:eastAsia="Times New Roman" w:hAnsi="Times New Roman" w:cs="Times New Roman"/>
          <w:color w:val="000000"/>
          <w:sz w:val="24"/>
          <w:szCs w:val="24"/>
        </w:rPr>
        <w:t xml:space="preserve">– jau nagrinėtos kokio nors </w:t>
      </w:r>
      <w:r w:rsidR="00077184">
        <w:rPr>
          <w:rFonts w:ascii="Times New Roman" w:eastAsia="Times New Roman" w:hAnsi="Times New Roman" w:cs="Times New Roman"/>
          <w:color w:val="000000"/>
          <w:sz w:val="24"/>
          <w:szCs w:val="24"/>
        </w:rPr>
        <w:t>cheminio</w:t>
      </w:r>
      <w:r w:rsidR="00077184" w:rsidRPr="00077184">
        <w:rPr>
          <w:rFonts w:ascii="Times New Roman" w:eastAsia="Times New Roman" w:hAnsi="Times New Roman" w:cs="Times New Roman"/>
          <w:color w:val="000000"/>
          <w:sz w:val="24"/>
          <w:szCs w:val="24"/>
        </w:rPr>
        <w:t xml:space="preserve"> reiškinio, proceso sąlygos, aplinkybės;</w:t>
      </w:r>
    </w:p>
    <w:p w14:paraId="0000019B" w14:textId="041181C8" w:rsidR="00A46D2C" w:rsidRPr="00FD0F3E" w:rsidRDefault="002673C4"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lastRenderedPageBreak/>
        <w:t>3</w:t>
      </w:r>
      <w:r w:rsidR="00C261BC">
        <w:rPr>
          <w:rFonts w:ascii="Times New Roman" w:eastAsia="Times New Roman" w:hAnsi="Times New Roman" w:cs="Times New Roman"/>
          <w:color w:val="000000"/>
          <w:sz w:val="24"/>
          <w:szCs w:val="24"/>
        </w:rPr>
        <w:t>6</w:t>
      </w: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3. </w:t>
      </w:r>
      <w:r w:rsidR="00077184" w:rsidRPr="00FD0F3E">
        <w:rPr>
          <w:rFonts w:ascii="Times New Roman" w:eastAsia="Times New Roman" w:hAnsi="Times New Roman" w:cs="Times New Roman"/>
          <w:color w:val="000000"/>
          <w:sz w:val="24"/>
          <w:szCs w:val="24"/>
        </w:rPr>
        <w:t>naujas, neįprastas kontekstas</w:t>
      </w:r>
      <w:r w:rsidR="00077184" w:rsidRPr="00077184">
        <w:rPr>
          <w:rFonts w:ascii="Times New Roman" w:eastAsia="Times New Roman" w:hAnsi="Times New Roman" w:cs="Times New Roman"/>
          <w:color w:val="000000"/>
          <w:sz w:val="24"/>
          <w:szCs w:val="24"/>
        </w:rPr>
        <w:t xml:space="preserve"> – dar nenagrinėtos kokio nors </w:t>
      </w:r>
      <w:r w:rsidR="00077184">
        <w:rPr>
          <w:rFonts w:ascii="Times New Roman" w:eastAsia="Times New Roman" w:hAnsi="Times New Roman" w:cs="Times New Roman"/>
          <w:color w:val="000000"/>
          <w:sz w:val="24"/>
          <w:szCs w:val="24"/>
        </w:rPr>
        <w:t>cheminio</w:t>
      </w:r>
      <w:r w:rsidR="00077184" w:rsidRPr="00077184">
        <w:rPr>
          <w:rFonts w:ascii="Times New Roman" w:eastAsia="Times New Roman" w:hAnsi="Times New Roman" w:cs="Times New Roman"/>
          <w:color w:val="000000"/>
          <w:sz w:val="24"/>
          <w:szCs w:val="24"/>
        </w:rPr>
        <w:t xml:space="preserve"> reiškinio, proceso sąlygos, aplinkybės.</w:t>
      </w:r>
      <w:r w:rsidR="005E29A0" w:rsidRPr="00FD0F3E">
        <w:rPr>
          <w:rFonts w:ascii="Times New Roman" w:eastAsia="Times New Roman" w:hAnsi="Times New Roman" w:cs="Times New Roman"/>
          <w:color w:val="000000"/>
          <w:sz w:val="24"/>
          <w:szCs w:val="24"/>
        </w:rPr>
        <w:t>;</w:t>
      </w:r>
    </w:p>
    <w:p w14:paraId="0B22310B" w14:textId="2DDE0F3C" w:rsidR="00AD4ADC" w:rsidRPr="00FD0F3E" w:rsidRDefault="00CC12E0" w:rsidP="006527A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7. </w:t>
      </w:r>
      <w:r w:rsidR="00F80B59" w:rsidRPr="006527AC">
        <w:rPr>
          <w:rFonts w:ascii="Times New Roman" w:hAnsi="Times New Roman" w:cs="Times New Roman"/>
          <w:sz w:val="24"/>
          <w:szCs w:val="24"/>
        </w:rPr>
        <w:t>Aprašant pasiekimus ir pasiekimų lygių požymius vartojami šie terminai:</w:t>
      </w:r>
    </w:p>
    <w:p w14:paraId="39C01C22" w14:textId="4A86CCA5" w:rsidR="00AD4ADC" w:rsidRPr="006527AC" w:rsidRDefault="00F80B59" w:rsidP="00AD4ADC">
      <w:pPr>
        <w:spacing w:after="0" w:line="240" w:lineRule="auto"/>
        <w:ind w:firstLine="720"/>
        <w:jc w:val="both"/>
        <w:rPr>
          <w:rFonts w:ascii="Times New Roman" w:eastAsia="Times New Roman" w:hAnsi="Times New Roman" w:cs="Times New Roman"/>
          <w:sz w:val="24"/>
          <w:szCs w:val="24"/>
        </w:rPr>
      </w:pPr>
      <w:r w:rsidRPr="006527AC">
        <w:rPr>
          <w:rFonts w:ascii="Times New Roman" w:eastAsia="Times New Roman" w:hAnsi="Times New Roman" w:cs="Times New Roman"/>
          <w:sz w:val="24"/>
          <w:szCs w:val="24"/>
        </w:rPr>
        <w:t>3</w:t>
      </w:r>
      <w:r w:rsidR="00AD4ADC" w:rsidRPr="006527AC">
        <w:rPr>
          <w:rFonts w:ascii="Times New Roman" w:eastAsia="Times New Roman" w:hAnsi="Times New Roman" w:cs="Times New Roman"/>
          <w:sz w:val="24"/>
          <w:szCs w:val="24"/>
        </w:rPr>
        <w:t>7.1. analizuoti – nagrinėti randant reikiamus požymius, savybes, charakteristikas ar parametrus, skaidyti į dalis, apmąstyti, svarstyti;</w:t>
      </w:r>
    </w:p>
    <w:p w14:paraId="1A04137A" w14:textId="0383AE3E"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7.2. apibūdinti – nusakyti objekto ar reiškinio esminius bruožus, savybes, požymius, charakteristikas ar parametrus, sąsajas su kitais objektais ar reiškiniais;</w:t>
      </w:r>
    </w:p>
    <w:p w14:paraId="296C01F8" w14:textId="27B711A9"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7.3. apibendrinti – išreikšti apibendrinamąjį teiginį, nuomonę remiantis pagrįstais duomenimis, atvejais, atskirais faktais (pereiti į aukštesnį abstrakcijos lygį);</w:t>
      </w:r>
    </w:p>
    <w:p w14:paraId="2F9447FC" w14:textId="6FE8A1F5"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7.4. išplėtoti – išplėsti, išskleisti mintį, apibūdinimą, aiškinimą, palaipsniui tobulinti;</w:t>
      </w:r>
    </w:p>
    <w:p w14:paraId="669A4D8F" w14:textId="5E2E6365"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7.5. įvertinti – nustatyti vertę, nuspręsti ko vertas, išmatuoti reikšmę, išsakyti nuomonę, pažymint privalumus ir trūkumus;</w:t>
      </w:r>
    </w:p>
    <w:p w14:paraId="489E5DEF" w14:textId="30067EF6"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7.6. klasifikuoti – skirstyti objektus, daiktus, reiškinius, procesus, sąvokas pagal bendrus požymius;</w:t>
      </w:r>
    </w:p>
    <w:p w14:paraId="7E8684BE" w14:textId="03E704C5"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7.7. kritiškai vertinti – pasitikrinti informaciją ir nustatyti jos patikimumą; nagrinėti alternatyvas, nesilaikant išankstinių nuostatų;</w:t>
      </w:r>
    </w:p>
    <w:p w14:paraId="099F74F2" w14:textId="3AB58D77"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7.8. nagrinėti – aiškinti esmę, svarstyti, analizuoti išskiriant požymius, savybes;</w:t>
      </w:r>
    </w:p>
    <w:p w14:paraId="45562E92" w14:textId="67449715"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7.9. paaiškinti – išdėstyti, kad paaiškėtų; papasakoti, atskleisti reiškinio, minties, sąvokos turinį;</w:t>
      </w:r>
    </w:p>
    <w:p w14:paraId="16457BE5" w14:textId="7BC91D4A"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7.10. pagrįsti – pateikti argumentų, įrodymų, motyvų, duoti pagrindą;</w:t>
      </w:r>
    </w:p>
    <w:p w14:paraId="02AEC667" w14:textId="003BCCEF" w:rsidR="00AD4ADC" w:rsidRPr="006527AC"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7.11. suplanuoti – numatyti veiklos seką, laiką, priemones ir būdus jai įgyvendinti, siekiant tikslo;</w:t>
      </w:r>
    </w:p>
    <w:p w14:paraId="05FE1877" w14:textId="6B560BD3" w:rsidR="00AD4ADC" w:rsidRPr="00FD0F3E" w:rsidRDefault="00F80B59" w:rsidP="00AD4ADC">
      <w:pPr>
        <w:spacing w:after="0" w:line="240" w:lineRule="auto"/>
        <w:ind w:firstLine="720"/>
        <w:jc w:val="both"/>
        <w:rPr>
          <w:rFonts w:ascii="Times New Roman" w:eastAsia="Times New Roman" w:hAnsi="Times New Roman" w:cs="Times New Roman"/>
          <w:color w:val="000000"/>
          <w:sz w:val="24"/>
          <w:szCs w:val="24"/>
        </w:rPr>
      </w:pPr>
      <w:r w:rsidRPr="006527AC">
        <w:rPr>
          <w:rFonts w:ascii="Times New Roman" w:eastAsia="Times New Roman" w:hAnsi="Times New Roman" w:cs="Times New Roman"/>
          <w:color w:val="000000"/>
          <w:sz w:val="24"/>
          <w:szCs w:val="24"/>
        </w:rPr>
        <w:t>3</w:t>
      </w:r>
      <w:r w:rsidR="00AD4ADC" w:rsidRPr="006527AC">
        <w:rPr>
          <w:rFonts w:ascii="Times New Roman" w:eastAsia="Times New Roman" w:hAnsi="Times New Roman" w:cs="Times New Roman"/>
          <w:color w:val="000000"/>
          <w:sz w:val="24"/>
          <w:szCs w:val="24"/>
        </w:rPr>
        <w:t>7.12. tyrinėti – ieškoti, stebėti, atlikti bandymus, aiškintis dėsningumus.</w:t>
      </w:r>
    </w:p>
    <w:p w14:paraId="0000019D" w14:textId="30A8226B" w:rsidR="00A46D2C" w:rsidRPr="00FD0F3E" w:rsidRDefault="00AE0D2A"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38 </w:t>
      </w:r>
      <w:r w:rsidR="00BD086D" w:rsidRPr="00BD086D">
        <w:rPr>
          <w:rFonts w:ascii="Times New Roman" w:eastAsia="Times New Roman" w:hAnsi="Times New Roman" w:cs="Times New Roman"/>
          <w:color w:val="000000"/>
          <w:sz w:val="24"/>
          <w:szCs w:val="24"/>
        </w:rPr>
        <w:t>Formuojamasis ir apibendrinamasis vertinimas pamokoje.</w:t>
      </w:r>
      <w:r w:rsidR="00BD086D">
        <w:rPr>
          <w:rFonts w:ascii="Times New Roman" w:eastAsia="Times New Roman" w:hAnsi="Times New Roman" w:cs="Times New Roman"/>
          <w:color w:val="000000"/>
          <w:sz w:val="24"/>
          <w:szCs w:val="24"/>
        </w:rPr>
        <w:t xml:space="preserve"> </w:t>
      </w:r>
      <w:r w:rsidR="005E29A0" w:rsidRPr="00FD0F3E">
        <w:rPr>
          <w:rFonts w:ascii="Times New Roman" w:eastAsia="Times New Roman" w:hAnsi="Times New Roman" w:cs="Times New Roman"/>
          <w:color w:val="000000"/>
          <w:sz w:val="24"/>
          <w:szCs w:val="24"/>
        </w:rPr>
        <w:t>Rengiant formuojamojo ar apibendrinamojo vertinimo užduotis ugdymo procese svarbu atsižvelgti į pasiekimų lygių požymius ir pateikti mokiniams skirtingus pasiekimų lygius atitinkančias užduotis, kurios turėtų būti pateiktos visiems mokiniams neribojant jų galimybių atlikti ir sudėtingesnes užduotis.</w:t>
      </w:r>
    </w:p>
    <w:p w14:paraId="0000019E" w14:textId="23457E16" w:rsidR="00A46D2C" w:rsidRPr="00FD0F3E" w:rsidRDefault="00A90100" w:rsidP="6E5255A7">
      <w:pPr>
        <w:spacing w:after="0" w:line="240" w:lineRule="auto"/>
        <w:ind w:firstLine="720"/>
        <w:jc w:val="both"/>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9</w:t>
      </w:r>
      <w:r w:rsidR="00D26C42">
        <w:rPr>
          <w:rFonts w:ascii="Times New Roman" w:eastAsia="Times New Roman" w:hAnsi="Times New Roman" w:cs="Times New Roman"/>
          <w:color w:val="000000" w:themeColor="text1"/>
          <w:sz w:val="24"/>
          <w:szCs w:val="24"/>
        </w:rPr>
        <w:t>. </w:t>
      </w:r>
      <w:r w:rsidRPr="00A90100">
        <w:rPr>
          <w:rFonts w:ascii="Times New Roman" w:eastAsia="Times New Roman" w:hAnsi="Times New Roman" w:cs="Times New Roman"/>
          <w:color w:val="000000" w:themeColor="text1"/>
          <w:sz w:val="24"/>
          <w:szCs w:val="24"/>
        </w:rPr>
        <w:t>Išorinis apibendrinamasis vertinimas. Organizuojami šie mokymosi pasiekimų patikrinimai: nacionalinis mokinių pasiekimų patikrinimas (toliau – NMPP), pagrindinio ugdymo mokinių pasiekimų patikrinimas (toliau – PUPP), brandos darbas, tarpinis patikrinimas, brandos egzaminas.</w:t>
      </w:r>
    </w:p>
    <w:p w14:paraId="0000019F" w14:textId="3B853B7A" w:rsidR="00A46D2C" w:rsidRPr="00FD0F3E" w:rsidRDefault="00A90100" w:rsidP="6E5255A7">
      <w:pPr>
        <w:spacing w:after="0" w:line="240" w:lineRule="auto"/>
        <w:ind w:firstLine="720"/>
        <w:jc w:val="both"/>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9</w:t>
      </w:r>
      <w:r w:rsidR="00AC3047" w:rsidRPr="6E5255A7">
        <w:rPr>
          <w:rFonts w:ascii="Times New Roman" w:eastAsia="Times New Roman" w:hAnsi="Times New Roman" w:cs="Times New Roman"/>
          <w:color w:val="000000" w:themeColor="text1"/>
          <w:sz w:val="24"/>
          <w:szCs w:val="24"/>
        </w:rPr>
        <w:t>.</w:t>
      </w:r>
      <w:r w:rsidR="00D26C42">
        <w:rPr>
          <w:rFonts w:ascii="Times New Roman" w:eastAsia="Times New Roman" w:hAnsi="Times New Roman" w:cs="Times New Roman"/>
          <w:color w:val="000000" w:themeColor="text1"/>
          <w:sz w:val="24"/>
          <w:szCs w:val="24"/>
        </w:rPr>
        <w:t>1. </w:t>
      </w:r>
      <w:r w:rsidR="005E29A0" w:rsidRPr="6E5255A7">
        <w:rPr>
          <w:rFonts w:ascii="Times New Roman" w:eastAsia="Times New Roman" w:hAnsi="Times New Roman" w:cs="Times New Roman"/>
          <w:color w:val="000000" w:themeColor="text1"/>
          <w:sz w:val="24"/>
          <w:szCs w:val="24"/>
        </w:rPr>
        <w:t>NMPP</w:t>
      </w:r>
      <w:r w:rsidRPr="00A90100">
        <w:rPr>
          <w:rFonts w:ascii="Times New Roman" w:eastAsia="Times New Roman" w:hAnsi="Times New Roman" w:cs="Times New Roman"/>
          <w:color w:val="000000" w:themeColor="text1"/>
          <w:sz w:val="24"/>
          <w:szCs w:val="24"/>
        </w:rPr>
        <w:t>, vykdomo pagrindinio ugdymo programos I dalies baigiamojoje klasėje (</w:t>
      </w:r>
      <w:r>
        <w:rPr>
          <w:rFonts w:ascii="Times New Roman" w:eastAsia="Times New Roman" w:hAnsi="Times New Roman" w:cs="Times New Roman"/>
          <w:color w:val="000000" w:themeColor="text1"/>
          <w:sz w:val="24"/>
          <w:szCs w:val="24"/>
        </w:rPr>
        <w:t>8 klasėje), užduoties struktūra</w:t>
      </w:r>
      <w:r w:rsidR="00B16BB8" w:rsidRPr="6E5255A7">
        <w:rPr>
          <w:rFonts w:ascii="Times New Roman" w:eastAsia="Times New Roman" w:hAnsi="Times New Roman" w:cs="Times New Roman"/>
          <w:color w:val="000000" w:themeColor="text1"/>
          <w:sz w:val="24"/>
          <w:szCs w:val="24"/>
        </w:rPr>
        <w:t>:</w:t>
      </w:r>
    </w:p>
    <w:p w14:paraId="000001A0" w14:textId="38B9BA03" w:rsidR="00A46D2C" w:rsidRPr="00FD0F3E" w:rsidRDefault="00A90100" w:rsidP="6E5255A7">
      <w:pPr>
        <w:spacing w:after="0" w:line="240" w:lineRule="auto"/>
        <w:ind w:firstLine="720"/>
        <w:jc w:val="both"/>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9</w:t>
      </w:r>
      <w:r w:rsidR="00AC3047" w:rsidRPr="6E5255A7">
        <w:rPr>
          <w:rFonts w:ascii="Times New Roman" w:eastAsia="Times New Roman" w:hAnsi="Times New Roman" w:cs="Times New Roman"/>
          <w:color w:val="000000" w:themeColor="text1"/>
          <w:sz w:val="24"/>
          <w:szCs w:val="24"/>
        </w:rPr>
        <w:t>.1.</w:t>
      </w:r>
      <w:r w:rsidR="00D26C42">
        <w:rPr>
          <w:rFonts w:ascii="Times New Roman" w:eastAsia="Times New Roman" w:hAnsi="Times New Roman" w:cs="Times New Roman"/>
          <w:color w:val="000000" w:themeColor="text1"/>
          <w:sz w:val="24"/>
          <w:szCs w:val="24"/>
        </w:rPr>
        <w:t>1. </w:t>
      </w:r>
      <w:r w:rsidR="009E4708" w:rsidRPr="6E5255A7">
        <w:rPr>
          <w:rFonts w:ascii="Times New Roman" w:eastAsia="Times New Roman" w:hAnsi="Times New Roman" w:cs="Times New Roman"/>
          <w:color w:val="000000" w:themeColor="text1"/>
          <w:sz w:val="24"/>
          <w:szCs w:val="24"/>
        </w:rPr>
        <w:t>g</w:t>
      </w:r>
      <w:r w:rsidR="005E29A0" w:rsidRPr="6E5255A7">
        <w:rPr>
          <w:rFonts w:ascii="Times New Roman" w:eastAsia="Times New Roman" w:hAnsi="Times New Roman" w:cs="Times New Roman"/>
          <w:color w:val="000000" w:themeColor="text1"/>
          <w:sz w:val="24"/>
          <w:szCs w:val="24"/>
        </w:rPr>
        <w:t xml:space="preserve">amtos mokslų NMPP užduotis visiems gamtos mokslams yra bendra. </w:t>
      </w:r>
      <w:r>
        <w:rPr>
          <w:rFonts w:ascii="Times New Roman" w:eastAsia="Times New Roman" w:hAnsi="Times New Roman" w:cs="Times New Roman"/>
          <w:color w:val="000000" w:themeColor="text1"/>
          <w:sz w:val="24"/>
          <w:szCs w:val="24"/>
        </w:rPr>
        <w:t>Šioje</w:t>
      </w:r>
      <w:r w:rsidR="00C47882">
        <w:rPr>
          <w:rFonts w:ascii="Times New Roman" w:eastAsia="Times New Roman" w:hAnsi="Times New Roman" w:cs="Times New Roman"/>
          <w:color w:val="000000" w:themeColor="text1"/>
          <w:sz w:val="24"/>
          <w:szCs w:val="24"/>
        </w:rPr>
        <w:t xml:space="preserve"> </w:t>
      </w:r>
      <w:r w:rsidR="005E29A0" w:rsidRPr="6E5255A7">
        <w:rPr>
          <w:rFonts w:ascii="Times New Roman" w:eastAsia="Times New Roman" w:hAnsi="Times New Roman" w:cs="Times New Roman"/>
          <w:color w:val="000000" w:themeColor="text1"/>
          <w:sz w:val="24"/>
          <w:szCs w:val="24"/>
        </w:rPr>
        <w:t>užduotyje nepriklausomai</w:t>
      </w:r>
      <w:r>
        <w:rPr>
          <w:rFonts w:ascii="Times New Roman" w:eastAsia="Times New Roman" w:hAnsi="Times New Roman" w:cs="Times New Roman"/>
          <w:color w:val="000000" w:themeColor="text1"/>
          <w:sz w:val="24"/>
          <w:szCs w:val="24"/>
        </w:rPr>
        <w:t xml:space="preserve"> nuo to</w:t>
      </w:r>
      <w:r w:rsidR="0068714C" w:rsidRPr="6E5255A7">
        <w:rPr>
          <w:rFonts w:ascii="Times New Roman" w:eastAsia="Times New Roman" w:hAnsi="Times New Roman" w:cs="Times New Roman"/>
          <w:color w:val="000000" w:themeColor="text1"/>
          <w:sz w:val="24"/>
          <w:szCs w:val="24"/>
        </w:rPr>
        <w:t>,</w:t>
      </w:r>
      <w:r w:rsidR="005E29A0" w:rsidRPr="6E5255A7">
        <w:rPr>
          <w:rFonts w:ascii="Times New Roman" w:eastAsia="Times New Roman" w:hAnsi="Times New Roman" w:cs="Times New Roman"/>
          <w:color w:val="000000" w:themeColor="text1"/>
          <w:sz w:val="24"/>
          <w:szCs w:val="24"/>
        </w:rPr>
        <w:t xml:space="preserve"> ar mokiniai mokėsi atskirų biologijos, chemijos ir fizikos dalykų</w:t>
      </w:r>
      <w:r w:rsidR="0068714C" w:rsidRPr="6E5255A7">
        <w:rPr>
          <w:rFonts w:ascii="Times New Roman" w:eastAsia="Times New Roman" w:hAnsi="Times New Roman" w:cs="Times New Roman"/>
          <w:color w:val="000000" w:themeColor="text1"/>
          <w:sz w:val="24"/>
          <w:szCs w:val="24"/>
        </w:rPr>
        <w:t>,</w:t>
      </w:r>
      <w:r w:rsidR="005E29A0" w:rsidRPr="6E5255A7">
        <w:rPr>
          <w:rFonts w:ascii="Times New Roman" w:eastAsia="Times New Roman" w:hAnsi="Times New Roman" w:cs="Times New Roman"/>
          <w:color w:val="000000" w:themeColor="text1"/>
          <w:sz w:val="24"/>
          <w:szCs w:val="24"/>
        </w:rPr>
        <w:t xml:space="preserve"> ar integraliai gamtos mokslų fizikos ir biologijos mokymo</w:t>
      </w:r>
      <w:r w:rsidR="006E6A64" w:rsidRPr="6E5255A7">
        <w:rPr>
          <w:rFonts w:ascii="Times New Roman" w:eastAsia="Times New Roman" w:hAnsi="Times New Roman" w:cs="Times New Roman"/>
          <w:color w:val="000000" w:themeColor="text1"/>
          <w:sz w:val="24"/>
          <w:szCs w:val="24"/>
        </w:rPr>
        <w:t>(</w:t>
      </w:r>
      <w:proofErr w:type="spellStart"/>
      <w:r w:rsidR="005E29A0" w:rsidRPr="6E5255A7">
        <w:rPr>
          <w:rFonts w:ascii="Times New Roman" w:eastAsia="Times New Roman" w:hAnsi="Times New Roman" w:cs="Times New Roman"/>
          <w:color w:val="000000" w:themeColor="text1"/>
          <w:sz w:val="24"/>
          <w:szCs w:val="24"/>
        </w:rPr>
        <w:t>si</w:t>
      </w:r>
      <w:proofErr w:type="spellEnd"/>
      <w:r w:rsidR="006E6A64" w:rsidRPr="6E5255A7">
        <w:rPr>
          <w:rFonts w:ascii="Times New Roman" w:eastAsia="Times New Roman" w:hAnsi="Times New Roman" w:cs="Times New Roman"/>
          <w:color w:val="000000" w:themeColor="text1"/>
          <w:sz w:val="24"/>
          <w:szCs w:val="24"/>
        </w:rPr>
        <w:t>)</w:t>
      </w:r>
      <w:r w:rsidR="005E29A0" w:rsidRPr="6E5255A7">
        <w:rPr>
          <w:rFonts w:ascii="Times New Roman" w:eastAsia="Times New Roman" w:hAnsi="Times New Roman" w:cs="Times New Roman"/>
          <w:color w:val="000000" w:themeColor="text1"/>
          <w:sz w:val="24"/>
          <w:szCs w:val="24"/>
        </w:rPr>
        <w:t xml:space="preserve"> turiniui skiriama po 37,5 proc.</w:t>
      </w:r>
      <w:r>
        <w:rPr>
          <w:rFonts w:ascii="Times New Roman" w:eastAsia="Times New Roman" w:hAnsi="Times New Roman" w:cs="Times New Roman"/>
          <w:color w:val="000000" w:themeColor="text1"/>
          <w:sz w:val="24"/>
          <w:szCs w:val="24"/>
        </w:rPr>
        <w:t>, o</w:t>
      </w:r>
      <w:r w:rsidR="005E29A0" w:rsidRPr="6E5255A7">
        <w:rPr>
          <w:rFonts w:ascii="Times New Roman" w:eastAsia="Times New Roman" w:hAnsi="Times New Roman" w:cs="Times New Roman"/>
          <w:color w:val="000000" w:themeColor="text1"/>
          <w:sz w:val="24"/>
          <w:szCs w:val="24"/>
        </w:rPr>
        <w:t xml:space="preserve"> chemijos – 25 proc. užduoties taškų. Dalis užduočių gali būti integralios</w:t>
      </w:r>
      <w:r w:rsidR="009E4708" w:rsidRPr="6E5255A7">
        <w:rPr>
          <w:rFonts w:ascii="Times New Roman" w:eastAsia="Times New Roman" w:hAnsi="Times New Roman" w:cs="Times New Roman"/>
          <w:color w:val="000000" w:themeColor="text1"/>
          <w:sz w:val="24"/>
          <w:szCs w:val="24"/>
        </w:rPr>
        <w:t>;</w:t>
      </w:r>
    </w:p>
    <w:p w14:paraId="000001A1" w14:textId="52463DCD" w:rsidR="000D1B72" w:rsidRDefault="00A90100"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9</w:t>
      </w:r>
      <w:r w:rsidR="00AC3047" w:rsidRPr="00FD0F3E">
        <w:rPr>
          <w:rFonts w:ascii="Times New Roman" w:eastAsia="Times New Roman" w:hAnsi="Times New Roman" w:cs="Times New Roman"/>
          <w:color w:val="000000"/>
          <w:sz w:val="24"/>
          <w:szCs w:val="24"/>
        </w:rPr>
        <w:t>.1.</w:t>
      </w:r>
      <w:r w:rsidR="00D26C42">
        <w:rPr>
          <w:rFonts w:ascii="Times New Roman" w:eastAsia="Times New Roman" w:hAnsi="Times New Roman" w:cs="Times New Roman"/>
          <w:color w:val="000000"/>
          <w:sz w:val="24"/>
          <w:szCs w:val="24"/>
        </w:rPr>
        <w:t>2. </w:t>
      </w:r>
      <w:r w:rsidR="009E4708">
        <w:rPr>
          <w:rFonts w:ascii="Times New Roman" w:eastAsia="Times New Roman" w:hAnsi="Times New Roman" w:cs="Times New Roman"/>
          <w:color w:val="000000"/>
          <w:sz w:val="24"/>
          <w:szCs w:val="24"/>
        </w:rPr>
        <w:t>c</w:t>
      </w:r>
      <w:r w:rsidR="005E29A0" w:rsidRPr="00FD0F3E">
        <w:rPr>
          <w:rFonts w:ascii="Times New Roman" w:eastAsia="Times New Roman" w:hAnsi="Times New Roman" w:cs="Times New Roman"/>
          <w:color w:val="000000"/>
          <w:sz w:val="24"/>
          <w:szCs w:val="24"/>
        </w:rPr>
        <w:t>hemijos mokymo</w:t>
      </w:r>
      <w:r w:rsidR="006E6A64" w:rsidRPr="00FD0F3E">
        <w:rPr>
          <w:rFonts w:ascii="Times New Roman" w:eastAsia="Times New Roman" w:hAnsi="Times New Roman" w:cs="Times New Roman"/>
          <w:color w:val="000000"/>
          <w:sz w:val="24"/>
          <w:szCs w:val="24"/>
        </w:rPr>
        <w:t>(</w:t>
      </w:r>
      <w:proofErr w:type="spellStart"/>
      <w:r w:rsidR="005E29A0"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w:t>
      </w:r>
      <w:r w:rsidR="005E29A0" w:rsidRPr="00FD0F3E">
        <w:rPr>
          <w:rFonts w:ascii="Times New Roman" w:eastAsia="Times New Roman" w:hAnsi="Times New Roman" w:cs="Times New Roman"/>
          <w:color w:val="000000"/>
          <w:sz w:val="24"/>
          <w:szCs w:val="24"/>
        </w:rPr>
        <w:t xml:space="preserve"> turinio ir pasiekimų sritys procentais NMPP užduotyje:</w:t>
      </w:r>
    </w:p>
    <w:tbl>
      <w:tblPr>
        <w:tblStyle w:val="12"/>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188"/>
        <w:gridCol w:w="1029"/>
        <w:gridCol w:w="1028"/>
        <w:gridCol w:w="1028"/>
        <w:gridCol w:w="1028"/>
        <w:gridCol w:w="1028"/>
        <w:gridCol w:w="1028"/>
        <w:gridCol w:w="1271"/>
      </w:tblGrid>
      <w:tr w:rsidR="00A46D2C" w:rsidRPr="00FD0F3E" w14:paraId="7D564EE1" w14:textId="77777777" w:rsidTr="006C6B44">
        <w:trPr>
          <w:trHeight w:val="272"/>
        </w:trPr>
        <w:tc>
          <w:tcPr>
            <w:tcW w:w="1136" w:type="pct"/>
            <w:vMerge w:val="restart"/>
            <w:tcMar>
              <w:top w:w="28" w:type="dxa"/>
              <w:left w:w="57" w:type="dxa"/>
              <w:bottom w:w="28" w:type="dxa"/>
              <w:right w:w="57" w:type="dxa"/>
            </w:tcMar>
            <w:vAlign w:val="center"/>
          </w:tcPr>
          <w:p w14:paraId="000001A2" w14:textId="149F0188" w:rsidR="00A46D2C" w:rsidRPr="00FD0F3E" w:rsidRDefault="005E29A0" w:rsidP="00011933">
            <w:pPr>
              <w:pBdr>
                <w:top w:val="nil"/>
                <w:left w:val="nil"/>
                <w:bottom w:val="nil"/>
                <w:right w:val="nil"/>
                <w:between w:val="nil"/>
              </w:pBd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Mokymo</w:t>
            </w:r>
            <w:r w:rsidR="006E6A64" w:rsidRPr="00FD0F3E">
              <w:rPr>
                <w:rFonts w:ascii="Times New Roman" w:eastAsia="Times New Roman" w:hAnsi="Times New Roman" w:cs="Times New Roman"/>
                <w:color w:val="000000"/>
                <w:sz w:val="24"/>
                <w:szCs w:val="24"/>
              </w:rPr>
              <w:t>(</w:t>
            </w:r>
            <w:proofErr w:type="spellStart"/>
            <w:r w:rsidRPr="00FD0F3E">
              <w:rPr>
                <w:rFonts w:ascii="Times New Roman" w:eastAsia="Times New Roman" w:hAnsi="Times New Roman" w:cs="Times New Roman"/>
                <w:color w:val="000000"/>
                <w:sz w:val="24"/>
                <w:szCs w:val="24"/>
              </w:rPr>
              <w:t>si</w:t>
            </w:r>
            <w:proofErr w:type="spellEnd"/>
            <w:r w:rsidR="006E6A64" w:rsidRPr="00FD0F3E">
              <w:rPr>
                <w:rFonts w:ascii="Times New Roman" w:eastAsia="Times New Roman" w:hAnsi="Times New Roman" w:cs="Times New Roman"/>
                <w:color w:val="000000"/>
                <w:sz w:val="24"/>
                <w:szCs w:val="24"/>
              </w:rPr>
              <w:t>)</w:t>
            </w:r>
            <w:r w:rsidRPr="00FD0F3E">
              <w:rPr>
                <w:rFonts w:ascii="Times New Roman" w:eastAsia="Times New Roman" w:hAnsi="Times New Roman" w:cs="Times New Roman"/>
                <w:color w:val="000000"/>
                <w:sz w:val="24"/>
                <w:szCs w:val="24"/>
              </w:rPr>
              <w:t xml:space="preserve"> turinio sritys</w:t>
            </w:r>
          </w:p>
        </w:tc>
        <w:tc>
          <w:tcPr>
            <w:tcW w:w="3204" w:type="pct"/>
            <w:gridSpan w:val="6"/>
            <w:tcMar>
              <w:top w:w="28" w:type="dxa"/>
              <w:left w:w="57" w:type="dxa"/>
              <w:bottom w:w="28" w:type="dxa"/>
              <w:right w:w="57" w:type="dxa"/>
            </w:tcMar>
            <w:vAlign w:val="center"/>
          </w:tcPr>
          <w:p w14:paraId="000001A3" w14:textId="77777777" w:rsidR="00A46D2C" w:rsidRPr="00FD0F3E" w:rsidRDefault="005E29A0" w:rsidP="00011933">
            <w:pPr>
              <w:pBdr>
                <w:top w:val="nil"/>
                <w:left w:val="nil"/>
                <w:bottom w:val="nil"/>
                <w:right w:val="nil"/>
                <w:between w:val="nil"/>
              </w:pBdr>
              <w:jc w:val="center"/>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Pasiekimų sritys</w:t>
            </w:r>
          </w:p>
        </w:tc>
        <w:tc>
          <w:tcPr>
            <w:tcW w:w="660" w:type="pct"/>
            <w:vMerge w:val="restart"/>
            <w:tcMar>
              <w:top w:w="28" w:type="dxa"/>
              <w:left w:w="57" w:type="dxa"/>
              <w:bottom w:w="28" w:type="dxa"/>
              <w:right w:w="57" w:type="dxa"/>
            </w:tcMar>
            <w:vAlign w:val="center"/>
          </w:tcPr>
          <w:p w14:paraId="000001A9" w14:textId="793F852C" w:rsidR="00A46D2C" w:rsidRPr="00FD0F3E" w:rsidRDefault="005E29A0" w:rsidP="00011933">
            <w:pPr>
              <w:pBdr>
                <w:top w:val="nil"/>
                <w:left w:val="nil"/>
                <w:bottom w:val="nil"/>
                <w:right w:val="nil"/>
                <w:between w:val="nil"/>
              </w:pBdr>
              <w:jc w:val="center"/>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 xml:space="preserve">Užduoties </w:t>
            </w:r>
            <w:r w:rsidR="00E46B8F" w:rsidRPr="6E5255A7">
              <w:rPr>
                <w:rFonts w:ascii="Times New Roman" w:eastAsia="Times New Roman" w:hAnsi="Times New Roman" w:cs="Times New Roman"/>
                <w:color w:val="000000" w:themeColor="text1"/>
                <w:sz w:val="24"/>
                <w:szCs w:val="24"/>
              </w:rPr>
              <w:t xml:space="preserve">taškai </w:t>
            </w:r>
            <w:r w:rsidRPr="6E5255A7">
              <w:rPr>
                <w:rFonts w:ascii="Times New Roman" w:eastAsia="Times New Roman" w:hAnsi="Times New Roman" w:cs="Times New Roman"/>
                <w:color w:val="000000" w:themeColor="text1"/>
                <w:sz w:val="24"/>
                <w:szCs w:val="24"/>
              </w:rPr>
              <w:t>procentai</w:t>
            </w:r>
            <w:r w:rsidR="00E46B8F">
              <w:rPr>
                <w:rFonts w:ascii="Times New Roman" w:eastAsia="Times New Roman" w:hAnsi="Times New Roman" w:cs="Times New Roman"/>
                <w:color w:val="000000" w:themeColor="text1"/>
                <w:sz w:val="24"/>
                <w:szCs w:val="24"/>
              </w:rPr>
              <w:t>s</w:t>
            </w:r>
          </w:p>
        </w:tc>
      </w:tr>
      <w:tr w:rsidR="00AC3047" w:rsidRPr="00FD0F3E" w14:paraId="731D08D8" w14:textId="77777777" w:rsidTr="006C6B44">
        <w:trPr>
          <w:cantSplit/>
          <w:trHeight w:val="2218"/>
        </w:trPr>
        <w:tc>
          <w:tcPr>
            <w:tcW w:w="1136" w:type="pct"/>
            <w:vMerge/>
            <w:tcMar>
              <w:top w:w="28" w:type="dxa"/>
              <w:left w:w="57" w:type="dxa"/>
              <w:bottom w:w="28" w:type="dxa"/>
              <w:right w:w="57" w:type="dxa"/>
            </w:tcMar>
            <w:vAlign w:val="bottom"/>
          </w:tcPr>
          <w:p w14:paraId="000001AA" w14:textId="77777777" w:rsidR="00A46D2C" w:rsidRPr="00FD0F3E" w:rsidRDefault="00A46D2C" w:rsidP="00011933">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534" w:type="pct"/>
            <w:tcMar>
              <w:top w:w="28" w:type="dxa"/>
              <w:left w:w="57" w:type="dxa"/>
              <w:bottom w:w="28" w:type="dxa"/>
              <w:right w:w="57" w:type="dxa"/>
            </w:tcMar>
            <w:textDirection w:val="btLr"/>
            <w:vAlign w:val="center"/>
          </w:tcPr>
          <w:p w14:paraId="000001AB" w14:textId="77777777" w:rsidR="00A46D2C" w:rsidRPr="00FD0F3E" w:rsidRDefault="005E29A0" w:rsidP="006527AC">
            <w:pPr>
              <w:pBdr>
                <w:top w:val="nil"/>
                <w:left w:val="nil"/>
                <w:bottom w:val="nil"/>
                <w:right w:val="nil"/>
                <w:between w:val="nil"/>
              </w:pBd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Gamtos mokslų prigimties ir raidos pažinimas (A)</w:t>
            </w:r>
          </w:p>
        </w:tc>
        <w:tc>
          <w:tcPr>
            <w:tcW w:w="534" w:type="pct"/>
            <w:tcMar>
              <w:top w:w="28" w:type="dxa"/>
              <w:left w:w="57" w:type="dxa"/>
              <w:bottom w:w="28" w:type="dxa"/>
              <w:right w:w="57" w:type="dxa"/>
            </w:tcMar>
            <w:textDirection w:val="btLr"/>
            <w:vAlign w:val="center"/>
          </w:tcPr>
          <w:p w14:paraId="000001AC" w14:textId="77777777" w:rsidR="00A46D2C" w:rsidRPr="00FD0F3E" w:rsidRDefault="005E29A0" w:rsidP="006527AC">
            <w:pPr>
              <w:pBdr>
                <w:top w:val="nil"/>
                <w:left w:val="nil"/>
                <w:bottom w:val="nil"/>
                <w:right w:val="nil"/>
                <w:between w:val="nil"/>
              </w:pBdr>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Gamtamokslinis komunikavimas (B)</w:t>
            </w:r>
          </w:p>
        </w:tc>
        <w:tc>
          <w:tcPr>
            <w:tcW w:w="534" w:type="pct"/>
            <w:tcMar>
              <w:top w:w="28" w:type="dxa"/>
              <w:left w:w="57" w:type="dxa"/>
              <w:bottom w:w="28" w:type="dxa"/>
              <w:right w:w="57" w:type="dxa"/>
            </w:tcMar>
            <w:textDirection w:val="btLr"/>
            <w:vAlign w:val="center"/>
          </w:tcPr>
          <w:p w14:paraId="000001AD" w14:textId="77777777" w:rsidR="00A46D2C" w:rsidRPr="00FD0F3E" w:rsidRDefault="005E29A0" w:rsidP="006527AC">
            <w:pPr>
              <w:pBdr>
                <w:top w:val="nil"/>
                <w:left w:val="nil"/>
                <w:bottom w:val="nil"/>
                <w:right w:val="nil"/>
                <w:between w:val="nil"/>
              </w:pBdr>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Gamtamokslinis tyrinėjimas (C)</w:t>
            </w:r>
          </w:p>
        </w:tc>
        <w:tc>
          <w:tcPr>
            <w:tcW w:w="534" w:type="pct"/>
            <w:tcMar>
              <w:top w:w="28" w:type="dxa"/>
              <w:left w:w="57" w:type="dxa"/>
              <w:bottom w:w="28" w:type="dxa"/>
              <w:right w:w="57" w:type="dxa"/>
            </w:tcMar>
            <w:textDirection w:val="btLr"/>
            <w:vAlign w:val="center"/>
          </w:tcPr>
          <w:p w14:paraId="000001AE" w14:textId="77777777" w:rsidR="00A46D2C" w:rsidRPr="00FD0F3E" w:rsidRDefault="005E29A0" w:rsidP="006527AC">
            <w:pPr>
              <w:pBdr>
                <w:top w:val="nil"/>
                <w:left w:val="nil"/>
                <w:bottom w:val="nil"/>
                <w:right w:val="nil"/>
                <w:between w:val="nil"/>
              </w:pBdr>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Gamtos objektų ir reiškinių pažinimas (D)</w:t>
            </w:r>
          </w:p>
        </w:tc>
        <w:tc>
          <w:tcPr>
            <w:tcW w:w="534" w:type="pct"/>
            <w:tcMar>
              <w:top w:w="28" w:type="dxa"/>
              <w:left w:w="57" w:type="dxa"/>
              <w:bottom w:w="28" w:type="dxa"/>
              <w:right w:w="57" w:type="dxa"/>
            </w:tcMar>
            <w:textDirection w:val="btLr"/>
            <w:vAlign w:val="center"/>
          </w:tcPr>
          <w:p w14:paraId="000001AF" w14:textId="77777777" w:rsidR="00A46D2C" w:rsidRPr="00FD0F3E" w:rsidRDefault="005E29A0" w:rsidP="006527AC">
            <w:pPr>
              <w:pBdr>
                <w:top w:val="nil"/>
                <w:left w:val="nil"/>
                <w:bottom w:val="nil"/>
                <w:right w:val="nil"/>
                <w:between w:val="nil"/>
              </w:pBdr>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Problemų sprendimas ir refleksija (E)</w:t>
            </w:r>
          </w:p>
        </w:tc>
        <w:tc>
          <w:tcPr>
            <w:tcW w:w="534" w:type="pct"/>
            <w:tcMar>
              <w:top w:w="28" w:type="dxa"/>
              <w:left w:w="57" w:type="dxa"/>
              <w:bottom w:w="28" w:type="dxa"/>
              <w:right w:w="57" w:type="dxa"/>
            </w:tcMar>
            <w:textDirection w:val="btLr"/>
            <w:vAlign w:val="center"/>
          </w:tcPr>
          <w:p w14:paraId="000001B0" w14:textId="77777777" w:rsidR="00A46D2C" w:rsidRPr="00FD0F3E" w:rsidRDefault="005E29A0" w:rsidP="006527AC">
            <w:pPr>
              <w:pBdr>
                <w:top w:val="nil"/>
                <w:left w:val="nil"/>
                <w:bottom w:val="nil"/>
                <w:right w:val="nil"/>
                <w:between w:val="nil"/>
              </w:pBdr>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Žmogaus ir aplinkos dermės pažinimas (F)</w:t>
            </w:r>
          </w:p>
        </w:tc>
        <w:tc>
          <w:tcPr>
            <w:tcW w:w="660" w:type="pct"/>
            <w:vMerge/>
            <w:tcMar>
              <w:top w:w="28" w:type="dxa"/>
              <w:left w:w="57" w:type="dxa"/>
              <w:bottom w:w="28" w:type="dxa"/>
              <w:right w:w="57" w:type="dxa"/>
            </w:tcMar>
            <w:vAlign w:val="center"/>
          </w:tcPr>
          <w:p w14:paraId="000001B1" w14:textId="77777777" w:rsidR="00A46D2C" w:rsidRPr="00FD0F3E" w:rsidRDefault="00A46D2C" w:rsidP="00011933">
            <w:pPr>
              <w:widowControl w:val="0"/>
              <w:pBdr>
                <w:top w:val="nil"/>
                <w:left w:val="nil"/>
                <w:bottom w:val="nil"/>
                <w:right w:val="nil"/>
                <w:between w:val="nil"/>
              </w:pBdr>
              <w:rPr>
                <w:rFonts w:ascii="Times New Roman" w:eastAsia="Times New Roman" w:hAnsi="Times New Roman" w:cs="Times New Roman"/>
                <w:color w:val="000000"/>
                <w:sz w:val="24"/>
                <w:szCs w:val="24"/>
              </w:rPr>
            </w:pPr>
          </w:p>
        </w:tc>
      </w:tr>
      <w:tr w:rsidR="00AC3047" w:rsidRPr="00FD0F3E" w14:paraId="3BE93118" w14:textId="77777777" w:rsidTr="006C6B44">
        <w:trPr>
          <w:trHeight w:val="272"/>
        </w:trPr>
        <w:tc>
          <w:tcPr>
            <w:tcW w:w="1136" w:type="pct"/>
            <w:shd w:val="clear" w:color="auto" w:fill="auto"/>
            <w:tcMar>
              <w:top w:w="28" w:type="dxa"/>
              <w:left w:w="57" w:type="dxa"/>
              <w:bottom w:w="28" w:type="dxa"/>
              <w:right w:w="57" w:type="dxa"/>
            </w:tcMar>
            <w:vAlign w:val="center"/>
          </w:tcPr>
          <w:p w14:paraId="000001B2" w14:textId="42435E6C" w:rsidR="00A46D2C" w:rsidRPr="00FD0F3E" w:rsidRDefault="005E29A0" w:rsidP="00011933">
            <w:pPr>
              <w:pBdr>
                <w:top w:val="nil"/>
                <w:left w:val="nil"/>
                <w:bottom w:val="nil"/>
                <w:right w:val="nil"/>
                <w:between w:val="nil"/>
              </w:pBd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Medžiagos sandara</w:t>
            </w:r>
          </w:p>
        </w:tc>
        <w:tc>
          <w:tcPr>
            <w:tcW w:w="534" w:type="pct"/>
            <w:shd w:val="clear" w:color="auto" w:fill="auto"/>
            <w:tcMar>
              <w:top w:w="28" w:type="dxa"/>
              <w:left w:w="57" w:type="dxa"/>
              <w:bottom w:w="28" w:type="dxa"/>
              <w:right w:w="57" w:type="dxa"/>
            </w:tcMar>
            <w:vAlign w:val="center"/>
          </w:tcPr>
          <w:p w14:paraId="000001B3" w14:textId="7722D25D"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4" w14:textId="0DED3FFC"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5" w14:textId="61BC664F"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6" w14:textId="13ADD4A5"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7" w14:textId="0EC37FA8"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8" w14:textId="7D050EF8"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660" w:type="pct"/>
            <w:shd w:val="clear" w:color="auto" w:fill="auto"/>
            <w:tcMar>
              <w:top w:w="28" w:type="dxa"/>
              <w:left w:w="57" w:type="dxa"/>
              <w:bottom w:w="28" w:type="dxa"/>
              <w:right w:w="57" w:type="dxa"/>
            </w:tcMar>
            <w:vAlign w:val="center"/>
          </w:tcPr>
          <w:p w14:paraId="000001B9" w14:textId="1A989C6F" w:rsidR="00A46D2C" w:rsidRPr="00FD0F3E" w:rsidRDefault="005E29A0" w:rsidP="00011933">
            <w:pPr>
              <w:pBdr>
                <w:top w:val="nil"/>
                <w:left w:val="nil"/>
                <w:bottom w:val="nil"/>
                <w:right w:val="nil"/>
                <w:between w:val="nil"/>
              </w:pBd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12,5</w:t>
            </w:r>
          </w:p>
        </w:tc>
      </w:tr>
      <w:tr w:rsidR="00AC3047" w:rsidRPr="00FD0F3E" w14:paraId="7C0D2B79" w14:textId="77777777" w:rsidTr="006C6B44">
        <w:trPr>
          <w:trHeight w:val="36"/>
        </w:trPr>
        <w:tc>
          <w:tcPr>
            <w:tcW w:w="1136" w:type="pct"/>
            <w:shd w:val="clear" w:color="auto" w:fill="auto"/>
            <w:tcMar>
              <w:top w:w="28" w:type="dxa"/>
              <w:left w:w="57" w:type="dxa"/>
              <w:bottom w:w="28" w:type="dxa"/>
              <w:right w:w="57" w:type="dxa"/>
            </w:tcMar>
            <w:vAlign w:val="center"/>
          </w:tcPr>
          <w:p w14:paraId="000001BA" w14:textId="2D8A30E0" w:rsidR="00A46D2C" w:rsidRPr="00FD0F3E" w:rsidRDefault="005E29A0" w:rsidP="00011933">
            <w:pPr>
              <w:pBdr>
                <w:top w:val="nil"/>
                <w:left w:val="nil"/>
                <w:bottom w:val="nil"/>
                <w:right w:val="nil"/>
                <w:between w:val="nil"/>
              </w:pBd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Cheminiai virsmai</w:t>
            </w:r>
          </w:p>
        </w:tc>
        <w:tc>
          <w:tcPr>
            <w:tcW w:w="534" w:type="pct"/>
            <w:shd w:val="clear" w:color="auto" w:fill="auto"/>
            <w:tcMar>
              <w:top w:w="28" w:type="dxa"/>
              <w:left w:w="57" w:type="dxa"/>
              <w:bottom w:w="28" w:type="dxa"/>
              <w:right w:w="57" w:type="dxa"/>
            </w:tcMar>
            <w:vAlign w:val="center"/>
          </w:tcPr>
          <w:p w14:paraId="000001BB" w14:textId="461C301D" w:rsidR="00A46D2C" w:rsidRPr="00FD0F3E" w:rsidRDefault="00A46D2C" w:rsidP="006527AC">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C" w14:textId="426E914A"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D" w14:textId="26C8AC09"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E" w14:textId="7B7C9B2D"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BF" w14:textId="7659F93E"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534" w:type="pct"/>
            <w:shd w:val="clear" w:color="auto" w:fill="auto"/>
            <w:tcMar>
              <w:top w:w="28" w:type="dxa"/>
              <w:left w:w="57" w:type="dxa"/>
              <w:bottom w:w="28" w:type="dxa"/>
              <w:right w:w="57" w:type="dxa"/>
            </w:tcMar>
            <w:vAlign w:val="center"/>
          </w:tcPr>
          <w:p w14:paraId="000001C0" w14:textId="74BBAEF0" w:rsidR="00A46D2C" w:rsidRPr="00FD0F3E" w:rsidRDefault="00A46D2C" w:rsidP="00011933">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660" w:type="pct"/>
            <w:shd w:val="clear" w:color="auto" w:fill="auto"/>
            <w:tcMar>
              <w:top w:w="28" w:type="dxa"/>
              <w:left w:w="57" w:type="dxa"/>
              <w:bottom w:w="28" w:type="dxa"/>
              <w:right w:w="57" w:type="dxa"/>
            </w:tcMar>
            <w:vAlign w:val="center"/>
          </w:tcPr>
          <w:p w14:paraId="000001C1" w14:textId="78EFDB9C" w:rsidR="00A46D2C" w:rsidRPr="00FD0F3E" w:rsidRDefault="005E29A0" w:rsidP="00011933">
            <w:pPr>
              <w:pBdr>
                <w:top w:val="nil"/>
                <w:left w:val="nil"/>
                <w:bottom w:val="nil"/>
                <w:right w:val="nil"/>
                <w:between w:val="nil"/>
              </w:pBd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12,5</w:t>
            </w:r>
          </w:p>
        </w:tc>
      </w:tr>
      <w:tr w:rsidR="00AC3047" w:rsidRPr="00FD0F3E" w14:paraId="2049C548" w14:textId="77777777" w:rsidTr="006C6B44">
        <w:trPr>
          <w:trHeight w:val="247"/>
        </w:trPr>
        <w:tc>
          <w:tcPr>
            <w:tcW w:w="1136" w:type="pct"/>
            <w:tcMar>
              <w:top w:w="28" w:type="dxa"/>
              <w:left w:w="57" w:type="dxa"/>
              <w:bottom w:w="28" w:type="dxa"/>
              <w:right w:w="57" w:type="dxa"/>
            </w:tcMar>
            <w:vAlign w:val="center"/>
          </w:tcPr>
          <w:p w14:paraId="000001C2" w14:textId="3F41C043" w:rsidR="00A46D2C" w:rsidRPr="00FD0F3E" w:rsidRDefault="005E29A0" w:rsidP="0002649E">
            <w:pPr>
              <w:pBdr>
                <w:top w:val="nil"/>
                <w:left w:val="nil"/>
                <w:bottom w:val="nil"/>
                <w:right w:val="nil"/>
                <w:between w:val="nil"/>
              </w:pBd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Iš viso</w:t>
            </w:r>
            <w:r w:rsidR="00E46B8F">
              <w:rPr>
                <w:rFonts w:ascii="Times New Roman" w:eastAsia="Times New Roman" w:hAnsi="Times New Roman" w:cs="Times New Roman"/>
                <w:color w:val="000000"/>
                <w:sz w:val="24"/>
                <w:szCs w:val="24"/>
              </w:rPr>
              <w:t xml:space="preserve"> taškų procentais</w:t>
            </w:r>
          </w:p>
        </w:tc>
        <w:tc>
          <w:tcPr>
            <w:tcW w:w="534" w:type="pct"/>
            <w:tcMar>
              <w:top w:w="28" w:type="dxa"/>
              <w:left w:w="57" w:type="dxa"/>
              <w:bottom w:w="28" w:type="dxa"/>
              <w:right w:w="57" w:type="dxa"/>
            </w:tcMar>
            <w:vAlign w:val="center"/>
          </w:tcPr>
          <w:p w14:paraId="000001C4" w14:textId="2B994D32" w:rsidR="00A46D2C" w:rsidRPr="00FD0F3E" w:rsidRDefault="005E29A0" w:rsidP="0002649E">
            <w:pP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2,5</w:t>
            </w:r>
          </w:p>
        </w:tc>
        <w:tc>
          <w:tcPr>
            <w:tcW w:w="534" w:type="pct"/>
            <w:tcMar>
              <w:top w:w="28" w:type="dxa"/>
              <w:left w:w="57" w:type="dxa"/>
              <w:bottom w:w="28" w:type="dxa"/>
              <w:right w:w="57" w:type="dxa"/>
            </w:tcMar>
            <w:vAlign w:val="center"/>
          </w:tcPr>
          <w:p w14:paraId="000001C6" w14:textId="6D980C82" w:rsidR="00A46D2C" w:rsidRPr="00FD0F3E" w:rsidRDefault="005E29A0" w:rsidP="0002649E">
            <w:pP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5</w:t>
            </w:r>
          </w:p>
        </w:tc>
        <w:tc>
          <w:tcPr>
            <w:tcW w:w="534" w:type="pct"/>
            <w:tcMar>
              <w:top w:w="28" w:type="dxa"/>
              <w:left w:w="57" w:type="dxa"/>
              <w:bottom w:w="28" w:type="dxa"/>
              <w:right w:w="57" w:type="dxa"/>
            </w:tcMar>
            <w:vAlign w:val="center"/>
          </w:tcPr>
          <w:p w14:paraId="000001C8" w14:textId="367675ED" w:rsidR="00A46D2C" w:rsidRPr="00FD0F3E" w:rsidRDefault="005E29A0" w:rsidP="0002649E">
            <w:pP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5</w:t>
            </w:r>
          </w:p>
        </w:tc>
        <w:tc>
          <w:tcPr>
            <w:tcW w:w="534" w:type="pct"/>
            <w:tcMar>
              <w:top w:w="28" w:type="dxa"/>
              <w:left w:w="57" w:type="dxa"/>
              <w:bottom w:w="28" w:type="dxa"/>
              <w:right w:w="57" w:type="dxa"/>
            </w:tcMar>
            <w:vAlign w:val="center"/>
          </w:tcPr>
          <w:p w14:paraId="000001CA" w14:textId="47CD953E" w:rsidR="00A46D2C" w:rsidRPr="00FD0F3E" w:rsidRDefault="005E29A0" w:rsidP="0002649E">
            <w:pP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5</w:t>
            </w:r>
          </w:p>
        </w:tc>
        <w:tc>
          <w:tcPr>
            <w:tcW w:w="534" w:type="pct"/>
            <w:tcMar>
              <w:top w:w="28" w:type="dxa"/>
              <w:left w:w="57" w:type="dxa"/>
              <w:bottom w:w="28" w:type="dxa"/>
              <w:right w:w="57" w:type="dxa"/>
            </w:tcMar>
            <w:vAlign w:val="center"/>
          </w:tcPr>
          <w:p w14:paraId="000001CC" w14:textId="1892757D" w:rsidR="00A46D2C" w:rsidRPr="00FD0F3E" w:rsidRDefault="005E29A0" w:rsidP="0002649E">
            <w:pP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5</w:t>
            </w:r>
          </w:p>
        </w:tc>
        <w:tc>
          <w:tcPr>
            <w:tcW w:w="534" w:type="pct"/>
            <w:tcMar>
              <w:top w:w="28" w:type="dxa"/>
              <w:left w:w="57" w:type="dxa"/>
              <w:bottom w:w="28" w:type="dxa"/>
              <w:right w:w="57" w:type="dxa"/>
            </w:tcMar>
            <w:vAlign w:val="center"/>
          </w:tcPr>
          <w:p w14:paraId="000001CE" w14:textId="1B22317C" w:rsidR="00A46D2C" w:rsidRPr="00FD0F3E" w:rsidRDefault="005E29A0" w:rsidP="0002649E">
            <w:pP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2,5</w:t>
            </w:r>
          </w:p>
        </w:tc>
        <w:tc>
          <w:tcPr>
            <w:tcW w:w="660" w:type="pct"/>
            <w:shd w:val="clear" w:color="auto" w:fill="auto"/>
            <w:tcMar>
              <w:top w:w="28" w:type="dxa"/>
              <w:left w:w="57" w:type="dxa"/>
              <w:bottom w:w="28" w:type="dxa"/>
              <w:right w:w="57" w:type="dxa"/>
            </w:tcMar>
            <w:vAlign w:val="center"/>
          </w:tcPr>
          <w:p w14:paraId="000001D0" w14:textId="3EF71C48" w:rsidR="00A46D2C" w:rsidRPr="00FD0F3E" w:rsidRDefault="005E29A0" w:rsidP="0002649E">
            <w:pPr>
              <w:jc w:val="center"/>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25</w:t>
            </w:r>
          </w:p>
        </w:tc>
      </w:tr>
    </w:tbl>
    <w:p w14:paraId="07731683" w14:textId="373F2BBC" w:rsidR="3B2B88F5" w:rsidRPr="00937AF5" w:rsidRDefault="3B2B88F5" w:rsidP="3B2B88F5">
      <w:pPr>
        <w:spacing w:after="0" w:line="240" w:lineRule="auto"/>
        <w:jc w:val="both"/>
        <w:rPr>
          <w:rFonts w:ascii="Times New Roman" w:eastAsia="Times New Roman" w:hAnsi="Times New Roman" w:cs="Times New Roman"/>
          <w:sz w:val="24"/>
          <w:szCs w:val="24"/>
        </w:rPr>
      </w:pPr>
      <w:r w:rsidRPr="0E11C3BE">
        <w:rPr>
          <w:rFonts w:ascii="Times New Roman" w:eastAsia="Times New Roman" w:hAnsi="Times New Roman" w:cs="Times New Roman"/>
          <w:sz w:val="24"/>
          <w:szCs w:val="24"/>
        </w:rPr>
        <w:lastRenderedPageBreak/>
        <w:t xml:space="preserve">Pastaba. </w:t>
      </w:r>
      <w:r w:rsidR="00937AF5" w:rsidRPr="00937AF5">
        <w:rPr>
          <w:rFonts w:ascii="Times New Roman" w:hAnsi="Times New Roman" w:cs="Times New Roman"/>
          <w:sz w:val="24"/>
          <w:szCs w:val="24"/>
          <w:lang w:eastAsia="ar-SA"/>
        </w:rPr>
        <w:t xml:space="preserve">Lentelėje pateikti skaičiai yra orientaciniai, užduotyje galima iki 5 </w:t>
      </w:r>
      <w:r w:rsidR="00937AF5" w:rsidRPr="0002649E">
        <w:rPr>
          <w:rFonts w:ascii="Times New Roman" w:hAnsi="Times New Roman" w:cs="Times New Roman"/>
          <w:sz w:val="24"/>
          <w:szCs w:val="24"/>
          <w:lang w:eastAsia="ar-SA"/>
        </w:rPr>
        <w:t xml:space="preserve">procentų </w:t>
      </w:r>
      <w:r w:rsidR="00937AF5" w:rsidRPr="00937AF5">
        <w:rPr>
          <w:rFonts w:ascii="Times New Roman" w:hAnsi="Times New Roman" w:cs="Times New Roman"/>
          <w:sz w:val="24"/>
          <w:szCs w:val="24"/>
          <w:lang w:eastAsia="ar-SA"/>
        </w:rPr>
        <w:t>paklaida.</w:t>
      </w:r>
    </w:p>
    <w:p w14:paraId="00A90C1D" w14:textId="326697D8" w:rsidR="008519E7" w:rsidRPr="00FD0F3E" w:rsidRDefault="00A90100" w:rsidP="6E5255A7">
      <w:pPr>
        <w:spacing w:after="0" w:line="240" w:lineRule="auto"/>
        <w:ind w:firstLine="720"/>
        <w:jc w:val="both"/>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9</w:t>
      </w:r>
      <w:r w:rsidR="004C6908" w:rsidRPr="6E5255A7">
        <w:rPr>
          <w:rFonts w:ascii="Times New Roman" w:eastAsia="Times New Roman" w:hAnsi="Times New Roman" w:cs="Times New Roman"/>
          <w:color w:val="000000" w:themeColor="text1"/>
          <w:sz w:val="24"/>
          <w:szCs w:val="24"/>
        </w:rPr>
        <w:t>.1.</w:t>
      </w:r>
      <w:r w:rsidR="00D26C42">
        <w:rPr>
          <w:rFonts w:ascii="Times New Roman" w:eastAsia="Times New Roman" w:hAnsi="Times New Roman" w:cs="Times New Roman"/>
          <w:color w:val="000000" w:themeColor="text1"/>
          <w:sz w:val="24"/>
          <w:szCs w:val="24"/>
        </w:rPr>
        <w:t>3. </w:t>
      </w:r>
      <w:r w:rsidRPr="00A90100">
        <w:rPr>
          <w:rFonts w:ascii="Times New Roman" w:hAnsi="Times New Roman" w:cs="Times New Roman"/>
          <w:sz w:val="24"/>
          <w:szCs w:val="24"/>
        </w:rPr>
        <w:t>Užduotis rengiama centralizuotai, pateikiama ir atliekama elektroninėje užduoties atlikimo sistemoje. Užduotis rengiama remiantis P</w:t>
      </w:r>
      <w:r w:rsidR="00AE0D2A">
        <w:rPr>
          <w:rFonts w:ascii="Times New Roman" w:hAnsi="Times New Roman" w:cs="Times New Roman"/>
          <w:sz w:val="24"/>
          <w:szCs w:val="24"/>
        </w:rPr>
        <w:t>rogramos mokymo(</w:t>
      </w:r>
      <w:proofErr w:type="spellStart"/>
      <w:r w:rsidR="00AE0D2A">
        <w:rPr>
          <w:rFonts w:ascii="Times New Roman" w:hAnsi="Times New Roman" w:cs="Times New Roman"/>
          <w:sz w:val="24"/>
          <w:szCs w:val="24"/>
        </w:rPr>
        <w:t>si</w:t>
      </w:r>
      <w:proofErr w:type="spellEnd"/>
      <w:r w:rsidR="00AE0D2A">
        <w:rPr>
          <w:rFonts w:ascii="Times New Roman" w:hAnsi="Times New Roman" w:cs="Times New Roman"/>
          <w:sz w:val="24"/>
          <w:szCs w:val="24"/>
        </w:rPr>
        <w:t>) turiniu</w:t>
      </w:r>
      <w:r w:rsidRPr="00A90100">
        <w:rPr>
          <w:rFonts w:ascii="Times New Roman" w:hAnsi="Times New Roman" w:cs="Times New Roman"/>
          <w:sz w:val="24"/>
          <w:szCs w:val="24"/>
        </w:rPr>
        <w:t xml:space="preserve"> 8 klas</w:t>
      </w:r>
      <w:r w:rsidR="00AE0D2A">
        <w:rPr>
          <w:rFonts w:ascii="Times New Roman" w:hAnsi="Times New Roman" w:cs="Times New Roman"/>
          <w:sz w:val="24"/>
          <w:szCs w:val="24"/>
        </w:rPr>
        <w:t>ei</w:t>
      </w:r>
      <w:r w:rsidRPr="00A90100">
        <w:rPr>
          <w:rFonts w:ascii="Times New Roman" w:hAnsi="Times New Roman" w:cs="Times New Roman"/>
          <w:sz w:val="24"/>
          <w:szCs w:val="24"/>
        </w:rPr>
        <w:t xml:space="preserve"> ir 7–8 klasių pasiekimų lygių požymiais, atsižvelgiant į numatytą NMPP datą (ugdymo procese nenagrinėtas mokymo(</w:t>
      </w:r>
      <w:proofErr w:type="spellStart"/>
      <w:r w:rsidRPr="00A90100">
        <w:rPr>
          <w:rFonts w:ascii="Times New Roman" w:hAnsi="Times New Roman" w:cs="Times New Roman"/>
          <w:sz w:val="24"/>
          <w:szCs w:val="24"/>
        </w:rPr>
        <w:t>si</w:t>
      </w:r>
      <w:proofErr w:type="spellEnd"/>
      <w:r w:rsidRPr="00A90100">
        <w:rPr>
          <w:rFonts w:ascii="Times New Roman" w:hAnsi="Times New Roman" w:cs="Times New Roman"/>
          <w:sz w:val="24"/>
          <w:szCs w:val="24"/>
        </w:rPr>
        <w:t>) turinys neįtraukiamas).</w:t>
      </w:r>
    </w:p>
    <w:p w14:paraId="000001DE" w14:textId="0E6A677F" w:rsidR="00A46D2C" w:rsidRPr="00FD0F3E" w:rsidRDefault="004C6908" w:rsidP="6E5255A7">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3</w:t>
      </w:r>
      <w:r w:rsidR="00CE2AE9">
        <w:rPr>
          <w:rFonts w:ascii="Times New Roman" w:eastAsia="Times New Roman" w:hAnsi="Times New Roman" w:cs="Times New Roman"/>
          <w:color w:val="000000" w:themeColor="text1"/>
          <w:sz w:val="24"/>
          <w:szCs w:val="24"/>
        </w:rPr>
        <w:t>9</w:t>
      </w:r>
      <w:r w:rsidRPr="6E5255A7">
        <w:rPr>
          <w:rFonts w:ascii="Times New Roman" w:eastAsia="Times New Roman" w:hAnsi="Times New Roman" w:cs="Times New Roman"/>
          <w:color w:val="000000" w:themeColor="text1"/>
          <w:sz w:val="24"/>
          <w:szCs w:val="24"/>
        </w:rPr>
        <w:t>.</w:t>
      </w:r>
      <w:r w:rsidR="00D26C42">
        <w:rPr>
          <w:rFonts w:ascii="Times New Roman" w:eastAsia="Times New Roman" w:hAnsi="Times New Roman" w:cs="Times New Roman"/>
          <w:color w:val="000000" w:themeColor="text1"/>
          <w:sz w:val="24"/>
          <w:szCs w:val="24"/>
        </w:rPr>
        <w:t>2. </w:t>
      </w:r>
      <w:r w:rsidR="005E29A0" w:rsidRPr="6E5255A7">
        <w:rPr>
          <w:rFonts w:ascii="Times New Roman" w:eastAsia="Times New Roman" w:hAnsi="Times New Roman" w:cs="Times New Roman"/>
          <w:color w:val="000000" w:themeColor="text1"/>
          <w:sz w:val="24"/>
          <w:szCs w:val="24"/>
        </w:rPr>
        <w:t>PUPP</w:t>
      </w:r>
      <w:r w:rsidR="00CE2AE9" w:rsidRPr="00CE2AE9">
        <w:rPr>
          <w:rFonts w:ascii="Times New Roman" w:eastAsia="Times New Roman" w:hAnsi="Times New Roman" w:cs="Times New Roman"/>
          <w:color w:val="000000" w:themeColor="text1"/>
          <w:sz w:val="24"/>
          <w:szCs w:val="24"/>
        </w:rPr>
        <w:t>, vykdomo pagrindinio ugdymo programos baigiamojoje klasėje (10 klasėje ir II gimnazijo</w:t>
      </w:r>
      <w:r w:rsidR="00CE2AE9">
        <w:rPr>
          <w:rFonts w:ascii="Times New Roman" w:eastAsia="Times New Roman" w:hAnsi="Times New Roman" w:cs="Times New Roman"/>
          <w:color w:val="000000" w:themeColor="text1"/>
          <w:sz w:val="24"/>
          <w:szCs w:val="24"/>
        </w:rPr>
        <w:t>s klasėje), užduoties struktūra</w:t>
      </w:r>
      <w:r w:rsidR="009E4708" w:rsidRPr="6E5255A7">
        <w:rPr>
          <w:rFonts w:ascii="Times New Roman" w:eastAsia="Times New Roman" w:hAnsi="Times New Roman" w:cs="Times New Roman"/>
          <w:color w:val="000000" w:themeColor="text1"/>
          <w:sz w:val="24"/>
          <w:szCs w:val="24"/>
        </w:rPr>
        <w:t>:</w:t>
      </w:r>
    </w:p>
    <w:p w14:paraId="000001DF" w14:textId="7E314369" w:rsidR="00A46D2C" w:rsidRPr="00FD0F3E" w:rsidRDefault="004C6908" w:rsidP="6E5255A7">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3</w:t>
      </w:r>
      <w:r w:rsidR="00CE2AE9">
        <w:rPr>
          <w:rFonts w:ascii="Times New Roman" w:eastAsia="Times New Roman" w:hAnsi="Times New Roman" w:cs="Times New Roman"/>
          <w:color w:val="000000" w:themeColor="text1"/>
          <w:sz w:val="24"/>
          <w:szCs w:val="24"/>
        </w:rPr>
        <w:t>9</w:t>
      </w:r>
      <w:r w:rsidRPr="6E5255A7">
        <w:rPr>
          <w:rFonts w:ascii="Times New Roman" w:eastAsia="Times New Roman" w:hAnsi="Times New Roman" w:cs="Times New Roman"/>
          <w:color w:val="000000" w:themeColor="text1"/>
          <w:sz w:val="24"/>
          <w:szCs w:val="24"/>
        </w:rPr>
        <w:t>.2.</w:t>
      </w:r>
      <w:r w:rsidR="00D26C42">
        <w:rPr>
          <w:rFonts w:ascii="Times New Roman" w:eastAsia="Times New Roman" w:hAnsi="Times New Roman" w:cs="Times New Roman"/>
          <w:color w:val="000000" w:themeColor="text1"/>
          <w:sz w:val="24"/>
          <w:szCs w:val="24"/>
        </w:rPr>
        <w:t>1. </w:t>
      </w:r>
      <w:r w:rsidR="009E4708" w:rsidRPr="6E5255A7">
        <w:rPr>
          <w:rFonts w:ascii="Times New Roman" w:eastAsia="Times New Roman" w:hAnsi="Times New Roman" w:cs="Times New Roman"/>
          <w:color w:val="000000" w:themeColor="text1"/>
          <w:sz w:val="24"/>
          <w:szCs w:val="24"/>
        </w:rPr>
        <w:t>g</w:t>
      </w:r>
      <w:r w:rsidR="005E29A0" w:rsidRPr="6E5255A7">
        <w:rPr>
          <w:rFonts w:ascii="Times New Roman" w:eastAsia="Times New Roman" w:hAnsi="Times New Roman" w:cs="Times New Roman"/>
          <w:color w:val="000000" w:themeColor="text1"/>
          <w:sz w:val="24"/>
          <w:szCs w:val="24"/>
        </w:rPr>
        <w:t xml:space="preserve">amtos mokslų PUPP užduotis visiems gamtos mokslams yra bendra. </w:t>
      </w:r>
      <w:r w:rsidR="00CE2AE9">
        <w:rPr>
          <w:rFonts w:ascii="Times New Roman" w:eastAsia="Times New Roman" w:hAnsi="Times New Roman" w:cs="Times New Roman"/>
          <w:color w:val="000000" w:themeColor="text1"/>
          <w:sz w:val="24"/>
          <w:szCs w:val="24"/>
        </w:rPr>
        <w:t>Šioje</w:t>
      </w:r>
      <w:r w:rsidR="00CE2AE9" w:rsidRPr="6E5255A7">
        <w:rPr>
          <w:rFonts w:ascii="Times New Roman" w:eastAsia="Times New Roman" w:hAnsi="Times New Roman" w:cs="Times New Roman"/>
          <w:color w:val="000000" w:themeColor="text1"/>
          <w:sz w:val="24"/>
          <w:szCs w:val="24"/>
        </w:rPr>
        <w:t xml:space="preserve"> </w:t>
      </w:r>
      <w:r w:rsidR="005E29A0" w:rsidRPr="6E5255A7">
        <w:rPr>
          <w:rFonts w:ascii="Times New Roman" w:eastAsia="Times New Roman" w:hAnsi="Times New Roman" w:cs="Times New Roman"/>
          <w:color w:val="000000" w:themeColor="text1"/>
          <w:sz w:val="24"/>
          <w:szCs w:val="24"/>
        </w:rPr>
        <w:t>užduotyje fizikos ir chemijos mokymo</w:t>
      </w:r>
      <w:r w:rsidR="006E6A64" w:rsidRPr="6E5255A7">
        <w:rPr>
          <w:rFonts w:ascii="Times New Roman" w:eastAsia="Times New Roman" w:hAnsi="Times New Roman" w:cs="Times New Roman"/>
          <w:color w:val="000000" w:themeColor="text1"/>
          <w:sz w:val="24"/>
          <w:szCs w:val="24"/>
        </w:rPr>
        <w:t>(</w:t>
      </w:r>
      <w:proofErr w:type="spellStart"/>
      <w:r w:rsidR="005E29A0" w:rsidRPr="6E5255A7">
        <w:rPr>
          <w:rFonts w:ascii="Times New Roman" w:eastAsia="Times New Roman" w:hAnsi="Times New Roman" w:cs="Times New Roman"/>
          <w:color w:val="000000" w:themeColor="text1"/>
          <w:sz w:val="24"/>
          <w:szCs w:val="24"/>
        </w:rPr>
        <w:t>si</w:t>
      </w:r>
      <w:proofErr w:type="spellEnd"/>
      <w:r w:rsidR="006E6A64" w:rsidRPr="6E5255A7">
        <w:rPr>
          <w:rFonts w:ascii="Times New Roman" w:eastAsia="Times New Roman" w:hAnsi="Times New Roman" w:cs="Times New Roman"/>
          <w:color w:val="000000" w:themeColor="text1"/>
          <w:sz w:val="24"/>
          <w:szCs w:val="24"/>
        </w:rPr>
        <w:t>)</w:t>
      </w:r>
      <w:r w:rsidR="005E29A0" w:rsidRPr="6E5255A7">
        <w:rPr>
          <w:rFonts w:ascii="Times New Roman" w:eastAsia="Times New Roman" w:hAnsi="Times New Roman" w:cs="Times New Roman"/>
          <w:color w:val="000000" w:themeColor="text1"/>
          <w:sz w:val="24"/>
          <w:szCs w:val="24"/>
        </w:rPr>
        <w:t xml:space="preserve"> turiniui skiriama po 36 proc.</w:t>
      </w:r>
      <w:r w:rsidR="00CE2AE9">
        <w:rPr>
          <w:rFonts w:ascii="Times New Roman" w:eastAsia="Times New Roman" w:hAnsi="Times New Roman" w:cs="Times New Roman"/>
          <w:color w:val="000000" w:themeColor="text1"/>
          <w:sz w:val="24"/>
          <w:szCs w:val="24"/>
        </w:rPr>
        <w:t>, o</w:t>
      </w:r>
      <w:r w:rsidR="005E29A0" w:rsidRPr="6E5255A7">
        <w:rPr>
          <w:rFonts w:ascii="Times New Roman" w:eastAsia="Times New Roman" w:hAnsi="Times New Roman" w:cs="Times New Roman"/>
          <w:color w:val="000000" w:themeColor="text1"/>
          <w:sz w:val="24"/>
          <w:szCs w:val="24"/>
        </w:rPr>
        <w:t xml:space="preserve"> biologijos – 28 proc. užduoties taškų. Dalis užduočių gali būti integralios</w:t>
      </w:r>
      <w:r w:rsidR="009E4708" w:rsidRPr="6E5255A7">
        <w:rPr>
          <w:rFonts w:ascii="Times New Roman" w:eastAsia="Times New Roman" w:hAnsi="Times New Roman" w:cs="Times New Roman"/>
          <w:color w:val="000000" w:themeColor="text1"/>
          <w:sz w:val="24"/>
          <w:szCs w:val="24"/>
        </w:rPr>
        <w:t>;</w:t>
      </w:r>
    </w:p>
    <w:p w14:paraId="000001E0" w14:textId="26CB23C6" w:rsidR="00A46D2C" w:rsidRPr="00FD0F3E" w:rsidRDefault="00CE2AE9" w:rsidP="6E5255A7">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themeColor="text1"/>
          <w:sz w:val="24"/>
          <w:szCs w:val="24"/>
        </w:rPr>
      </w:pPr>
      <w:r w:rsidRPr="6E5255A7">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9</w:t>
      </w:r>
      <w:r w:rsidR="004C6908" w:rsidRPr="6E5255A7">
        <w:rPr>
          <w:rFonts w:ascii="Times New Roman" w:eastAsia="Times New Roman" w:hAnsi="Times New Roman" w:cs="Times New Roman"/>
          <w:color w:val="000000" w:themeColor="text1"/>
          <w:sz w:val="24"/>
          <w:szCs w:val="24"/>
        </w:rPr>
        <w:t>.2.</w:t>
      </w:r>
      <w:r w:rsidR="00D26C42">
        <w:rPr>
          <w:rFonts w:ascii="Times New Roman" w:eastAsia="Times New Roman" w:hAnsi="Times New Roman" w:cs="Times New Roman"/>
          <w:color w:val="000000" w:themeColor="text1"/>
          <w:sz w:val="24"/>
          <w:szCs w:val="24"/>
        </w:rPr>
        <w:t>2. </w:t>
      </w:r>
      <w:r w:rsidR="009E4708" w:rsidRPr="6E5255A7">
        <w:rPr>
          <w:rFonts w:ascii="Times New Roman" w:eastAsia="Times New Roman" w:hAnsi="Times New Roman" w:cs="Times New Roman"/>
          <w:color w:val="000000" w:themeColor="text1"/>
          <w:sz w:val="24"/>
          <w:szCs w:val="24"/>
        </w:rPr>
        <w:t>c</w:t>
      </w:r>
      <w:r w:rsidR="005E29A0" w:rsidRPr="6E5255A7">
        <w:rPr>
          <w:rFonts w:ascii="Times New Roman" w:eastAsia="Times New Roman" w:hAnsi="Times New Roman" w:cs="Times New Roman"/>
          <w:color w:val="000000" w:themeColor="text1"/>
          <w:sz w:val="24"/>
          <w:szCs w:val="24"/>
        </w:rPr>
        <w:t>hemijos mokymo</w:t>
      </w:r>
      <w:r w:rsidR="006E6A64" w:rsidRPr="6E5255A7">
        <w:rPr>
          <w:rFonts w:ascii="Times New Roman" w:eastAsia="Times New Roman" w:hAnsi="Times New Roman" w:cs="Times New Roman"/>
          <w:color w:val="000000" w:themeColor="text1"/>
          <w:sz w:val="24"/>
          <w:szCs w:val="24"/>
        </w:rPr>
        <w:t>(</w:t>
      </w:r>
      <w:proofErr w:type="spellStart"/>
      <w:r w:rsidR="005E29A0" w:rsidRPr="6E5255A7">
        <w:rPr>
          <w:rFonts w:ascii="Times New Roman" w:eastAsia="Times New Roman" w:hAnsi="Times New Roman" w:cs="Times New Roman"/>
          <w:color w:val="000000" w:themeColor="text1"/>
          <w:sz w:val="24"/>
          <w:szCs w:val="24"/>
        </w:rPr>
        <w:t>si</w:t>
      </w:r>
      <w:proofErr w:type="spellEnd"/>
      <w:r w:rsidR="006E6A64" w:rsidRPr="6E5255A7">
        <w:rPr>
          <w:rFonts w:ascii="Times New Roman" w:eastAsia="Times New Roman" w:hAnsi="Times New Roman" w:cs="Times New Roman"/>
          <w:color w:val="000000" w:themeColor="text1"/>
          <w:sz w:val="24"/>
          <w:szCs w:val="24"/>
        </w:rPr>
        <w:t>)</w:t>
      </w:r>
      <w:r w:rsidR="005E29A0" w:rsidRPr="6E5255A7">
        <w:rPr>
          <w:rFonts w:ascii="Times New Roman" w:eastAsia="Times New Roman" w:hAnsi="Times New Roman" w:cs="Times New Roman"/>
          <w:color w:val="000000" w:themeColor="text1"/>
          <w:sz w:val="24"/>
          <w:szCs w:val="24"/>
        </w:rPr>
        <w:t xml:space="preserve"> turinio ir pasiekimų sritys procentais PUPP užduotyje:</w:t>
      </w:r>
    </w:p>
    <w:tbl>
      <w:tblPr>
        <w:tblStyle w:val="1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00" w:firstRow="0" w:lastRow="0" w:firstColumn="0" w:lastColumn="0" w:noHBand="0" w:noVBand="1"/>
      </w:tblPr>
      <w:tblGrid>
        <w:gridCol w:w="2331"/>
        <w:gridCol w:w="1019"/>
        <w:gridCol w:w="1019"/>
        <w:gridCol w:w="1021"/>
        <w:gridCol w:w="1019"/>
        <w:gridCol w:w="1019"/>
        <w:gridCol w:w="1022"/>
        <w:gridCol w:w="1178"/>
      </w:tblGrid>
      <w:tr w:rsidR="00A46D2C" w:rsidRPr="0002649E" w14:paraId="4887038F" w14:textId="77777777" w:rsidTr="006C6B44">
        <w:trPr>
          <w:trHeight w:val="77"/>
        </w:trPr>
        <w:tc>
          <w:tcPr>
            <w:tcW w:w="1211" w:type="pct"/>
            <w:vMerge w:val="restart"/>
            <w:shd w:val="clear" w:color="auto" w:fill="auto"/>
            <w:tcMar>
              <w:top w:w="28" w:type="dxa"/>
              <w:left w:w="57" w:type="dxa"/>
              <w:bottom w:w="28" w:type="dxa"/>
              <w:right w:w="57" w:type="dxa"/>
            </w:tcMar>
            <w:vAlign w:val="center"/>
          </w:tcPr>
          <w:p w14:paraId="000001E1" w14:textId="39F6F432" w:rsidR="00A46D2C" w:rsidRPr="00011933" w:rsidRDefault="005E29A0"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Mokymo</w:t>
            </w:r>
            <w:r w:rsidR="006E6A64" w:rsidRPr="00011933">
              <w:rPr>
                <w:rFonts w:ascii="Times New Roman" w:eastAsia="Times New Roman" w:hAnsi="Times New Roman" w:cs="Times New Roman"/>
                <w:sz w:val="24"/>
                <w:szCs w:val="24"/>
              </w:rPr>
              <w:t>(</w:t>
            </w:r>
            <w:proofErr w:type="spellStart"/>
            <w:r w:rsidRPr="00011933">
              <w:rPr>
                <w:rFonts w:ascii="Times New Roman" w:eastAsia="Times New Roman" w:hAnsi="Times New Roman" w:cs="Times New Roman"/>
                <w:sz w:val="24"/>
                <w:szCs w:val="24"/>
              </w:rPr>
              <w:t>si</w:t>
            </w:r>
            <w:proofErr w:type="spellEnd"/>
            <w:r w:rsidR="006E6A64" w:rsidRPr="00011933">
              <w:rPr>
                <w:rFonts w:ascii="Times New Roman" w:eastAsia="Times New Roman" w:hAnsi="Times New Roman" w:cs="Times New Roman"/>
                <w:sz w:val="24"/>
                <w:szCs w:val="24"/>
              </w:rPr>
              <w:t>)</w:t>
            </w:r>
            <w:r w:rsidRPr="00011933">
              <w:rPr>
                <w:rFonts w:ascii="Times New Roman" w:eastAsia="Times New Roman" w:hAnsi="Times New Roman" w:cs="Times New Roman"/>
                <w:sz w:val="24"/>
                <w:szCs w:val="24"/>
              </w:rPr>
              <w:t xml:space="preserve"> turinio sritys</w:t>
            </w:r>
          </w:p>
        </w:tc>
        <w:tc>
          <w:tcPr>
            <w:tcW w:w="3177" w:type="pct"/>
            <w:gridSpan w:val="6"/>
            <w:shd w:val="clear" w:color="auto" w:fill="auto"/>
            <w:tcMar>
              <w:top w:w="28" w:type="dxa"/>
              <w:left w:w="57" w:type="dxa"/>
              <w:bottom w:w="28" w:type="dxa"/>
              <w:right w:w="57" w:type="dxa"/>
            </w:tcMar>
          </w:tcPr>
          <w:p w14:paraId="000001E2" w14:textId="77777777" w:rsidR="00A46D2C" w:rsidRPr="00011933" w:rsidRDefault="005E29A0"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Pasiekimų sritys</w:t>
            </w:r>
          </w:p>
        </w:tc>
        <w:tc>
          <w:tcPr>
            <w:tcW w:w="613" w:type="pct"/>
            <w:vMerge w:val="restart"/>
            <w:shd w:val="clear" w:color="auto" w:fill="auto"/>
            <w:tcMar>
              <w:top w:w="28" w:type="dxa"/>
              <w:left w:w="57" w:type="dxa"/>
              <w:bottom w:w="28" w:type="dxa"/>
              <w:right w:w="57" w:type="dxa"/>
            </w:tcMar>
            <w:vAlign w:val="center"/>
          </w:tcPr>
          <w:p w14:paraId="000001E8" w14:textId="4D3E2517" w:rsidR="00A46D2C" w:rsidRPr="00011933" w:rsidRDefault="005E29A0"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 xml:space="preserve">Užduoties </w:t>
            </w:r>
            <w:r w:rsidR="005E33CA" w:rsidRPr="00011933">
              <w:rPr>
                <w:rFonts w:ascii="Times New Roman" w:eastAsia="Times New Roman" w:hAnsi="Times New Roman" w:cs="Times New Roman"/>
                <w:color w:val="000000"/>
                <w:sz w:val="24"/>
                <w:szCs w:val="24"/>
              </w:rPr>
              <w:t xml:space="preserve">taškai </w:t>
            </w:r>
            <w:r w:rsidRPr="00011933">
              <w:rPr>
                <w:rFonts w:ascii="Times New Roman" w:eastAsia="Times New Roman" w:hAnsi="Times New Roman" w:cs="Times New Roman"/>
                <w:color w:val="000000"/>
                <w:sz w:val="24"/>
                <w:szCs w:val="24"/>
              </w:rPr>
              <w:t>procentai</w:t>
            </w:r>
            <w:r w:rsidR="005E33CA" w:rsidRPr="00011933">
              <w:rPr>
                <w:rFonts w:ascii="Times New Roman" w:eastAsia="Times New Roman" w:hAnsi="Times New Roman" w:cs="Times New Roman"/>
                <w:color w:val="000000"/>
                <w:sz w:val="24"/>
                <w:szCs w:val="24"/>
              </w:rPr>
              <w:t>s</w:t>
            </w:r>
          </w:p>
        </w:tc>
      </w:tr>
      <w:tr w:rsidR="00667979" w:rsidRPr="0002649E" w14:paraId="7EA053D8" w14:textId="77777777" w:rsidTr="006C6B44">
        <w:trPr>
          <w:cantSplit/>
          <w:trHeight w:val="2264"/>
        </w:trPr>
        <w:tc>
          <w:tcPr>
            <w:tcW w:w="1211" w:type="pct"/>
            <w:vMerge/>
            <w:tcMar>
              <w:top w:w="28" w:type="dxa"/>
              <w:left w:w="57" w:type="dxa"/>
              <w:bottom w:w="28" w:type="dxa"/>
              <w:right w:w="57" w:type="dxa"/>
            </w:tcMar>
          </w:tcPr>
          <w:p w14:paraId="000001E9" w14:textId="77777777" w:rsidR="00A46D2C" w:rsidRPr="00011933" w:rsidRDefault="00A46D2C" w:rsidP="00011933">
            <w:pPr>
              <w:widowControl w:val="0"/>
              <w:pBdr>
                <w:top w:val="nil"/>
                <w:left w:val="nil"/>
                <w:bottom w:val="nil"/>
                <w:right w:val="nil"/>
                <w:between w:val="nil"/>
              </w:pBdr>
              <w:rPr>
                <w:rFonts w:ascii="Times New Roman" w:eastAsia="Times New Roman" w:hAnsi="Times New Roman" w:cs="Times New Roman"/>
                <w:sz w:val="24"/>
                <w:szCs w:val="24"/>
              </w:rPr>
            </w:pPr>
          </w:p>
        </w:tc>
        <w:tc>
          <w:tcPr>
            <w:tcW w:w="529" w:type="pct"/>
            <w:shd w:val="clear" w:color="auto" w:fill="auto"/>
            <w:tcMar>
              <w:top w:w="28" w:type="dxa"/>
              <w:left w:w="57" w:type="dxa"/>
              <w:bottom w:w="28" w:type="dxa"/>
              <w:right w:w="57" w:type="dxa"/>
            </w:tcMar>
            <w:textDirection w:val="btLr"/>
            <w:vAlign w:val="center"/>
          </w:tcPr>
          <w:p w14:paraId="000001EA" w14:textId="77777777" w:rsidR="00A46D2C" w:rsidRPr="00011933" w:rsidRDefault="005E29A0" w:rsidP="006527AC">
            <w:pP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Gamtos mokslų prigimties ir raidos pažinimas (A)</w:t>
            </w:r>
          </w:p>
        </w:tc>
        <w:tc>
          <w:tcPr>
            <w:tcW w:w="529" w:type="pct"/>
            <w:shd w:val="clear" w:color="auto" w:fill="auto"/>
            <w:tcMar>
              <w:top w:w="28" w:type="dxa"/>
              <w:left w:w="57" w:type="dxa"/>
              <w:bottom w:w="28" w:type="dxa"/>
              <w:right w:w="57" w:type="dxa"/>
            </w:tcMar>
            <w:textDirection w:val="btLr"/>
            <w:vAlign w:val="center"/>
          </w:tcPr>
          <w:p w14:paraId="000001EB" w14:textId="77777777" w:rsidR="00A46D2C" w:rsidRPr="00011933" w:rsidRDefault="005E29A0" w:rsidP="006527AC">
            <w:pP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Gamtamokslinis komunikavimas (B)</w:t>
            </w:r>
          </w:p>
        </w:tc>
        <w:tc>
          <w:tcPr>
            <w:tcW w:w="530" w:type="pct"/>
            <w:shd w:val="clear" w:color="auto" w:fill="auto"/>
            <w:tcMar>
              <w:top w:w="28" w:type="dxa"/>
              <w:left w:w="57" w:type="dxa"/>
              <w:bottom w:w="28" w:type="dxa"/>
              <w:right w:w="57" w:type="dxa"/>
            </w:tcMar>
            <w:textDirection w:val="btLr"/>
            <w:vAlign w:val="center"/>
          </w:tcPr>
          <w:p w14:paraId="000001EC" w14:textId="77777777" w:rsidR="00A46D2C" w:rsidRPr="00011933" w:rsidRDefault="005E29A0" w:rsidP="006527AC">
            <w:pP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Gamtamokslinis tyrinėjimas (C)</w:t>
            </w:r>
          </w:p>
        </w:tc>
        <w:tc>
          <w:tcPr>
            <w:tcW w:w="529" w:type="pct"/>
            <w:shd w:val="clear" w:color="auto" w:fill="auto"/>
            <w:tcMar>
              <w:top w:w="28" w:type="dxa"/>
              <w:left w:w="57" w:type="dxa"/>
              <w:bottom w:w="28" w:type="dxa"/>
              <w:right w:w="57" w:type="dxa"/>
            </w:tcMar>
            <w:textDirection w:val="btLr"/>
            <w:vAlign w:val="center"/>
          </w:tcPr>
          <w:p w14:paraId="000001ED" w14:textId="77777777" w:rsidR="00A46D2C" w:rsidRPr="00011933" w:rsidRDefault="005E29A0" w:rsidP="006527AC">
            <w:pP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Gamtos objektų ir reiškinių pažinimas (D)</w:t>
            </w:r>
          </w:p>
        </w:tc>
        <w:tc>
          <w:tcPr>
            <w:tcW w:w="529" w:type="pct"/>
            <w:shd w:val="clear" w:color="auto" w:fill="auto"/>
            <w:tcMar>
              <w:top w:w="28" w:type="dxa"/>
              <w:left w:w="57" w:type="dxa"/>
              <w:bottom w:w="28" w:type="dxa"/>
              <w:right w:w="57" w:type="dxa"/>
            </w:tcMar>
            <w:textDirection w:val="btLr"/>
            <w:vAlign w:val="center"/>
          </w:tcPr>
          <w:p w14:paraId="000001EE" w14:textId="77777777" w:rsidR="00A46D2C" w:rsidRPr="00011933" w:rsidRDefault="005E29A0" w:rsidP="006527AC">
            <w:pP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Problemų sprendimas ir refleksija (E)</w:t>
            </w:r>
          </w:p>
        </w:tc>
        <w:tc>
          <w:tcPr>
            <w:tcW w:w="530" w:type="pct"/>
            <w:shd w:val="clear" w:color="auto" w:fill="auto"/>
            <w:tcMar>
              <w:top w:w="28" w:type="dxa"/>
              <w:left w:w="57" w:type="dxa"/>
              <w:bottom w:w="28" w:type="dxa"/>
              <w:right w:w="57" w:type="dxa"/>
            </w:tcMar>
            <w:textDirection w:val="btLr"/>
            <w:vAlign w:val="center"/>
          </w:tcPr>
          <w:p w14:paraId="000001EF" w14:textId="77777777" w:rsidR="00A46D2C" w:rsidRPr="00011933" w:rsidRDefault="005E29A0" w:rsidP="006527AC">
            <w:pP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Žmogaus ir aplinkos dermės pažinimas (F)</w:t>
            </w:r>
          </w:p>
        </w:tc>
        <w:tc>
          <w:tcPr>
            <w:tcW w:w="613" w:type="pct"/>
            <w:vMerge/>
            <w:tcMar>
              <w:top w:w="28" w:type="dxa"/>
              <w:left w:w="57" w:type="dxa"/>
              <w:bottom w:w="28" w:type="dxa"/>
              <w:right w:w="57" w:type="dxa"/>
            </w:tcMar>
          </w:tcPr>
          <w:p w14:paraId="000001F0" w14:textId="77777777" w:rsidR="00A46D2C" w:rsidRPr="00011933" w:rsidRDefault="00A46D2C" w:rsidP="00011933">
            <w:pPr>
              <w:widowControl w:val="0"/>
              <w:pBdr>
                <w:top w:val="nil"/>
                <w:left w:val="nil"/>
                <w:bottom w:val="nil"/>
                <w:right w:val="nil"/>
                <w:between w:val="nil"/>
              </w:pBdr>
              <w:rPr>
                <w:rFonts w:ascii="Times New Roman" w:eastAsia="Times New Roman" w:hAnsi="Times New Roman" w:cs="Times New Roman"/>
                <w:sz w:val="24"/>
                <w:szCs w:val="24"/>
              </w:rPr>
            </w:pPr>
          </w:p>
        </w:tc>
      </w:tr>
      <w:tr w:rsidR="00667979" w:rsidRPr="0002649E" w14:paraId="67BD8FEF" w14:textId="77777777" w:rsidTr="006C6B44">
        <w:tc>
          <w:tcPr>
            <w:tcW w:w="1211" w:type="pct"/>
            <w:tcMar>
              <w:top w:w="28" w:type="dxa"/>
              <w:left w:w="57" w:type="dxa"/>
              <w:bottom w:w="28" w:type="dxa"/>
              <w:right w:w="57" w:type="dxa"/>
            </w:tcMar>
            <w:vAlign w:val="center"/>
          </w:tcPr>
          <w:p w14:paraId="000001F1" w14:textId="13866C8B" w:rsidR="00A46D2C" w:rsidRPr="00011933" w:rsidRDefault="007D6F5E" w:rsidP="00AB6677">
            <w:pP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 xml:space="preserve">Molis. </w:t>
            </w:r>
            <w:proofErr w:type="spellStart"/>
            <w:r w:rsidRPr="00011933">
              <w:rPr>
                <w:rFonts w:ascii="Times New Roman" w:eastAsia="Times New Roman" w:hAnsi="Times New Roman" w:cs="Times New Roman"/>
                <w:color w:val="000000"/>
                <w:sz w:val="24"/>
                <w:szCs w:val="24"/>
              </w:rPr>
              <w:t>Avogadro</w:t>
            </w:r>
            <w:proofErr w:type="spellEnd"/>
            <w:r w:rsidRPr="00011933">
              <w:rPr>
                <w:rFonts w:ascii="Times New Roman" w:eastAsia="Times New Roman" w:hAnsi="Times New Roman" w:cs="Times New Roman"/>
                <w:color w:val="000000"/>
                <w:sz w:val="24"/>
                <w:szCs w:val="24"/>
              </w:rPr>
              <w:t xml:space="preserve"> dėsnis</w:t>
            </w:r>
          </w:p>
        </w:tc>
        <w:tc>
          <w:tcPr>
            <w:tcW w:w="529" w:type="pct"/>
            <w:tcMar>
              <w:top w:w="28" w:type="dxa"/>
              <w:left w:w="57" w:type="dxa"/>
              <w:bottom w:w="28" w:type="dxa"/>
              <w:right w:w="57" w:type="dxa"/>
            </w:tcMar>
            <w:vAlign w:val="center"/>
          </w:tcPr>
          <w:p w14:paraId="000001F2"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1F3"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1F4"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1F5"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1F6"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1F7" w14:textId="77777777" w:rsidR="00A46D2C" w:rsidRPr="00011933" w:rsidRDefault="00A46D2C" w:rsidP="00AB6677">
            <w:pPr>
              <w:jc w:val="center"/>
              <w:rPr>
                <w:rFonts w:ascii="Times New Roman" w:eastAsia="Times New Roman" w:hAnsi="Times New Roman" w:cs="Times New Roman"/>
                <w:sz w:val="24"/>
                <w:szCs w:val="24"/>
              </w:rPr>
            </w:pPr>
          </w:p>
        </w:tc>
        <w:tc>
          <w:tcPr>
            <w:tcW w:w="613" w:type="pct"/>
            <w:shd w:val="clear" w:color="auto" w:fill="auto"/>
            <w:tcMar>
              <w:top w:w="28" w:type="dxa"/>
              <w:left w:w="57" w:type="dxa"/>
              <w:bottom w:w="28" w:type="dxa"/>
              <w:right w:w="57" w:type="dxa"/>
            </w:tcMar>
            <w:vAlign w:val="center"/>
          </w:tcPr>
          <w:p w14:paraId="000001F8" w14:textId="778C7EFA" w:rsidR="00A46D2C" w:rsidRPr="00011933" w:rsidRDefault="005E29A0" w:rsidP="00011933">
            <w:pPr>
              <w:jc w:val="center"/>
              <w:rPr>
                <w:rFonts w:ascii="Times New Roman" w:eastAsia="Times New Roman" w:hAnsi="Times New Roman" w:cs="Times New Roman"/>
                <w:color w:val="000000"/>
                <w:sz w:val="24"/>
                <w:szCs w:val="24"/>
              </w:rPr>
            </w:pPr>
            <w:r w:rsidRPr="00011933">
              <w:rPr>
                <w:rFonts w:ascii="Times New Roman" w:eastAsia="Times New Roman" w:hAnsi="Times New Roman" w:cs="Times New Roman"/>
                <w:sz w:val="24"/>
                <w:szCs w:val="24"/>
              </w:rPr>
              <w:t>4</w:t>
            </w:r>
          </w:p>
        </w:tc>
      </w:tr>
      <w:tr w:rsidR="00667979" w:rsidRPr="0002649E" w14:paraId="6E47B770" w14:textId="77777777" w:rsidTr="006C6B44">
        <w:tc>
          <w:tcPr>
            <w:tcW w:w="1211" w:type="pct"/>
            <w:tcMar>
              <w:top w:w="28" w:type="dxa"/>
              <w:left w:w="57" w:type="dxa"/>
              <w:bottom w:w="28" w:type="dxa"/>
              <w:right w:w="57" w:type="dxa"/>
            </w:tcMar>
            <w:vAlign w:val="center"/>
          </w:tcPr>
          <w:p w14:paraId="000001F9" w14:textId="456AA48B" w:rsidR="00A46D2C" w:rsidRPr="00011933" w:rsidRDefault="007D6F5E" w:rsidP="00AB6677">
            <w:pP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Vanduo ir tirpalai</w:t>
            </w:r>
          </w:p>
        </w:tc>
        <w:tc>
          <w:tcPr>
            <w:tcW w:w="529" w:type="pct"/>
            <w:tcMar>
              <w:top w:w="28" w:type="dxa"/>
              <w:left w:w="57" w:type="dxa"/>
              <w:bottom w:w="28" w:type="dxa"/>
              <w:right w:w="57" w:type="dxa"/>
            </w:tcMar>
            <w:vAlign w:val="center"/>
          </w:tcPr>
          <w:p w14:paraId="000001FA"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1FB"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1FC"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1FD"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1FE"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1FF" w14:textId="77777777" w:rsidR="00A46D2C" w:rsidRPr="00011933" w:rsidRDefault="00A46D2C" w:rsidP="00AB6677">
            <w:pPr>
              <w:jc w:val="center"/>
              <w:rPr>
                <w:rFonts w:ascii="Times New Roman" w:eastAsia="Times New Roman" w:hAnsi="Times New Roman" w:cs="Times New Roman"/>
                <w:sz w:val="24"/>
                <w:szCs w:val="24"/>
              </w:rPr>
            </w:pPr>
          </w:p>
        </w:tc>
        <w:tc>
          <w:tcPr>
            <w:tcW w:w="613" w:type="pct"/>
            <w:shd w:val="clear" w:color="auto" w:fill="auto"/>
            <w:tcMar>
              <w:top w:w="28" w:type="dxa"/>
              <w:left w:w="57" w:type="dxa"/>
              <w:bottom w:w="28" w:type="dxa"/>
              <w:right w:w="57" w:type="dxa"/>
            </w:tcMar>
            <w:vAlign w:val="center"/>
          </w:tcPr>
          <w:p w14:paraId="00000200" w14:textId="17D56F6D" w:rsidR="00A46D2C" w:rsidRPr="00011933" w:rsidRDefault="005E29A0"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8</w:t>
            </w:r>
          </w:p>
        </w:tc>
      </w:tr>
      <w:tr w:rsidR="00667979" w:rsidRPr="0002649E" w14:paraId="505527F1" w14:textId="77777777" w:rsidTr="006C6B44">
        <w:tc>
          <w:tcPr>
            <w:tcW w:w="1211" w:type="pct"/>
            <w:tcMar>
              <w:top w:w="28" w:type="dxa"/>
              <w:left w:w="57" w:type="dxa"/>
              <w:bottom w:w="28" w:type="dxa"/>
              <w:right w:w="57" w:type="dxa"/>
            </w:tcMar>
            <w:vAlign w:val="center"/>
          </w:tcPr>
          <w:p w14:paraId="00000202" w14:textId="62D17E8B" w:rsidR="00A46D2C" w:rsidRPr="00011933" w:rsidRDefault="007D6F5E" w:rsidP="00AB6677">
            <w:pP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highlight w:val="white"/>
              </w:rPr>
              <w:t>Neorganinių junginių klasės</w:t>
            </w:r>
          </w:p>
        </w:tc>
        <w:tc>
          <w:tcPr>
            <w:tcW w:w="529" w:type="pct"/>
            <w:tcMar>
              <w:top w:w="28" w:type="dxa"/>
              <w:left w:w="57" w:type="dxa"/>
              <w:bottom w:w="28" w:type="dxa"/>
              <w:right w:w="57" w:type="dxa"/>
            </w:tcMar>
            <w:vAlign w:val="center"/>
          </w:tcPr>
          <w:p w14:paraId="00000203"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04"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05"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06"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07"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08" w14:textId="77777777" w:rsidR="00A46D2C" w:rsidRPr="00011933" w:rsidRDefault="00A46D2C" w:rsidP="00AB6677">
            <w:pPr>
              <w:jc w:val="center"/>
              <w:rPr>
                <w:rFonts w:ascii="Times New Roman" w:eastAsia="Times New Roman" w:hAnsi="Times New Roman" w:cs="Times New Roman"/>
                <w:sz w:val="24"/>
                <w:szCs w:val="24"/>
              </w:rPr>
            </w:pPr>
          </w:p>
        </w:tc>
        <w:tc>
          <w:tcPr>
            <w:tcW w:w="613" w:type="pct"/>
            <w:shd w:val="clear" w:color="auto" w:fill="auto"/>
            <w:tcMar>
              <w:top w:w="28" w:type="dxa"/>
              <w:left w:w="57" w:type="dxa"/>
              <w:bottom w:w="28" w:type="dxa"/>
              <w:right w:w="57" w:type="dxa"/>
            </w:tcMar>
            <w:vAlign w:val="center"/>
          </w:tcPr>
          <w:p w14:paraId="00000209" w14:textId="2E2CF955" w:rsidR="00A46D2C" w:rsidRPr="00011933" w:rsidRDefault="005E29A0"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8</w:t>
            </w:r>
          </w:p>
        </w:tc>
      </w:tr>
      <w:tr w:rsidR="00667979" w:rsidRPr="0002649E" w14:paraId="6DEA23E3" w14:textId="77777777" w:rsidTr="006C6B44">
        <w:tc>
          <w:tcPr>
            <w:tcW w:w="1211" w:type="pct"/>
            <w:tcMar>
              <w:top w:w="28" w:type="dxa"/>
              <w:left w:w="57" w:type="dxa"/>
              <w:bottom w:w="28" w:type="dxa"/>
              <w:right w:w="57" w:type="dxa"/>
            </w:tcMar>
            <w:vAlign w:val="center"/>
          </w:tcPr>
          <w:p w14:paraId="0000020B" w14:textId="12541832" w:rsidR="00A46D2C" w:rsidRPr="00011933" w:rsidRDefault="005E29A0" w:rsidP="00AB6677">
            <w:pPr>
              <w:rPr>
                <w:rFonts w:ascii="Times New Roman" w:eastAsia="Times New Roman" w:hAnsi="Times New Roman" w:cs="Times New Roman"/>
                <w:color w:val="000000"/>
                <w:sz w:val="24"/>
                <w:szCs w:val="24"/>
              </w:rPr>
            </w:pPr>
            <w:r w:rsidRPr="00011933">
              <w:rPr>
                <w:rFonts w:ascii="Times New Roman" w:eastAsia="Times New Roman" w:hAnsi="Times New Roman" w:cs="Times New Roman"/>
                <w:color w:val="000000"/>
                <w:sz w:val="24"/>
                <w:szCs w:val="24"/>
              </w:rPr>
              <w:t>Metalai ir nemetalai</w:t>
            </w:r>
          </w:p>
        </w:tc>
        <w:tc>
          <w:tcPr>
            <w:tcW w:w="529" w:type="pct"/>
            <w:tcMar>
              <w:top w:w="28" w:type="dxa"/>
              <w:left w:w="57" w:type="dxa"/>
              <w:bottom w:w="28" w:type="dxa"/>
              <w:right w:w="57" w:type="dxa"/>
            </w:tcMar>
            <w:vAlign w:val="center"/>
          </w:tcPr>
          <w:p w14:paraId="0000020C"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0D"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0E"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0F"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10"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11" w14:textId="77777777" w:rsidR="00A46D2C" w:rsidRPr="00011933" w:rsidRDefault="00A46D2C" w:rsidP="00AB6677">
            <w:pPr>
              <w:jc w:val="center"/>
              <w:rPr>
                <w:rFonts w:ascii="Times New Roman" w:eastAsia="Times New Roman" w:hAnsi="Times New Roman" w:cs="Times New Roman"/>
                <w:sz w:val="24"/>
                <w:szCs w:val="24"/>
              </w:rPr>
            </w:pPr>
          </w:p>
        </w:tc>
        <w:tc>
          <w:tcPr>
            <w:tcW w:w="613" w:type="pct"/>
            <w:shd w:val="clear" w:color="auto" w:fill="auto"/>
            <w:tcMar>
              <w:top w:w="28" w:type="dxa"/>
              <w:left w:w="57" w:type="dxa"/>
              <w:bottom w:w="28" w:type="dxa"/>
              <w:right w:w="57" w:type="dxa"/>
            </w:tcMar>
            <w:vAlign w:val="center"/>
          </w:tcPr>
          <w:p w14:paraId="00000212" w14:textId="5F53320A" w:rsidR="00A46D2C" w:rsidRPr="00011933" w:rsidRDefault="007D6F5E"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10</w:t>
            </w:r>
          </w:p>
        </w:tc>
      </w:tr>
      <w:tr w:rsidR="00667979" w:rsidRPr="0002649E" w14:paraId="4A6FA56A" w14:textId="77777777" w:rsidTr="006C6B44">
        <w:tc>
          <w:tcPr>
            <w:tcW w:w="1211" w:type="pct"/>
            <w:tcMar>
              <w:top w:w="28" w:type="dxa"/>
              <w:left w:w="57" w:type="dxa"/>
              <w:bottom w:w="28" w:type="dxa"/>
              <w:right w:w="57" w:type="dxa"/>
            </w:tcMar>
            <w:vAlign w:val="center"/>
          </w:tcPr>
          <w:p w14:paraId="00000213" w14:textId="39F0AA4D" w:rsidR="00A46D2C" w:rsidRPr="00011933" w:rsidRDefault="007D6F5E" w:rsidP="00AB6677">
            <w:pP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Organinės chemijos pagrindai</w:t>
            </w:r>
          </w:p>
        </w:tc>
        <w:tc>
          <w:tcPr>
            <w:tcW w:w="529" w:type="pct"/>
            <w:tcMar>
              <w:top w:w="28" w:type="dxa"/>
              <w:left w:w="57" w:type="dxa"/>
              <w:bottom w:w="28" w:type="dxa"/>
              <w:right w:w="57" w:type="dxa"/>
            </w:tcMar>
            <w:vAlign w:val="center"/>
          </w:tcPr>
          <w:p w14:paraId="00000214"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15"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16"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17"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18"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19" w14:textId="77777777" w:rsidR="00A46D2C" w:rsidRPr="00011933" w:rsidRDefault="00A46D2C" w:rsidP="00AB6677">
            <w:pPr>
              <w:jc w:val="center"/>
              <w:rPr>
                <w:rFonts w:ascii="Times New Roman" w:eastAsia="Times New Roman" w:hAnsi="Times New Roman" w:cs="Times New Roman"/>
                <w:sz w:val="24"/>
                <w:szCs w:val="24"/>
              </w:rPr>
            </w:pPr>
          </w:p>
        </w:tc>
        <w:tc>
          <w:tcPr>
            <w:tcW w:w="613" w:type="pct"/>
            <w:shd w:val="clear" w:color="auto" w:fill="auto"/>
            <w:tcMar>
              <w:top w:w="28" w:type="dxa"/>
              <w:left w:w="57" w:type="dxa"/>
              <w:bottom w:w="28" w:type="dxa"/>
              <w:right w:w="57" w:type="dxa"/>
            </w:tcMar>
            <w:vAlign w:val="center"/>
          </w:tcPr>
          <w:p w14:paraId="0000021A" w14:textId="427D496A" w:rsidR="00A46D2C" w:rsidRPr="00011933" w:rsidRDefault="007D6F5E"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2</w:t>
            </w:r>
          </w:p>
        </w:tc>
      </w:tr>
      <w:tr w:rsidR="00667979" w:rsidRPr="0002649E" w14:paraId="3829A75A" w14:textId="77777777" w:rsidTr="006C6B44">
        <w:tc>
          <w:tcPr>
            <w:tcW w:w="1211" w:type="pct"/>
            <w:tcMar>
              <w:top w:w="28" w:type="dxa"/>
              <w:left w:w="57" w:type="dxa"/>
              <w:bottom w:w="28" w:type="dxa"/>
              <w:right w:w="57" w:type="dxa"/>
            </w:tcMar>
            <w:vAlign w:val="center"/>
          </w:tcPr>
          <w:p w14:paraId="0000021C" w14:textId="3F30F39B" w:rsidR="00A46D2C" w:rsidRPr="00011933" w:rsidRDefault="005E29A0" w:rsidP="00AB6677">
            <w:pPr>
              <w:rPr>
                <w:rFonts w:ascii="Times New Roman" w:eastAsia="Times New Roman" w:hAnsi="Times New Roman" w:cs="Times New Roman"/>
                <w:color w:val="000000"/>
                <w:sz w:val="24"/>
                <w:szCs w:val="24"/>
              </w:rPr>
            </w:pPr>
            <w:r w:rsidRPr="00011933">
              <w:rPr>
                <w:rFonts w:ascii="Times New Roman" w:eastAsia="Times New Roman" w:hAnsi="Times New Roman" w:cs="Times New Roman"/>
                <w:color w:val="000000"/>
                <w:sz w:val="24"/>
                <w:szCs w:val="24"/>
              </w:rPr>
              <w:t>Aplinkosauga</w:t>
            </w:r>
          </w:p>
        </w:tc>
        <w:tc>
          <w:tcPr>
            <w:tcW w:w="529" w:type="pct"/>
            <w:tcMar>
              <w:top w:w="28" w:type="dxa"/>
              <w:left w:w="57" w:type="dxa"/>
              <w:bottom w:w="28" w:type="dxa"/>
              <w:right w:w="57" w:type="dxa"/>
            </w:tcMar>
            <w:vAlign w:val="center"/>
          </w:tcPr>
          <w:p w14:paraId="0000021D"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1E"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1F"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20" w14:textId="77777777" w:rsidR="00A46D2C" w:rsidRPr="00011933" w:rsidRDefault="00A46D2C" w:rsidP="00AB6677">
            <w:pPr>
              <w:jc w:val="center"/>
              <w:rPr>
                <w:rFonts w:ascii="Times New Roman" w:eastAsia="Times New Roman" w:hAnsi="Times New Roman" w:cs="Times New Roman"/>
                <w:sz w:val="24"/>
                <w:szCs w:val="24"/>
              </w:rPr>
            </w:pPr>
          </w:p>
        </w:tc>
        <w:tc>
          <w:tcPr>
            <w:tcW w:w="529" w:type="pct"/>
            <w:tcMar>
              <w:top w:w="28" w:type="dxa"/>
              <w:left w:w="57" w:type="dxa"/>
              <w:bottom w:w="28" w:type="dxa"/>
              <w:right w:w="57" w:type="dxa"/>
            </w:tcMar>
            <w:vAlign w:val="center"/>
          </w:tcPr>
          <w:p w14:paraId="00000221" w14:textId="77777777" w:rsidR="00A46D2C" w:rsidRPr="00011933" w:rsidRDefault="00A46D2C" w:rsidP="00AB6677">
            <w:pPr>
              <w:jc w:val="center"/>
              <w:rPr>
                <w:rFonts w:ascii="Times New Roman" w:eastAsia="Times New Roman" w:hAnsi="Times New Roman" w:cs="Times New Roman"/>
                <w:sz w:val="24"/>
                <w:szCs w:val="24"/>
              </w:rPr>
            </w:pPr>
          </w:p>
        </w:tc>
        <w:tc>
          <w:tcPr>
            <w:tcW w:w="530" w:type="pct"/>
            <w:tcMar>
              <w:top w:w="28" w:type="dxa"/>
              <w:left w:w="57" w:type="dxa"/>
              <w:bottom w:w="28" w:type="dxa"/>
              <w:right w:w="57" w:type="dxa"/>
            </w:tcMar>
            <w:vAlign w:val="center"/>
          </w:tcPr>
          <w:p w14:paraId="00000222" w14:textId="77777777" w:rsidR="00A46D2C" w:rsidRPr="00011933" w:rsidRDefault="00A46D2C" w:rsidP="00AB6677">
            <w:pPr>
              <w:jc w:val="center"/>
              <w:rPr>
                <w:rFonts w:ascii="Times New Roman" w:eastAsia="Times New Roman" w:hAnsi="Times New Roman" w:cs="Times New Roman"/>
                <w:sz w:val="24"/>
                <w:szCs w:val="24"/>
              </w:rPr>
            </w:pPr>
          </w:p>
        </w:tc>
        <w:tc>
          <w:tcPr>
            <w:tcW w:w="613" w:type="pct"/>
            <w:shd w:val="clear" w:color="auto" w:fill="auto"/>
            <w:tcMar>
              <w:top w:w="28" w:type="dxa"/>
              <w:left w:w="57" w:type="dxa"/>
              <w:bottom w:w="28" w:type="dxa"/>
              <w:right w:w="57" w:type="dxa"/>
            </w:tcMar>
            <w:vAlign w:val="center"/>
          </w:tcPr>
          <w:p w14:paraId="00000223" w14:textId="5C8C9756" w:rsidR="00A46D2C" w:rsidRPr="00011933" w:rsidRDefault="005E29A0" w:rsidP="00011933">
            <w:pP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4</w:t>
            </w:r>
          </w:p>
        </w:tc>
      </w:tr>
      <w:tr w:rsidR="00E85098" w:rsidRPr="0002649E" w14:paraId="31060B5A" w14:textId="77777777" w:rsidTr="006C6B44">
        <w:tc>
          <w:tcPr>
            <w:tcW w:w="1211" w:type="pct"/>
            <w:tcMar>
              <w:top w:w="28" w:type="dxa"/>
              <w:left w:w="57" w:type="dxa"/>
              <w:bottom w:w="28" w:type="dxa"/>
              <w:right w:w="57" w:type="dxa"/>
            </w:tcMar>
            <w:vAlign w:val="center"/>
          </w:tcPr>
          <w:p w14:paraId="00000224" w14:textId="1896B1EF" w:rsidR="00E85098" w:rsidRPr="00011933" w:rsidRDefault="00E85098" w:rsidP="0002649E">
            <w:pP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Iš viso taškų procentais</w:t>
            </w:r>
          </w:p>
        </w:tc>
        <w:tc>
          <w:tcPr>
            <w:tcW w:w="529" w:type="pct"/>
            <w:tcMar>
              <w:top w:w="28" w:type="dxa"/>
              <w:left w:w="57" w:type="dxa"/>
              <w:bottom w:w="28" w:type="dxa"/>
              <w:right w:w="57" w:type="dxa"/>
            </w:tcMar>
            <w:vAlign w:val="center"/>
          </w:tcPr>
          <w:p w14:paraId="00000225" w14:textId="3F15B1F7" w:rsidR="00E85098" w:rsidRPr="00011933" w:rsidRDefault="00E85098" w:rsidP="00AB6677">
            <w:pPr>
              <w:jc w:val="cente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2</w:t>
            </w:r>
          </w:p>
        </w:tc>
        <w:tc>
          <w:tcPr>
            <w:tcW w:w="529" w:type="pct"/>
            <w:tcMar>
              <w:top w:w="28" w:type="dxa"/>
              <w:left w:w="57" w:type="dxa"/>
              <w:bottom w:w="28" w:type="dxa"/>
              <w:right w:w="57" w:type="dxa"/>
            </w:tcMar>
            <w:vAlign w:val="center"/>
          </w:tcPr>
          <w:p w14:paraId="00000226" w14:textId="0BF8E796" w:rsidR="00E85098" w:rsidRPr="00011933" w:rsidRDefault="00E85098" w:rsidP="00AB6677">
            <w:pPr>
              <w:jc w:val="cente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6</w:t>
            </w:r>
          </w:p>
        </w:tc>
        <w:tc>
          <w:tcPr>
            <w:tcW w:w="530" w:type="pct"/>
            <w:tcMar>
              <w:top w:w="28" w:type="dxa"/>
              <w:left w:w="57" w:type="dxa"/>
              <w:bottom w:w="28" w:type="dxa"/>
              <w:right w:w="57" w:type="dxa"/>
            </w:tcMar>
            <w:vAlign w:val="center"/>
          </w:tcPr>
          <w:p w14:paraId="00000227" w14:textId="349691A0" w:rsidR="00E85098" w:rsidRPr="00011933" w:rsidRDefault="00E85098" w:rsidP="00AB6677">
            <w:pPr>
              <w:jc w:val="cente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8</w:t>
            </w:r>
          </w:p>
        </w:tc>
        <w:tc>
          <w:tcPr>
            <w:tcW w:w="529" w:type="pct"/>
            <w:tcMar>
              <w:top w:w="28" w:type="dxa"/>
              <w:left w:w="57" w:type="dxa"/>
              <w:bottom w:w="28" w:type="dxa"/>
              <w:right w:w="57" w:type="dxa"/>
            </w:tcMar>
            <w:vAlign w:val="center"/>
          </w:tcPr>
          <w:p w14:paraId="00000228" w14:textId="0F072DFA" w:rsidR="00E85098" w:rsidRPr="00011933" w:rsidRDefault="00E85098" w:rsidP="00AB6677">
            <w:pPr>
              <w:jc w:val="cente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8</w:t>
            </w:r>
          </w:p>
        </w:tc>
        <w:tc>
          <w:tcPr>
            <w:tcW w:w="529" w:type="pct"/>
            <w:tcMar>
              <w:top w:w="28" w:type="dxa"/>
              <w:left w:w="57" w:type="dxa"/>
              <w:bottom w:w="28" w:type="dxa"/>
              <w:right w:w="57" w:type="dxa"/>
            </w:tcMar>
            <w:vAlign w:val="center"/>
          </w:tcPr>
          <w:p w14:paraId="00000229" w14:textId="1CB331E7" w:rsidR="00E85098" w:rsidRPr="00011933" w:rsidRDefault="00E85098" w:rsidP="00AB6677">
            <w:pPr>
              <w:jc w:val="cente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8</w:t>
            </w:r>
          </w:p>
        </w:tc>
        <w:tc>
          <w:tcPr>
            <w:tcW w:w="530" w:type="pct"/>
            <w:tcMar>
              <w:top w:w="28" w:type="dxa"/>
              <w:left w:w="57" w:type="dxa"/>
              <w:bottom w:w="28" w:type="dxa"/>
              <w:right w:w="57" w:type="dxa"/>
            </w:tcMar>
            <w:vAlign w:val="center"/>
          </w:tcPr>
          <w:p w14:paraId="0000022A" w14:textId="649E1572" w:rsidR="00E85098" w:rsidRPr="00011933" w:rsidRDefault="00E85098" w:rsidP="00AB6677">
            <w:pPr>
              <w:jc w:val="center"/>
              <w:rPr>
                <w:rFonts w:ascii="Times New Roman" w:eastAsia="Times New Roman" w:hAnsi="Times New Roman" w:cs="Times New Roman"/>
                <w:sz w:val="24"/>
                <w:szCs w:val="24"/>
              </w:rPr>
            </w:pPr>
            <w:r w:rsidRPr="00011933">
              <w:rPr>
                <w:rFonts w:ascii="Times New Roman" w:eastAsia="Times New Roman" w:hAnsi="Times New Roman" w:cs="Times New Roman"/>
                <w:color w:val="000000"/>
                <w:sz w:val="24"/>
                <w:szCs w:val="24"/>
              </w:rPr>
              <w:t>4</w:t>
            </w:r>
          </w:p>
        </w:tc>
        <w:tc>
          <w:tcPr>
            <w:tcW w:w="613" w:type="pct"/>
            <w:shd w:val="clear" w:color="auto" w:fill="auto"/>
            <w:tcMar>
              <w:top w:w="28" w:type="dxa"/>
              <w:left w:w="57" w:type="dxa"/>
              <w:bottom w:w="28" w:type="dxa"/>
              <w:right w:w="57" w:type="dxa"/>
            </w:tcMar>
            <w:vAlign w:val="center"/>
          </w:tcPr>
          <w:p w14:paraId="0000022B" w14:textId="76F395FA" w:rsidR="00E85098" w:rsidRPr="00011933" w:rsidRDefault="00E85098" w:rsidP="00011933">
            <w:pPr>
              <w:pBdr>
                <w:top w:val="nil"/>
                <w:left w:val="nil"/>
                <w:bottom w:val="nil"/>
                <w:right w:val="nil"/>
                <w:between w:val="nil"/>
              </w:pBdr>
              <w:jc w:val="center"/>
              <w:rPr>
                <w:rFonts w:ascii="Times New Roman" w:eastAsia="Times New Roman" w:hAnsi="Times New Roman" w:cs="Times New Roman"/>
                <w:sz w:val="24"/>
                <w:szCs w:val="24"/>
              </w:rPr>
            </w:pPr>
            <w:r w:rsidRPr="00011933">
              <w:rPr>
                <w:rFonts w:ascii="Times New Roman" w:eastAsia="Times New Roman" w:hAnsi="Times New Roman" w:cs="Times New Roman"/>
                <w:sz w:val="24"/>
                <w:szCs w:val="24"/>
              </w:rPr>
              <w:t>36</w:t>
            </w:r>
          </w:p>
        </w:tc>
      </w:tr>
    </w:tbl>
    <w:p w14:paraId="3C4B909C" w14:textId="79CD81C4" w:rsidR="3B2B88F5" w:rsidRDefault="3B2B88F5" w:rsidP="3B2B88F5">
      <w:pPr>
        <w:spacing w:after="0" w:line="240" w:lineRule="auto"/>
        <w:jc w:val="both"/>
        <w:rPr>
          <w:rFonts w:ascii="Times New Roman" w:eastAsia="Times New Roman" w:hAnsi="Times New Roman" w:cs="Times New Roman"/>
          <w:sz w:val="24"/>
          <w:szCs w:val="24"/>
        </w:rPr>
      </w:pPr>
      <w:r w:rsidRPr="0E11C3BE">
        <w:rPr>
          <w:rFonts w:ascii="Times New Roman" w:eastAsia="Times New Roman" w:hAnsi="Times New Roman" w:cs="Times New Roman"/>
          <w:sz w:val="24"/>
          <w:szCs w:val="24"/>
        </w:rPr>
        <w:t xml:space="preserve">Pastaba. </w:t>
      </w:r>
      <w:r w:rsidR="005E33CA" w:rsidRPr="00937AF5">
        <w:rPr>
          <w:rFonts w:ascii="Times New Roman" w:hAnsi="Times New Roman" w:cs="Times New Roman"/>
          <w:sz w:val="24"/>
          <w:szCs w:val="24"/>
          <w:lang w:eastAsia="ar-SA"/>
        </w:rPr>
        <w:t xml:space="preserve">Lentelėje pateikti skaičiai yra orientaciniai, užduotyje galima iki 5 </w:t>
      </w:r>
      <w:r w:rsidR="005E33CA" w:rsidRPr="001E5A74">
        <w:rPr>
          <w:rFonts w:ascii="Times New Roman" w:hAnsi="Times New Roman" w:cs="Times New Roman"/>
          <w:sz w:val="24"/>
          <w:szCs w:val="24"/>
          <w:lang w:eastAsia="ar-SA"/>
        </w:rPr>
        <w:t xml:space="preserve">procentų </w:t>
      </w:r>
      <w:r w:rsidR="005E33CA" w:rsidRPr="00937AF5">
        <w:rPr>
          <w:rFonts w:ascii="Times New Roman" w:hAnsi="Times New Roman" w:cs="Times New Roman"/>
          <w:sz w:val="24"/>
          <w:szCs w:val="24"/>
          <w:lang w:eastAsia="ar-SA"/>
        </w:rPr>
        <w:t>paklaida.</w:t>
      </w:r>
    </w:p>
    <w:p w14:paraId="0000022C" w14:textId="0BCF14AC" w:rsidR="00A46D2C" w:rsidRPr="00BD638D" w:rsidRDefault="00CE2AE9" w:rsidP="0002649E">
      <w:pPr>
        <w:spacing w:after="0" w:line="240" w:lineRule="auto"/>
        <w:ind w:firstLine="720"/>
        <w:jc w:val="both"/>
        <w:textAlignment w:val="baseline"/>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9</w:t>
      </w:r>
      <w:r w:rsidR="004C6908" w:rsidRPr="00FD0F3E">
        <w:rPr>
          <w:rFonts w:ascii="Times New Roman" w:eastAsia="Times New Roman" w:hAnsi="Times New Roman" w:cs="Times New Roman"/>
          <w:color w:val="000000"/>
          <w:sz w:val="24"/>
          <w:szCs w:val="24"/>
        </w:rPr>
        <w:t>.2.</w:t>
      </w:r>
      <w:r w:rsidR="00D26C42">
        <w:rPr>
          <w:rFonts w:ascii="Times New Roman" w:eastAsia="Times New Roman" w:hAnsi="Times New Roman" w:cs="Times New Roman"/>
          <w:color w:val="000000"/>
          <w:sz w:val="24"/>
          <w:szCs w:val="24"/>
        </w:rPr>
        <w:t>3. </w:t>
      </w:r>
      <w:r w:rsidRPr="00CE2AE9">
        <w:rPr>
          <w:rFonts w:ascii="Times New Roman" w:hAnsi="Times New Roman" w:cs="Times New Roman"/>
          <w:sz w:val="24"/>
          <w:szCs w:val="24"/>
        </w:rPr>
        <w:t>užduotis rengiama centralizuotai, pateikiama ir atliekama elektroninėje užduoties atlikimo sistemoje. Užduotis rengiama remiantis Programos 9–10 klasių ir I–II gimnazijos klasių mokymo(</w:t>
      </w:r>
      <w:proofErr w:type="spellStart"/>
      <w:r w:rsidRPr="00CE2AE9">
        <w:rPr>
          <w:rFonts w:ascii="Times New Roman" w:hAnsi="Times New Roman" w:cs="Times New Roman"/>
          <w:sz w:val="24"/>
          <w:szCs w:val="24"/>
        </w:rPr>
        <w:t>si</w:t>
      </w:r>
      <w:proofErr w:type="spellEnd"/>
      <w:r w:rsidRPr="00CE2AE9">
        <w:rPr>
          <w:rFonts w:ascii="Times New Roman" w:hAnsi="Times New Roman" w:cs="Times New Roman"/>
          <w:sz w:val="24"/>
          <w:szCs w:val="24"/>
        </w:rPr>
        <w:t>) turiniu ir pasiekimų lygių požymiais, atsižvelgiant į numatytą PUPP datą (ugdymo procese nenagrinėtas mokymo(</w:t>
      </w:r>
      <w:proofErr w:type="spellStart"/>
      <w:r w:rsidRPr="00CE2AE9">
        <w:rPr>
          <w:rFonts w:ascii="Times New Roman" w:hAnsi="Times New Roman" w:cs="Times New Roman"/>
          <w:sz w:val="24"/>
          <w:szCs w:val="24"/>
        </w:rPr>
        <w:t>si</w:t>
      </w:r>
      <w:proofErr w:type="spellEnd"/>
      <w:r w:rsidRPr="00CE2AE9">
        <w:rPr>
          <w:rFonts w:ascii="Times New Roman" w:hAnsi="Times New Roman" w:cs="Times New Roman"/>
          <w:sz w:val="24"/>
          <w:szCs w:val="24"/>
        </w:rPr>
        <w:t>) turinys neįtraukiamas). Užduotį sudaro pasirenkamojo atsakymo ir struktūriniai klausimai. Bent vienas struktūrinių klausimų turi būti skirtas tiriamosios veiklos ir duomenų interpretavimo pasiekimams patikrinti.</w:t>
      </w:r>
    </w:p>
    <w:p w14:paraId="0000023B" w14:textId="2D0EB41C" w:rsidR="00A46D2C" w:rsidRPr="00FD0F3E" w:rsidRDefault="00262A69"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9.</w:t>
      </w:r>
      <w:r w:rsidR="00CE2AE9">
        <w:rPr>
          <w:rFonts w:ascii="Times New Roman" w:eastAsia="Times New Roman" w:hAnsi="Times New Roman" w:cs="Times New Roman"/>
          <w:color w:val="000000"/>
          <w:sz w:val="24"/>
          <w:szCs w:val="24"/>
        </w:rPr>
        <w:t>3.</w:t>
      </w:r>
      <w:r w:rsidR="00D26C42">
        <w:rPr>
          <w:rFonts w:ascii="Times New Roman" w:eastAsia="Times New Roman" w:hAnsi="Times New Roman" w:cs="Times New Roman"/>
          <w:color w:val="000000"/>
          <w:sz w:val="24"/>
          <w:szCs w:val="24"/>
        </w:rPr>
        <w:t> </w:t>
      </w:r>
      <w:r w:rsidR="00CE2AE9" w:rsidRPr="00CE2AE9">
        <w:rPr>
          <w:rFonts w:ascii="Times New Roman" w:eastAsia="Times New Roman" w:hAnsi="Times New Roman" w:cs="Times New Roman"/>
          <w:color w:val="000000"/>
          <w:sz w:val="24"/>
          <w:szCs w:val="24"/>
        </w:rPr>
        <w:t>Mokymosi pagal vidurinio ugdymo programą pasiekimai tikrinami brandos darbu, rengiamu III ar (ir) IV gimnazijos klasėse, tarpiniu patikrinimu, brandos egzaminu.</w:t>
      </w:r>
    </w:p>
    <w:p w14:paraId="2926B54A" w14:textId="32D2A504" w:rsidR="001D6CF4" w:rsidRPr="00FD0F3E" w:rsidRDefault="00262A69"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hAnsi="Times New Roman" w:cs="Times New Roman"/>
          <w:color w:val="000000"/>
          <w:sz w:val="24"/>
          <w:szCs w:val="24"/>
          <w:bdr w:val="none" w:sz="0" w:space="0" w:color="auto" w:frame="1"/>
          <w:shd w:val="clear" w:color="auto" w:fill="FFFFFF"/>
        </w:rPr>
        <w:t>3</w:t>
      </w:r>
      <w:r w:rsidR="00C261BC">
        <w:rPr>
          <w:rFonts w:ascii="Times New Roman" w:hAnsi="Times New Roman" w:cs="Times New Roman"/>
          <w:color w:val="000000"/>
          <w:sz w:val="24"/>
          <w:szCs w:val="24"/>
          <w:bdr w:val="none" w:sz="0" w:space="0" w:color="auto" w:frame="1"/>
          <w:shd w:val="clear" w:color="auto" w:fill="FFFFFF"/>
        </w:rPr>
        <w:t>9</w:t>
      </w:r>
      <w:r w:rsidRPr="00FD0F3E">
        <w:rPr>
          <w:rFonts w:ascii="Times New Roman" w:hAnsi="Times New Roman" w:cs="Times New Roman"/>
          <w:color w:val="000000"/>
          <w:sz w:val="24"/>
          <w:szCs w:val="24"/>
          <w:bdr w:val="none" w:sz="0" w:space="0" w:color="auto" w:frame="1"/>
          <w:shd w:val="clear" w:color="auto" w:fill="FFFFFF"/>
        </w:rPr>
        <w:t>.</w:t>
      </w:r>
      <w:r w:rsidR="00CE2AE9">
        <w:rPr>
          <w:rFonts w:ascii="Times New Roman" w:hAnsi="Times New Roman" w:cs="Times New Roman"/>
          <w:color w:val="000000"/>
          <w:sz w:val="24"/>
          <w:szCs w:val="24"/>
          <w:bdr w:val="none" w:sz="0" w:space="0" w:color="auto" w:frame="1"/>
          <w:shd w:val="clear" w:color="auto" w:fill="FFFFFF"/>
        </w:rPr>
        <w:t>4</w:t>
      </w:r>
      <w:r w:rsidR="00D26C42">
        <w:rPr>
          <w:rFonts w:ascii="Times New Roman" w:hAnsi="Times New Roman" w:cs="Times New Roman"/>
          <w:color w:val="000000"/>
          <w:sz w:val="24"/>
          <w:szCs w:val="24"/>
          <w:bdr w:val="none" w:sz="0" w:space="0" w:color="auto" w:frame="1"/>
          <w:shd w:val="clear" w:color="auto" w:fill="FFFFFF"/>
        </w:rPr>
        <w:t>. </w:t>
      </w:r>
      <w:r w:rsidR="00CE2AE9" w:rsidRPr="00CE2AE9">
        <w:rPr>
          <w:rFonts w:ascii="Times New Roman" w:hAnsi="Times New Roman" w:cs="Times New Roman"/>
          <w:color w:val="000000"/>
          <w:sz w:val="24"/>
          <w:szCs w:val="24"/>
          <w:bdr w:val="none" w:sz="0" w:space="0" w:color="auto" w:frame="1"/>
          <w:shd w:val="clear" w:color="auto" w:fill="FFFFFF"/>
        </w:rPr>
        <w:t>Tarpinio patikrinimo, rengiamo pirmaisiais vidurinio ugdymo programos metais, užduoties struktūra:</w:t>
      </w:r>
    </w:p>
    <w:p w14:paraId="432B72A1" w14:textId="77777777" w:rsidR="006527AC" w:rsidRDefault="00262A69" w:rsidP="00E96D60">
      <w:pPr>
        <w:pBdr>
          <w:top w:val="nil"/>
          <w:left w:val="nil"/>
          <w:bottom w:val="nil"/>
          <w:right w:val="nil"/>
          <w:between w:val="nil"/>
        </w:pBdr>
        <w:spacing w:after="0" w:line="240" w:lineRule="auto"/>
        <w:ind w:firstLine="720"/>
        <w:jc w:val="both"/>
        <w:rPr>
          <w:rFonts w:ascii="Times New Roman" w:hAnsi="Times New Roman" w:cs="Times New Roman"/>
          <w:sz w:val="24"/>
          <w:szCs w:val="24"/>
          <w:lang w:eastAsia="ar-SA"/>
        </w:rPr>
        <w:sectPr w:rsidR="006527AC" w:rsidSect="006C6B44">
          <w:footerReference w:type="default" r:id="rId18"/>
          <w:headerReference w:type="first" r:id="rId19"/>
          <w:pgSz w:w="11906" w:h="16838" w:code="9"/>
          <w:pgMar w:top="1134" w:right="567" w:bottom="1134" w:left="1701" w:header="567" w:footer="454" w:gutter="0"/>
          <w:cols w:space="1296"/>
          <w:titlePg/>
          <w:docGrid w:linePitch="299"/>
        </w:sect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w:t>
      </w:r>
      <w:r w:rsidR="00CE2AE9">
        <w:rPr>
          <w:rFonts w:ascii="Times New Roman" w:eastAsia="Times New Roman" w:hAnsi="Times New Roman" w:cs="Times New Roman"/>
          <w:color w:val="000000"/>
          <w:sz w:val="24"/>
          <w:szCs w:val="24"/>
        </w:rPr>
        <w:t>4</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r w:rsidR="00170EF4">
        <w:rPr>
          <w:rFonts w:ascii="Times New Roman" w:hAnsi="Times New Roman" w:cs="Times New Roman"/>
          <w:sz w:val="24"/>
          <w:szCs w:val="24"/>
          <w:lang w:eastAsia="ar-SA"/>
        </w:rPr>
        <w:t>chemijos mokymo(</w:t>
      </w:r>
      <w:proofErr w:type="spellStart"/>
      <w:r w:rsidR="00170EF4">
        <w:rPr>
          <w:rFonts w:ascii="Times New Roman" w:hAnsi="Times New Roman" w:cs="Times New Roman"/>
          <w:sz w:val="24"/>
          <w:szCs w:val="24"/>
          <w:lang w:eastAsia="ar-SA"/>
        </w:rPr>
        <w:t>si</w:t>
      </w:r>
      <w:proofErr w:type="spellEnd"/>
      <w:r w:rsidR="00170EF4">
        <w:rPr>
          <w:rFonts w:ascii="Times New Roman" w:hAnsi="Times New Roman" w:cs="Times New Roman"/>
          <w:sz w:val="24"/>
          <w:szCs w:val="24"/>
          <w:lang w:eastAsia="ar-SA"/>
        </w:rPr>
        <w:t>) turinio ir pasiekimų sritys procentais tarpinio patikrinimo užduotyje</w:t>
      </w:r>
      <w:r w:rsidR="00E85098" w:rsidRPr="0002649E">
        <w:rPr>
          <w:rFonts w:ascii="Times New Roman" w:hAnsi="Times New Roman" w:cs="Times New Roman"/>
          <w:sz w:val="24"/>
          <w:szCs w:val="24"/>
          <w:lang w:eastAsia="ar-SA"/>
        </w:rPr>
        <w:t>:</w:t>
      </w:r>
    </w:p>
    <w:tbl>
      <w:tblPr>
        <w:tblStyle w:val="8"/>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30"/>
        <w:gridCol w:w="910"/>
        <w:gridCol w:w="911"/>
        <w:gridCol w:w="911"/>
        <w:gridCol w:w="911"/>
        <w:gridCol w:w="911"/>
        <w:gridCol w:w="913"/>
        <w:gridCol w:w="1331"/>
      </w:tblGrid>
      <w:tr w:rsidR="00A46D2C" w:rsidRPr="0002649E" w14:paraId="16DE0E02" w14:textId="77777777" w:rsidTr="006C6B44">
        <w:trPr>
          <w:trHeight w:val="145"/>
        </w:trPr>
        <w:tc>
          <w:tcPr>
            <w:tcW w:w="1470" w:type="pct"/>
            <w:vMerge w:val="restart"/>
            <w:shd w:val="clear" w:color="auto" w:fill="auto"/>
            <w:tcMar>
              <w:top w:w="28" w:type="dxa"/>
              <w:left w:w="57" w:type="dxa"/>
              <w:bottom w:w="28" w:type="dxa"/>
              <w:right w:w="57" w:type="dxa"/>
            </w:tcMar>
            <w:vAlign w:val="center"/>
          </w:tcPr>
          <w:p w14:paraId="00000241" w14:textId="120D932F" w:rsidR="00A46D2C" w:rsidRPr="00AB6677" w:rsidRDefault="005E29A0"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lastRenderedPageBreak/>
              <w:t>Mokymo</w:t>
            </w:r>
            <w:r w:rsidR="006E6A64" w:rsidRPr="00AB6677">
              <w:rPr>
                <w:rFonts w:ascii="Times New Roman" w:eastAsia="Times New Roman" w:hAnsi="Times New Roman" w:cs="Times New Roman"/>
                <w:sz w:val="24"/>
                <w:szCs w:val="24"/>
              </w:rPr>
              <w:t>(</w:t>
            </w:r>
            <w:proofErr w:type="spellStart"/>
            <w:r w:rsidRPr="00AB6677">
              <w:rPr>
                <w:rFonts w:ascii="Times New Roman" w:eastAsia="Times New Roman" w:hAnsi="Times New Roman" w:cs="Times New Roman"/>
                <w:sz w:val="24"/>
                <w:szCs w:val="24"/>
              </w:rPr>
              <w:t>si</w:t>
            </w:r>
            <w:proofErr w:type="spellEnd"/>
            <w:r w:rsidR="006E6A64" w:rsidRPr="00AB6677">
              <w:rPr>
                <w:rFonts w:ascii="Times New Roman" w:eastAsia="Times New Roman" w:hAnsi="Times New Roman" w:cs="Times New Roman"/>
                <w:sz w:val="24"/>
                <w:szCs w:val="24"/>
              </w:rPr>
              <w:t>)</w:t>
            </w:r>
            <w:r w:rsidRPr="00AB6677">
              <w:rPr>
                <w:rFonts w:ascii="Times New Roman" w:eastAsia="Times New Roman" w:hAnsi="Times New Roman" w:cs="Times New Roman"/>
                <w:sz w:val="24"/>
                <w:szCs w:val="24"/>
              </w:rPr>
              <w:t xml:space="preserve"> turinio sritys</w:t>
            </w:r>
          </w:p>
        </w:tc>
        <w:tc>
          <w:tcPr>
            <w:tcW w:w="2839" w:type="pct"/>
            <w:gridSpan w:val="6"/>
            <w:shd w:val="clear" w:color="auto" w:fill="auto"/>
            <w:tcMar>
              <w:top w:w="28" w:type="dxa"/>
              <w:left w:w="57" w:type="dxa"/>
              <w:bottom w:w="28" w:type="dxa"/>
              <w:right w:w="57" w:type="dxa"/>
            </w:tcMar>
            <w:vAlign w:val="center"/>
          </w:tcPr>
          <w:p w14:paraId="00000242" w14:textId="77777777" w:rsidR="00A46D2C" w:rsidRPr="00AB6677" w:rsidRDefault="005E29A0"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Pasiekimų sritys</w:t>
            </w:r>
          </w:p>
        </w:tc>
        <w:tc>
          <w:tcPr>
            <w:tcW w:w="691" w:type="pct"/>
            <w:vMerge w:val="restart"/>
            <w:shd w:val="clear" w:color="auto" w:fill="auto"/>
            <w:tcMar>
              <w:top w:w="28" w:type="dxa"/>
              <w:left w:w="57" w:type="dxa"/>
              <w:bottom w:w="28" w:type="dxa"/>
              <w:right w:w="57" w:type="dxa"/>
            </w:tcMar>
            <w:vAlign w:val="center"/>
          </w:tcPr>
          <w:p w14:paraId="00000248" w14:textId="1D2D0328" w:rsidR="005E33CA" w:rsidRPr="00AB6677" w:rsidRDefault="005E29A0"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Užduoties taškai</w:t>
            </w:r>
            <w:r w:rsidR="005E33CA" w:rsidRPr="00AB6677">
              <w:rPr>
                <w:rFonts w:ascii="Times New Roman" w:eastAsia="Times New Roman" w:hAnsi="Times New Roman" w:cs="Times New Roman"/>
                <w:sz w:val="24"/>
                <w:szCs w:val="24"/>
              </w:rPr>
              <w:t xml:space="preserve"> procentais</w:t>
            </w:r>
          </w:p>
        </w:tc>
      </w:tr>
      <w:tr w:rsidR="00A46D2C" w:rsidRPr="0002649E" w14:paraId="5FCC1959" w14:textId="77777777" w:rsidTr="006C6B44">
        <w:trPr>
          <w:cantSplit/>
          <w:trHeight w:val="2481"/>
        </w:trPr>
        <w:tc>
          <w:tcPr>
            <w:tcW w:w="1470" w:type="pct"/>
            <w:vMerge/>
            <w:tcMar>
              <w:top w:w="28" w:type="dxa"/>
              <w:left w:w="57" w:type="dxa"/>
              <w:bottom w:w="28" w:type="dxa"/>
              <w:right w:w="57" w:type="dxa"/>
            </w:tcMar>
            <w:vAlign w:val="bottom"/>
          </w:tcPr>
          <w:p w14:paraId="00000249" w14:textId="77777777" w:rsidR="00A46D2C" w:rsidRPr="00AB6677" w:rsidRDefault="00A46D2C" w:rsidP="00AB6677">
            <w:pPr>
              <w:widowControl w:val="0"/>
              <w:pBdr>
                <w:top w:val="nil"/>
                <w:left w:val="nil"/>
                <w:bottom w:val="nil"/>
                <w:right w:val="nil"/>
                <w:between w:val="nil"/>
              </w:pBdr>
              <w:rPr>
                <w:rFonts w:ascii="Times New Roman" w:eastAsia="Times New Roman" w:hAnsi="Times New Roman" w:cs="Times New Roman"/>
                <w:sz w:val="24"/>
                <w:szCs w:val="24"/>
              </w:rPr>
            </w:pPr>
          </w:p>
        </w:tc>
        <w:tc>
          <w:tcPr>
            <w:tcW w:w="473" w:type="pct"/>
            <w:shd w:val="clear" w:color="auto" w:fill="auto"/>
            <w:tcMar>
              <w:top w:w="28" w:type="dxa"/>
              <w:left w:w="57" w:type="dxa"/>
              <w:bottom w:w="28" w:type="dxa"/>
              <w:right w:w="57" w:type="dxa"/>
            </w:tcMar>
            <w:textDirection w:val="btLr"/>
            <w:vAlign w:val="center"/>
          </w:tcPr>
          <w:p w14:paraId="0000024A" w14:textId="77777777" w:rsidR="00A46D2C" w:rsidRPr="00AB6677" w:rsidRDefault="005E29A0" w:rsidP="006527AC">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Gamtos mokslų prigimties ir raidos pažinimas (A)</w:t>
            </w:r>
          </w:p>
        </w:tc>
        <w:tc>
          <w:tcPr>
            <w:tcW w:w="473" w:type="pct"/>
            <w:shd w:val="clear" w:color="auto" w:fill="auto"/>
            <w:tcMar>
              <w:top w:w="28" w:type="dxa"/>
              <w:left w:w="57" w:type="dxa"/>
              <w:bottom w:w="28" w:type="dxa"/>
              <w:right w:w="57" w:type="dxa"/>
            </w:tcMar>
            <w:textDirection w:val="btLr"/>
            <w:vAlign w:val="center"/>
          </w:tcPr>
          <w:p w14:paraId="0000024B" w14:textId="77777777" w:rsidR="00A46D2C" w:rsidRPr="00AB6677" w:rsidRDefault="005E29A0" w:rsidP="006527AC">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Gamtamokslinis komunikavimas (B)</w:t>
            </w:r>
          </w:p>
        </w:tc>
        <w:tc>
          <w:tcPr>
            <w:tcW w:w="473" w:type="pct"/>
            <w:shd w:val="clear" w:color="auto" w:fill="auto"/>
            <w:tcMar>
              <w:top w:w="28" w:type="dxa"/>
              <w:left w:w="57" w:type="dxa"/>
              <w:bottom w:w="28" w:type="dxa"/>
              <w:right w:w="57" w:type="dxa"/>
            </w:tcMar>
            <w:textDirection w:val="btLr"/>
            <w:vAlign w:val="center"/>
          </w:tcPr>
          <w:p w14:paraId="0000024C" w14:textId="77777777" w:rsidR="00A46D2C" w:rsidRPr="00AB6677" w:rsidRDefault="005E29A0" w:rsidP="006527AC">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Gamtamokslinis tyrinėjimas (C)</w:t>
            </w:r>
          </w:p>
        </w:tc>
        <w:tc>
          <w:tcPr>
            <w:tcW w:w="473" w:type="pct"/>
            <w:shd w:val="clear" w:color="auto" w:fill="auto"/>
            <w:tcMar>
              <w:top w:w="28" w:type="dxa"/>
              <w:left w:w="57" w:type="dxa"/>
              <w:bottom w:w="28" w:type="dxa"/>
              <w:right w:w="57" w:type="dxa"/>
            </w:tcMar>
            <w:textDirection w:val="btLr"/>
            <w:vAlign w:val="center"/>
          </w:tcPr>
          <w:p w14:paraId="0000024D" w14:textId="77777777" w:rsidR="00A46D2C" w:rsidRPr="00AB6677" w:rsidRDefault="005E29A0" w:rsidP="006527AC">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Gamtos objektų ir reiškinių pažinimas (D)</w:t>
            </w:r>
          </w:p>
        </w:tc>
        <w:tc>
          <w:tcPr>
            <w:tcW w:w="473" w:type="pct"/>
            <w:shd w:val="clear" w:color="auto" w:fill="auto"/>
            <w:tcMar>
              <w:top w:w="28" w:type="dxa"/>
              <w:left w:w="57" w:type="dxa"/>
              <w:bottom w:w="28" w:type="dxa"/>
              <w:right w:w="57" w:type="dxa"/>
            </w:tcMar>
            <w:textDirection w:val="btLr"/>
            <w:vAlign w:val="center"/>
          </w:tcPr>
          <w:p w14:paraId="0000024E" w14:textId="77777777" w:rsidR="00A46D2C" w:rsidRPr="00AB6677" w:rsidRDefault="005E29A0" w:rsidP="006527AC">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Problemų sprendimas ir refleksija (E)</w:t>
            </w:r>
          </w:p>
        </w:tc>
        <w:tc>
          <w:tcPr>
            <w:tcW w:w="474" w:type="pct"/>
            <w:shd w:val="clear" w:color="auto" w:fill="auto"/>
            <w:tcMar>
              <w:top w:w="28" w:type="dxa"/>
              <w:left w:w="57" w:type="dxa"/>
              <w:bottom w:w="28" w:type="dxa"/>
              <w:right w:w="57" w:type="dxa"/>
            </w:tcMar>
            <w:textDirection w:val="btLr"/>
            <w:vAlign w:val="center"/>
          </w:tcPr>
          <w:p w14:paraId="0000024F" w14:textId="77777777" w:rsidR="00A46D2C" w:rsidRPr="00AB6677" w:rsidRDefault="005E29A0" w:rsidP="006527AC">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Žmogaus ir aplinkos dermės pažinimas (F)</w:t>
            </w:r>
          </w:p>
        </w:tc>
        <w:tc>
          <w:tcPr>
            <w:tcW w:w="691" w:type="pct"/>
            <w:vMerge/>
            <w:tcMar>
              <w:top w:w="28" w:type="dxa"/>
              <w:left w:w="57" w:type="dxa"/>
              <w:bottom w:w="28" w:type="dxa"/>
              <w:right w:w="57" w:type="dxa"/>
            </w:tcMar>
            <w:vAlign w:val="center"/>
          </w:tcPr>
          <w:p w14:paraId="00000250" w14:textId="77777777" w:rsidR="00A46D2C" w:rsidRPr="00AB6677" w:rsidRDefault="00A46D2C" w:rsidP="00AB6677">
            <w:pPr>
              <w:widowControl w:val="0"/>
              <w:pBdr>
                <w:top w:val="nil"/>
                <w:left w:val="nil"/>
                <w:bottom w:val="nil"/>
                <w:right w:val="nil"/>
                <w:between w:val="nil"/>
              </w:pBdr>
              <w:rPr>
                <w:rFonts w:ascii="Times New Roman" w:eastAsia="Times New Roman" w:hAnsi="Times New Roman" w:cs="Times New Roman"/>
                <w:sz w:val="24"/>
                <w:szCs w:val="24"/>
              </w:rPr>
            </w:pPr>
          </w:p>
        </w:tc>
      </w:tr>
      <w:tr w:rsidR="00A46D2C" w:rsidRPr="0002649E" w14:paraId="33F55522" w14:textId="77777777" w:rsidTr="006C6B44">
        <w:trPr>
          <w:trHeight w:val="20"/>
        </w:trPr>
        <w:tc>
          <w:tcPr>
            <w:tcW w:w="1470" w:type="pct"/>
            <w:tcMar>
              <w:top w:w="28" w:type="dxa"/>
              <w:left w:w="57" w:type="dxa"/>
              <w:bottom w:w="28" w:type="dxa"/>
              <w:right w:w="57" w:type="dxa"/>
            </w:tcMar>
          </w:tcPr>
          <w:p w14:paraId="00000251" w14:textId="6D952EFE" w:rsidR="00A46D2C" w:rsidRPr="00AB6677"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Bendrieji organinės chemijos pagrindai</w:t>
            </w:r>
          </w:p>
        </w:tc>
        <w:tc>
          <w:tcPr>
            <w:tcW w:w="473" w:type="pct"/>
            <w:tcMar>
              <w:top w:w="28" w:type="dxa"/>
              <w:left w:w="57" w:type="dxa"/>
              <w:bottom w:w="28" w:type="dxa"/>
              <w:right w:w="57" w:type="dxa"/>
            </w:tcMar>
            <w:vAlign w:val="center"/>
          </w:tcPr>
          <w:p w14:paraId="00000252"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3"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4"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5"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6" w14:textId="77777777" w:rsidR="00A46D2C" w:rsidRPr="00AB6677" w:rsidRDefault="00A46D2C"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57" w14:textId="77777777" w:rsidR="00A46D2C" w:rsidRPr="00AB6677" w:rsidRDefault="00A46D2C"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00000258" w14:textId="44130163"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5</w:t>
            </w:r>
          </w:p>
        </w:tc>
      </w:tr>
      <w:tr w:rsidR="00A46D2C" w:rsidRPr="0002649E" w14:paraId="65CFBF1C" w14:textId="77777777" w:rsidTr="006C6B44">
        <w:trPr>
          <w:trHeight w:val="20"/>
        </w:trPr>
        <w:tc>
          <w:tcPr>
            <w:tcW w:w="1470" w:type="pct"/>
            <w:tcMar>
              <w:top w:w="28" w:type="dxa"/>
              <w:left w:w="57" w:type="dxa"/>
              <w:bottom w:w="28" w:type="dxa"/>
              <w:right w:w="57" w:type="dxa"/>
            </w:tcMar>
          </w:tcPr>
          <w:p w14:paraId="00000259" w14:textId="0F38B70B" w:rsidR="00E70A10" w:rsidRPr="00AB6677"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Gamtiniai angliavandenilių šaltiniai</w:t>
            </w:r>
          </w:p>
        </w:tc>
        <w:tc>
          <w:tcPr>
            <w:tcW w:w="473" w:type="pct"/>
            <w:tcMar>
              <w:top w:w="28" w:type="dxa"/>
              <w:left w:w="57" w:type="dxa"/>
              <w:bottom w:w="28" w:type="dxa"/>
              <w:right w:w="57" w:type="dxa"/>
            </w:tcMar>
            <w:vAlign w:val="center"/>
          </w:tcPr>
          <w:p w14:paraId="0000025A"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B"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C"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D"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5E" w14:textId="77777777" w:rsidR="00A46D2C" w:rsidRPr="00AB6677" w:rsidRDefault="00A46D2C"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5F" w14:textId="77777777" w:rsidR="00A46D2C" w:rsidRPr="00AB6677" w:rsidRDefault="00A46D2C"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00000260" w14:textId="484DB54D"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5</w:t>
            </w:r>
          </w:p>
        </w:tc>
      </w:tr>
      <w:tr w:rsidR="00A46D2C" w:rsidRPr="0002649E" w14:paraId="6DE37321" w14:textId="77777777" w:rsidTr="006C6B44">
        <w:trPr>
          <w:trHeight w:val="20"/>
        </w:trPr>
        <w:tc>
          <w:tcPr>
            <w:tcW w:w="1470" w:type="pct"/>
            <w:tcMar>
              <w:top w:w="28" w:type="dxa"/>
              <w:left w:w="57" w:type="dxa"/>
              <w:bottom w:w="28" w:type="dxa"/>
              <w:right w:w="57" w:type="dxa"/>
            </w:tcMar>
          </w:tcPr>
          <w:p w14:paraId="00000261" w14:textId="0DD2E2B6" w:rsidR="00E70A10" w:rsidRPr="00AB6677"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Funkcinės grupės ir organinių junginių klasės</w:t>
            </w:r>
          </w:p>
        </w:tc>
        <w:tc>
          <w:tcPr>
            <w:tcW w:w="473" w:type="pct"/>
            <w:tcMar>
              <w:top w:w="28" w:type="dxa"/>
              <w:left w:w="57" w:type="dxa"/>
              <w:bottom w:w="28" w:type="dxa"/>
              <w:right w:w="57" w:type="dxa"/>
            </w:tcMar>
            <w:vAlign w:val="center"/>
          </w:tcPr>
          <w:p w14:paraId="00000262"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3"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4"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5"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6" w14:textId="77777777" w:rsidR="00A46D2C" w:rsidRPr="00AB6677" w:rsidRDefault="00A46D2C"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67" w14:textId="77777777" w:rsidR="00A46D2C" w:rsidRPr="00AB6677" w:rsidRDefault="00A46D2C"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00000268" w14:textId="6471C691"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15</w:t>
            </w:r>
          </w:p>
        </w:tc>
      </w:tr>
      <w:tr w:rsidR="00A46D2C" w:rsidRPr="0002649E" w14:paraId="49C4B0A6" w14:textId="77777777" w:rsidTr="006C6B44">
        <w:trPr>
          <w:trHeight w:val="20"/>
        </w:trPr>
        <w:tc>
          <w:tcPr>
            <w:tcW w:w="1470" w:type="pct"/>
            <w:tcMar>
              <w:top w:w="28" w:type="dxa"/>
              <w:left w:w="57" w:type="dxa"/>
              <w:bottom w:w="28" w:type="dxa"/>
              <w:right w:w="57" w:type="dxa"/>
            </w:tcMar>
          </w:tcPr>
          <w:p w14:paraId="00000269" w14:textId="4AFD9723" w:rsidR="00E70A10" w:rsidRPr="00AB6677" w:rsidRDefault="00E70A10" w:rsidP="0002649E">
            <w:pPr>
              <w:rPr>
                <w:rFonts w:ascii="Times New Roman" w:eastAsia="Times New Roman" w:hAnsi="Times New Roman" w:cs="Times New Roman"/>
                <w:sz w:val="24"/>
                <w:szCs w:val="24"/>
              </w:rPr>
            </w:pPr>
            <w:proofErr w:type="spellStart"/>
            <w:r w:rsidRPr="00AB6677">
              <w:rPr>
                <w:rFonts w:ascii="Times New Roman" w:eastAsia="Times New Roman" w:hAnsi="Times New Roman" w:cs="Times New Roman"/>
                <w:sz w:val="24"/>
                <w:szCs w:val="24"/>
              </w:rPr>
              <w:t>Homologija</w:t>
            </w:r>
            <w:proofErr w:type="spellEnd"/>
            <w:r w:rsidRPr="00AB6677">
              <w:rPr>
                <w:rFonts w:ascii="Times New Roman" w:eastAsia="Times New Roman" w:hAnsi="Times New Roman" w:cs="Times New Roman"/>
                <w:sz w:val="24"/>
                <w:szCs w:val="24"/>
              </w:rPr>
              <w:t xml:space="preserve"> ir </w:t>
            </w:r>
            <w:proofErr w:type="spellStart"/>
            <w:r w:rsidRPr="00AB6677">
              <w:rPr>
                <w:rFonts w:ascii="Times New Roman" w:eastAsia="Times New Roman" w:hAnsi="Times New Roman" w:cs="Times New Roman"/>
                <w:sz w:val="24"/>
                <w:szCs w:val="24"/>
              </w:rPr>
              <w:t>izomerija</w:t>
            </w:r>
            <w:proofErr w:type="spellEnd"/>
          </w:p>
        </w:tc>
        <w:tc>
          <w:tcPr>
            <w:tcW w:w="473" w:type="pct"/>
            <w:tcMar>
              <w:top w:w="28" w:type="dxa"/>
              <w:left w:w="57" w:type="dxa"/>
              <w:bottom w:w="28" w:type="dxa"/>
              <w:right w:w="57" w:type="dxa"/>
            </w:tcMar>
            <w:vAlign w:val="center"/>
          </w:tcPr>
          <w:p w14:paraId="0000026A"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B"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C"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D"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6E" w14:textId="77777777" w:rsidR="00A46D2C" w:rsidRPr="00AB6677" w:rsidRDefault="00A46D2C"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6F" w14:textId="77777777" w:rsidR="00A46D2C" w:rsidRPr="00AB6677" w:rsidRDefault="00A46D2C"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00000270" w14:textId="2E2F816F"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10</w:t>
            </w:r>
          </w:p>
        </w:tc>
      </w:tr>
      <w:tr w:rsidR="00A46D2C" w:rsidRPr="0002649E" w14:paraId="19B9AD4B" w14:textId="77777777" w:rsidTr="006C6B44">
        <w:trPr>
          <w:trHeight w:val="20"/>
        </w:trPr>
        <w:tc>
          <w:tcPr>
            <w:tcW w:w="1470" w:type="pct"/>
            <w:tcMar>
              <w:top w:w="28" w:type="dxa"/>
              <w:left w:w="57" w:type="dxa"/>
              <w:bottom w:w="28" w:type="dxa"/>
              <w:right w:w="57" w:type="dxa"/>
            </w:tcMar>
          </w:tcPr>
          <w:p w14:paraId="00000271" w14:textId="7D9C059C" w:rsidR="00E70A10" w:rsidRPr="00AB6677"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Praktinis organinių junginių gavimas, fizikinės savybės ir kokybinės atpažinimo reakcijos</w:t>
            </w:r>
          </w:p>
        </w:tc>
        <w:tc>
          <w:tcPr>
            <w:tcW w:w="473" w:type="pct"/>
            <w:tcMar>
              <w:top w:w="28" w:type="dxa"/>
              <w:left w:w="57" w:type="dxa"/>
              <w:bottom w:w="28" w:type="dxa"/>
              <w:right w:w="57" w:type="dxa"/>
            </w:tcMar>
            <w:vAlign w:val="center"/>
          </w:tcPr>
          <w:p w14:paraId="00000272"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73"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74"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75" w14:textId="77777777" w:rsidR="00A46D2C" w:rsidRPr="00AB6677" w:rsidRDefault="00A46D2C"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76" w14:textId="77777777" w:rsidR="00A46D2C" w:rsidRPr="00AB6677" w:rsidRDefault="00A46D2C"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77" w14:textId="77777777" w:rsidR="00A46D2C" w:rsidRPr="00AB6677" w:rsidRDefault="00A46D2C"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00000278" w14:textId="2F663E66" w:rsidR="00A46D2C" w:rsidRPr="00AB6677" w:rsidRDefault="006654C7"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17</w:t>
            </w:r>
          </w:p>
        </w:tc>
      </w:tr>
      <w:tr w:rsidR="00E70A10" w:rsidRPr="0002649E" w14:paraId="684ECEF8" w14:textId="77777777" w:rsidTr="006C6B44">
        <w:trPr>
          <w:trHeight w:val="20"/>
        </w:trPr>
        <w:tc>
          <w:tcPr>
            <w:tcW w:w="1470" w:type="pct"/>
            <w:tcMar>
              <w:top w:w="28" w:type="dxa"/>
              <w:left w:w="57" w:type="dxa"/>
              <w:bottom w:w="28" w:type="dxa"/>
              <w:right w:w="57" w:type="dxa"/>
            </w:tcMar>
          </w:tcPr>
          <w:p w14:paraId="50B9312C" w14:textId="65902117" w:rsidR="00E70A10" w:rsidRPr="00AB6677" w:rsidDel="00E70A10"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Organinių junginių tyrimo metodai</w:t>
            </w:r>
          </w:p>
        </w:tc>
        <w:tc>
          <w:tcPr>
            <w:tcW w:w="473" w:type="pct"/>
            <w:tcMar>
              <w:top w:w="28" w:type="dxa"/>
              <w:left w:w="57" w:type="dxa"/>
              <w:bottom w:w="28" w:type="dxa"/>
              <w:right w:w="57" w:type="dxa"/>
            </w:tcMar>
            <w:vAlign w:val="center"/>
          </w:tcPr>
          <w:p w14:paraId="6BA03D19"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7D54D94C"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3B212422"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173F902"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59246E3C" w14:textId="77777777" w:rsidR="00E70A10" w:rsidRPr="00AB6677" w:rsidRDefault="00E70A10"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65A5C997" w14:textId="77777777" w:rsidR="00E70A10" w:rsidRPr="00AB6677" w:rsidRDefault="00E70A10"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24338A56" w14:textId="00749019" w:rsidR="00E70A10"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5</w:t>
            </w:r>
          </w:p>
        </w:tc>
      </w:tr>
      <w:tr w:rsidR="00E70A10" w:rsidRPr="0002649E" w14:paraId="13B44CCB" w14:textId="77777777" w:rsidTr="006C6B44">
        <w:trPr>
          <w:trHeight w:val="20"/>
        </w:trPr>
        <w:tc>
          <w:tcPr>
            <w:tcW w:w="1470" w:type="pct"/>
            <w:tcMar>
              <w:top w:w="28" w:type="dxa"/>
              <w:left w:w="57" w:type="dxa"/>
              <w:bottom w:w="28" w:type="dxa"/>
              <w:right w:w="57" w:type="dxa"/>
            </w:tcMar>
          </w:tcPr>
          <w:p w14:paraId="3224970A" w14:textId="65524D17" w:rsidR="00E70A10" w:rsidRPr="00AB6677" w:rsidDel="00E70A10"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Organinės chemijos reakcijų mechanizmai</w:t>
            </w:r>
          </w:p>
        </w:tc>
        <w:tc>
          <w:tcPr>
            <w:tcW w:w="473" w:type="pct"/>
            <w:tcMar>
              <w:top w:w="28" w:type="dxa"/>
              <w:left w:w="57" w:type="dxa"/>
              <w:bottom w:w="28" w:type="dxa"/>
              <w:right w:w="57" w:type="dxa"/>
            </w:tcMar>
            <w:vAlign w:val="center"/>
          </w:tcPr>
          <w:p w14:paraId="40C32D34"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1AAA042D"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76EF57D"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46CC664C"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2A7D39B1" w14:textId="77777777" w:rsidR="00E70A10" w:rsidRPr="00AB6677" w:rsidRDefault="00E70A10"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211B0B1A" w14:textId="77777777" w:rsidR="00E70A10" w:rsidRPr="00AB6677" w:rsidRDefault="00E70A10"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2585A915" w14:textId="12C8B5AC" w:rsidR="00E70A10"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10</w:t>
            </w:r>
          </w:p>
        </w:tc>
      </w:tr>
      <w:tr w:rsidR="00E70A10" w:rsidRPr="0002649E" w14:paraId="76F8A6ED" w14:textId="77777777" w:rsidTr="006C6B44">
        <w:trPr>
          <w:trHeight w:val="20"/>
        </w:trPr>
        <w:tc>
          <w:tcPr>
            <w:tcW w:w="1470" w:type="pct"/>
            <w:tcMar>
              <w:top w:w="28" w:type="dxa"/>
              <w:left w:w="57" w:type="dxa"/>
              <w:bottom w:w="28" w:type="dxa"/>
              <w:right w:w="57" w:type="dxa"/>
            </w:tcMar>
          </w:tcPr>
          <w:p w14:paraId="06F2CA23" w14:textId="21644E1D" w:rsidR="00E70A10" w:rsidRPr="00AB6677" w:rsidDel="00E70A10"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Pagrindinės organinės chemijos reakcijos</w:t>
            </w:r>
          </w:p>
        </w:tc>
        <w:tc>
          <w:tcPr>
            <w:tcW w:w="473" w:type="pct"/>
            <w:tcMar>
              <w:top w:w="28" w:type="dxa"/>
              <w:left w:w="57" w:type="dxa"/>
              <w:bottom w:w="28" w:type="dxa"/>
              <w:right w:w="57" w:type="dxa"/>
            </w:tcMar>
            <w:vAlign w:val="center"/>
          </w:tcPr>
          <w:p w14:paraId="2B4151A5"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3E5F1E0"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277CC411"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787A81A9"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ECD2729" w14:textId="77777777" w:rsidR="00E70A10" w:rsidRPr="00AB6677" w:rsidRDefault="00E70A10"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6F63FF9F" w14:textId="77777777" w:rsidR="00E70A10" w:rsidRPr="00AB6677" w:rsidRDefault="00E70A10"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6A526BA6" w14:textId="38EE4FDE" w:rsidR="00E70A10" w:rsidRPr="00AB6677" w:rsidRDefault="006654C7"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20</w:t>
            </w:r>
          </w:p>
        </w:tc>
      </w:tr>
      <w:tr w:rsidR="00E70A10" w:rsidRPr="0002649E" w14:paraId="69E06510" w14:textId="77777777" w:rsidTr="006C6B44">
        <w:trPr>
          <w:trHeight w:val="20"/>
        </w:trPr>
        <w:tc>
          <w:tcPr>
            <w:tcW w:w="1470" w:type="pct"/>
            <w:tcMar>
              <w:top w:w="28" w:type="dxa"/>
              <w:left w:w="57" w:type="dxa"/>
              <w:bottom w:w="28" w:type="dxa"/>
              <w:right w:w="57" w:type="dxa"/>
            </w:tcMar>
          </w:tcPr>
          <w:p w14:paraId="3C28DA51" w14:textId="20157173" w:rsidR="00E70A10" w:rsidRPr="00AB6677" w:rsidDel="00E70A10" w:rsidRDefault="00E70A1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Gyvybės chemija</w:t>
            </w:r>
          </w:p>
        </w:tc>
        <w:tc>
          <w:tcPr>
            <w:tcW w:w="473" w:type="pct"/>
            <w:tcMar>
              <w:top w:w="28" w:type="dxa"/>
              <w:left w:w="57" w:type="dxa"/>
              <w:bottom w:w="28" w:type="dxa"/>
              <w:right w:w="57" w:type="dxa"/>
            </w:tcMar>
            <w:vAlign w:val="center"/>
          </w:tcPr>
          <w:p w14:paraId="064C37F6"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350B8660"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162ED896"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1E379F74" w14:textId="77777777" w:rsidR="00E70A10" w:rsidRPr="00AB6677" w:rsidRDefault="00E70A10" w:rsidP="0002649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56ECD804" w14:textId="77777777" w:rsidR="00E70A10" w:rsidRPr="00AB6677" w:rsidRDefault="00E70A10" w:rsidP="0002649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5727F81B" w14:textId="77777777" w:rsidR="00E70A10" w:rsidRPr="00AB6677" w:rsidRDefault="00E70A10" w:rsidP="0002649E">
            <w:pPr>
              <w:jc w:val="center"/>
              <w:rPr>
                <w:rFonts w:ascii="Times New Roman" w:eastAsia="Times New Roman" w:hAnsi="Times New Roman" w:cs="Times New Roman"/>
                <w:sz w:val="24"/>
                <w:szCs w:val="24"/>
              </w:rPr>
            </w:pPr>
          </w:p>
        </w:tc>
        <w:tc>
          <w:tcPr>
            <w:tcW w:w="691" w:type="pct"/>
            <w:tcMar>
              <w:top w:w="28" w:type="dxa"/>
              <w:left w:w="57" w:type="dxa"/>
              <w:bottom w:w="28" w:type="dxa"/>
              <w:right w:w="57" w:type="dxa"/>
            </w:tcMar>
            <w:vAlign w:val="center"/>
          </w:tcPr>
          <w:p w14:paraId="3365F7CE" w14:textId="666919B4" w:rsidR="00E70A10" w:rsidRPr="00AB6677" w:rsidRDefault="006654C7"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13</w:t>
            </w:r>
          </w:p>
        </w:tc>
      </w:tr>
      <w:tr w:rsidR="00A46D2C" w:rsidRPr="0002649E" w14:paraId="0339D9B0" w14:textId="77777777" w:rsidTr="006C6B44">
        <w:trPr>
          <w:trHeight w:val="20"/>
        </w:trPr>
        <w:tc>
          <w:tcPr>
            <w:tcW w:w="1470" w:type="pct"/>
            <w:tcMar>
              <w:top w:w="28" w:type="dxa"/>
              <w:left w:w="57" w:type="dxa"/>
              <w:bottom w:w="28" w:type="dxa"/>
              <w:right w:w="57" w:type="dxa"/>
            </w:tcMar>
          </w:tcPr>
          <w:p w14:paraId="00000279" w14:textId="432F9AC1" w:rsidR="00A46D2C" w:rsidRPr="00AB6677" w:rsidRDefault="005E29A0" w:rsidP="0002649E">
            <w:pP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Iš viso</w:t>
            </w:r>
            <w:r w:rsidR="005E33CA" w:rsidRPr="00AB6677">
              <w:rPr>
                <w:rFonts w:ascii="Times New Roman" w:eastAsia="Times New Roman" w:hAnsi="Times New Roman" w:cs="Times New Roman"/>
                <w:sz w:val="24"/>
                <w:szCs w:val="24"/>
              </w:rPr>
              <w:t xml:space="preserve"> taškų procentais</w:t>
            </w:r>
          </w:p>
        </w:tc>
        <w:tc>
          <w:tcPr>
            <w:tcW w:w="473" w:type="pct"/>
            <w:tcMar>
              <w:top w:w="28" w:type="dxa"/>
              <w:left w:w="57" w:type="dxa"/>
              <w:bottom w:w="28" w:type="dxa"/>
              <w:right w:w="57" w:type="dxa"/>
            </w:tcMar>
            <w:vAlign w:val="center"/>
          </w:tcPr>
          <w:p w14:paraId="0000027A" w14:textId="690BE920"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10</w:t>
            </w:r>
          </w:p>
        </w:tc>
        <w:tc>
          <w:tcPr>
            <w:tcW w:w="473" w:type="pct"/>
            <w:tcMar>
              <w:top w:w="28" w:type="dxa"/>
              <w:left w:w="57" w:type="dxa"/>
              <w:bottom w:w="28" w:type="dxa"/>
              <w:right w:w="57" w:type="dxa"/>
            </w:tcMar>
            <w:vAlign w:val="center"/>
          </w:tcPr>
          <w:p w14:paraId="0000027B" w14:textId="08FB6F8F"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20</w:t>
            </w:r>
          </w:p>
        </w:tc>
        <w:tc>
          <w:tcPr>
            <w:tcW w:w="473" w:type="pct"/>
            <w:tcMar>
              <w:top w:w="28" w:type="dxa"/>
              <w:left w:w="57" w:type="dxa"/>
              <w:bottom w:w="28" w:type="dxa"/>
              <w:right w:w="57" w:type="dxa"/>
            </w:tcMar>
            <w:vAlign w:val="center"/>
          </w:tcPr>
          <w:p w14:paraId="0000027C" w14:textId="30F368E3"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20</w:t>
            </w:r>
          </w:p>
        </w:tc>
        <w:tc>
          <w:tcPr>
            <w:tcW w:w="473" w:type="pct"/>
            <w:tcMar>
              <w:top w:w="28" w:type="dxa"/>
              <w:left w:w="57" w:type="dxa"/>
              <w:bottom w:w="28" w:type="dxa"/>
              <w:right w:w="57" w:type="dxa"/>
            </w:tcMar>
            <w:vAlign w:val="center"/>
          </w:tcPr>
          <w:p w14:paraId="0000027D" w14:textId="050B9F31"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20</w:t>
            </w:r>
          </w:p>
        </w:tc>
        <w:tc>
          <w:tcPr>
            <w:tcW w:w="473" w:type="pct"/>
            <w:tcMar>
              <w:top w:w="28" w:type="dxa"/>
              <w:left w:w="57" w:type="dxa"/>
              <w:bottom w:w="28" w:type="dxa"/>
              <w:right w:w="57" w:type="dxa"/>
            </w:tcMar>
            <w:vAlign w:val="center"/>
          </w:tcPr>
          <w:p w14:paraId="0000027E" w14:textId="29E6BC4C"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20</w:t>
            </w:r>
          </w:p>
        </w:tc>
        <w:tc>
          <w:tcPr>
            <w:tcW w:w="474" w:type="pct"/>
            <w:tcMar>
              <w:top w:w="28" w:type="dxa"/>
              <w:left w:w="57" w:type="dxa"/>
              <w:bottom w:w="28" w:type="dxa"/>
              <w:right w:w="57" w:type="dxa"/>
            </w:tcMar>
            <w:vAlign w:val="center"/>
          </w:tcPr>
          <w:p w14:paraId="0000027F" w14:textId="13D26A82"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10</w:t>
            </w:r>
          </w:p>
        </w:tc>
        <w:tc>
          <w:tcPr>
            <w:tcW w:w="691" w:type="pct"/>
            <w:tcMar>
              <w:top w:w="28" w:type="dxa"/>
              <w:left w:w="57" w:type="dxa"/>
              <w:bottom w:w="28" w:type="dxa"/>
              <w:right w:w="57" w:type="dxa"/>
            </w:tcMar>
            <w:vAlign w:val="center"/>
          </w:tcPr>
          <w:p w14:paraId="00000280" w14:textId="0A4CA7DD" w:rsidR="00A46D2C" w:rsidRPr="00AB6677" w:rsidRDefault="005E33CA" w:rsidP="0002649E">
            <w:pPr>
              <w:jc w:val="center"/>
              <w:rPr>
                <w:rFonts w:ascii="Times New Roman" w:eastAsia="Times New Roman" w:hAnsi="Times New Roman" w:cs="Times New Roman"/>
                <w:sz w:val="24"/>
                <w:szCs w:val="24"/>
              </w:rPr>
            </w:pPr>
            <w:r w:rsidRPr="00AB6677">
              <w:rPr>
                <w:rFonts w:ascii="Times New Roman" w:eastAsia="Times New Roman" w:hAnsi="Times New Roman" w:cs="Times New Roman"/>
                <w:sz w:val="24"/>
                <w:szCs w:val="24"/>
              </w:rPr>
              <w:t>100</w:t>
            </w:r>
          </w:p>
        </w:tc>
      </w:tr>
    </w:tbl>
    <w:p w14:paraId="653B84EC" w14:textId="10575F1B" w:rsidR="3B2B88F5" w:rsidRDefault="3B2B88F5" w:rsidP="3B2B88F5">
      <w:pPr>
        <w:spacing w:after="0" w:line="240" w:lineRule="auto"/>
        <w:jc w:val="both"/>
        <w:rPr>
          <w:rFonts w:ascii="Times New Roman" w:eastAsia="Times New Roman" w:hAnsi="Times New Roman" w:cs="Times New Roman"/>
          <w:sz w:val="24"/>
          <w:szCs w:val="24"/>
        </w:rPr>
      </w:pPr>
      <w:r w:rsidRPr="0E11C3BE">
        <w:rPr>
          <w:rFonts w:ascii="Times New Roman" w:eastAsia="Times New Roman" w:hAnsi="Times New Roman" w:cs="Times New Roman"/>
          <w:sz w:val="24"/>
          <w:szCs w:val="24"/>
        </w:rPr>
        <w:t xml:space="preserve">Pastaba. </w:t>
      </w:r>
      <w:r w:rsidR="005E33CA" w:rsidRPr="00937AF5">
        <w:rPr>
          <w:rFonts w:ascii="Times New Roman" w:hAnsi="Times New Roman" w:cs="Times New Roman"/>
          <w:sz w:val="24"/>
          <w:szCs w:val="24"/>
          <w:lang w:eastAsia="ar-SA"/>
        </w:rPr>
        <w:t xml:space="preserve">Lentelėje pateikti skaičiai yra orientaciniai, užduotyje galima iki 5 </w:t>
      </w:r>
      <w:r w:rsidR="005E33CA" w:rsidRPr="001E5A74">
        <w:rPr>
          <w:rFonts w:ascii="Times New Roman" w:hAnsi="Times New Roman" w:cs="Times New Roman"/>
          <w:sz w:val="24"/>
          <w:szCs w:val="24"/>
          <w:lang w:eastAsia="ar-SA"/>
        </w:rPr>
        <w:t xml:space="preserve">procentų </w:t>
      </w:r>
      <w:r w:rsidR="005E33CA" w:rsidRPr="00937AF5">
        <w:rPr>
          <w:rFonts w:ascii="Times New Roman" w:hAnsi="Times New Roman" w:cs="Times New Roman"/>
          <w:sz w:val="24"/>
          <w:szCs w:val="24"/>
          <w:lang w:eastAsia="ar-SA"/>
        </w:rPr>
        <w:t>paklaida.</w:t>
      </w:r>
    </w:p>
    <w:p w14:paraId="00000281" w14:textId="2499B063" w:rsidR="00A46D2C" w:rsidRPr="00FD0F3E" w:rsidRDefault="00316D09"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w:t>
      </w:r>
      <w:r w:rsidR="00170EF4">
        <w:rPr>
          <w:rFonts w:ascii="Times New Roman" w:eastAsia="Times New Roman" w:hAnsi="Times New Roman" w:cs="Times New Roman"/>
          <w:color w:val="000000"/>
          <w:sz w:val="24"/>
          <w:szCs w:val="24"/>
        </w:rPr>
        <w:t>4</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170EF4" w:rsidRPr="00170EF4">
        <w:rPr>
          <w:rFonts w:ascii="Times New Roman" w:eastAsia="Times New Roman" w:hAnsi="Times New Roman" w:cs="Times New Roman"/>
          <w:sz w:val="24"/>
          <w:szCs w:val="24"/>
          <w:lang w:eastAsia="en-US"/>
        </w:rPr>
        <w:t>užduotis rengiama centralizuotai, pateikiama ir atliekama elektroninėje užduoties atlikimo sistemoje. Užduotis rengiama remiantis Programos III gimnazijos klasės mokymo(</w:t>
      </w:r>
      <w:proofErr w:type="spellStart"/>
      <w:r w:rsidR="00170EF4" w:rsidRPr="00170EF4">
        <w:rPr>
          <w:rFonts w:ascii="Times New Roman" w:eastAsia="Times New Roman" w:hAnsi="Times New Roman" w:cs="Times New Roman"/>
          <w:sz w:val="24"/>
          <w:szCs w:val="24"/>
          <w:lang w:eastAsia="en-US"/>
        </w:rPr>
        <w:t>si</w:t>
      </w:r>
      <w:proofErr w:type="spellEnd"/>
      <w:r w:rsidR="00170EF4" w:rsidRPr="00170EF4">
        <w:rPr>
          <w:rFonts w:ascii="Times New Roman" w:eastAsia="Times New Roman" w:hAnsi="Times New Roman" w:cs="Times New Roman"/>
          <w:sz w:val="24"/>
          <w:szCs w:val="24"/>
          <w:lang w:eastAsia="en-US"/>
        </w:rPr>
        <w:t>) turiniu, atsižvelgiant į numatytą tarpinio patikrinimo datą (ugdymo procese nenagrinėtas mokymo(</w:t>
      </w:r>
      <w:proofErr w:type="spellStart"/>
      <w:r w:rsidR="00170EF4" w:rsidRPr="00170EF4">
        <w:rPr>
          <w:rFonts w:ascii="Times New Roman" w:eastAsia="Times New Roman" w:hAnsi="Times New Roman" w:cs="Times New Roman"/>
          <w:sz w:val="24"/>
          <w:szCs w:val="24"/>
          <w:lang w:eastAsia="en-US"/>
        </w:rPr>
        <w:t>si</w:t>
      </w:r>
      <w:proofErr w:type="spellEnd"/>
      <w:r w:rsidR="00170EF4" w:rsidRPr="00170EF4">
        <w:rPr>
          <w:rFonts w:ascii="Times New Roman" w:eastAsia="Times New Roman" w:hAnsi="Times New Roman" w:cs="Times New Roman"/>
          <w:sz w:val="24"/>
          <w:szCs w:val="24"/>
          <w:lang w:eastAsia="en-US"/>
        </w:rPr>
        <w:t>) turinys neįtraukiamas). Užduotį sudaro pasirenkamojo atsakymo ir struktūriniai klausimai. Bent vienas struktūrinių klausimų turi būti skirtas tiriamosios veiklos ir duomenų interpretavimo pasiekimams patikrinti.</w:t>
      </w:r>
    </w:p>
    <w:p w14:paraId="0000028E" w14:textId="02FB3977" w:rsidR="001A7946" w:rsidRDefault="00316D09"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w:t>
      </w:r>
      <w:r w:rsidR="00170EF4">
        <w:rPr>
          <w:rFonts w:ascii="Times New Roman" w:eastAsia="Times New Roman" w:hAnsi="Times New Roman" w:cs="Times New Roman"/>
          <w:color w:val="000000"/>
          <w:sz w:val="24"/>
          <w:szCs w:val="24"/>
        </w:rPr>
        <w:t>5</w:t>
      </w:r>
      <w:r w:rsidR="00D26C42">
        <w:rPr>
          <w:rFonts w:ascii="Times New Roman" w:eastAsia="Times New Roman" w:hAnsi="Times New Roman" w:cs="Times New Roman"/>
          <w:color w:val="000000"/>
          <w:sz w:val="24"/>
          <w:szCs w:val="24"/>
        </w:rPr>
        <w:t>. </w:t>
      </w:r>
      <w:r w:rsidR="00170EF4" w:rsidRPr="00170EF4">
        <w:rPr>
          <w:rFonts w:ascii="Times New Roman" w:eastAsia="Times New Roman" w:hAnsi="Times New Roman" w:cs="Times New Roman"/>
          <w:color w:val="000000"/>
          <w:sz w:val="24"/>
          <w:szCs w:val="24"/>
        </w:rPr>
        <w:t>Brandos egzamino, vykdomo baigiamojoje vidurinio ugdymo programos klasėje, užduoties struktūra:</w:t>
      </w:r>
    </w:p>
    <w:p w14:paraId="7AD82B1F" w14:textId="77777777" w:rsidR="001A7946" w:rsidRDefault="001A794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FA6F469" w14:textId="77777777" w:rsidR="00A46D2C" w:rsidRPr="00FD0F3E" w:rsidRDefault="00A46D2C"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Style w:val="6"/>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755"/>
        <w:gridCol w:w="909"/>
        <w:gridCol w:w="909"/>
        <w:gridCol w:w="911"/>
        <w:gridCol w:w="909"/>
        <w:gridCol w:w="909"/>
        <w:gridCol w:w="913"/>
        <w:gridCol w:w="1413"/>
      </w:tblGrid>
      <w:tr w:rsidR="00A46D2C" w:rsidRPr="00FD0F3E" w14:paraId="5760B739" w14:textId="77777777" w:rsidTr="006C6B44">
        <w:trPr>
          <w:trHeight w:val="300"/>
        </w:trPr>
        <w:tc>
          <w:tcPr>
            <w:tcW w:w="1431" w:type="pct"/>
            <w:vMerge w:val="restart"/>
            <w:shd w:val="clear" w:color="auto" w:fill="auto"/>
            <w:tcMar>
              <w:top w:w="28" w:type="dxa"/>
              <w:left w:w="57" w:type="dxa"/>
              <w:bottom w:w="28" w:type="dxa"/>
              <w:right w:w="57" w:type="dxa"/>
            </w:tcMar>
            <w:vAlign w:val="center"/>
          </w:tcPr>
          <w:p w14:paraId="00000290" w14:textId="7533132C" w:rsidR="00A46D2C" w:rsidRPr="00FD0F3E" w:rsidRDefault="00FC4A9D" w:rsidP="00FD0F3E">
            <w:pPr>
              <w:jc w:val="center"/>
              <w:rPr>
                <w:rFonts w:ascii="Times New Roman" w:eastAsia="Times New Roman" w:hAnsi="Times New Roman" w:cs="Times New Roman"/>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w:t>
            </w:r>
            <w:r w:rsidR="00170EF4">
              <w:rPr>
                <w:rFonts w:ascii="Times New Roman" w:eastAsia="Times New Roman" w:hAnsi="Times New Roman" w:cs="Times New Roman"/>
                <w:color w:val="000000"/>
                <w:sz w:val="24"/>
                <w:szCs w:val="24"/>
              </w:rPr>
              <w:t>5</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1. </w:t>
            </w:r>
            <w:bookmarkStart w:id="80" w:name="_Hlk111097187"/>
            <w:r w:rsidR="00170EF4">
              <w:rPr>
                <w:rFonts w:ascii="Times New Roman" w:hAnsi="Times New Roman" w:cs="Times New Roman"/>
                <w:sz w:val="24"/>
                <w:szCs w:val="24"/>
                <w:lang w:eastAsia="ar-SA"/>
              </w:rPr>
              <w:t>chemijos mokymo(</w:t>
            </w:r>
            <w:proofErr w:type="spellStart"/>
            <w:r w:rsidR="00170EF4">
              <w:rPr>
                <w:rFonts w:ascii="Times New Roman" w:hAnsi="Times New Roman" w:cs="Times New Roman"/>
                <w:sz w:val="24"/>
                <w:szCs w:val="24"/>
                <w:lang w:eastAsia="ar-SA"/>
              </w:rPr>
              <w:t>si</w:t>
            </w:r>
            <w:proofErr w:type="spellEnd"/>
            <w:r w:rsidR="00170EF4">
              <w:rPr>
                <w:rFonts w:ascii="Times New Roman" w:hAnsi="Times New Roman" w:cs="Times New Roman"/>
                <w:sz w:val="24"/>
                <w:szCs w:val="24"/>
                <w:lang w:eastAsia="ar-SA"/>
              </w:rPr>
              <w:t>) turinio ir pasiekimų sritys procentais</w:t>
            </w:r>
            <w:r w:rsidR="00170EF4" w:rsidRPr="00170EF4">
              <w:t xml:space="preserve"> </w:t>
            </w:r>
            <w:r w:rsidR="00170EF4" w:rsidRPr="00170EF4">
              <w:rPr>
                <w:rFonts w:ascii="Times New Roman" w:hAnsi="Times New Roman" w:cs="Times New Roman"/>
                <w:sz w:val="24"/>
                <w:szCs w:val="24"/>
                <w:lang w:eastAsia="ar-SA"/>
              </w:rPr>
              <w:t xml:space="preserve">brandos egzamino </w:t>
            </w:r>
            <w:proofErr w:type="spellStart"/>
            <w:r w:rsidR="00170EF4" w:rsidRPr="00170EF4">
              <w:rPr>
                <w:rFonts w:ascii="Times New Roman" w:hAnsi="Times New Roman" w:cs="Times New Roman"/>
                <w:sz w:val="24"/>
                <w:szCs w:val="24"/>
                <w:lang w:eastAsia="ar-SA"/>
              </w:rPr>
              <w:t>užduotyje</w:t>
            </w:r>
            <w:r w:rsidR="00444DEA" w:rsidRPr="0002649E">
              <w:rPr>
                <w:rFonts w:ascii="Times New Roman" w:hAnsi="Times New Roman" w:cs="Times New Roman"/>
                <w:sz w:val="24"/>
                <w:szCs w:val="24"/>
                <w:lang w:eastAsia="ar-SA"/>
              </w:rPr>
              <w:t>:</w:t>
            </w:r>
            <w:bookmarkEnd w:id="80"/>
            <w:r w:rsidR="005E29A0" w:rsidRPr="00FD0F3E">
              <w:rPr>
                <w:rFonts w:ascii="Times New Roman" w:eastAsia="Times New Roman" w:hAnsi="Times New Roman" w:cs="Times New Roman"/>
                <w:sz w:val="24"/>
                <w:szCs w:val="24"/>
              </w:rPr>
              <w:t>Mokymo</w:t>
            </w:r>
            <w:proofErr w:type="spellEnd"/>
            <w:r w:rsidR="006E6A64" w:rsidRPr="00FD0F3E">
              <w:rPr>
                <w:rFonts w:ascii="Times New Roman" w:eastAsia="Times New Roman" w:hAnsi="Times New Roman" w:cs="Times New Roman"/>
                <w:sz w:val="24"/>
                <w:szCs w:val="24"/>
              </w:rPr>
              <w:t>(</w:t>
            </w:r>
            <w:proofErr w:type="spellStart"/>
            <w:r w:rsidR="005E29A0" w:rsidRPr="00FD0F3E">
              <w:rPr>
                <w:rFonts w:ascii="Times New Roman" w:eastAsia="Times New Roman" w:hAnsi="Times New Roman" w:cs="Times New Roman"/>
                <w:sz w:val="24"/>
                <w:szCs w:val="24"/>
              </w:rPr>
              <w:t>si</w:t>
            </w:r>
            <w:proofErr w:type="spellEnd"/>
            <w:r w:rsidR="006E6A64" w:rsidRPr="00FD0F3E">
              <w:rPr>
                <w:rFonts w:ascii="Times New Roman" w:eastAsia="Times New Roman" w:hAnsi="Times New Roman" w:cs="Times New Roman"/>
                <w:sz w:val="24"/>
                <w:szCs w:val="24"/>
              </w:rPr>
              <w:t>)</w:t>
            </w:r>
            <w:r w:rsidR="005E29A0" w:rsidRPr="00FD0F3E">
              <w:rPr>
                <w:rFonts w:ascii="Times New Roman" w:eastAsia="Times New Roman" w:hAnsi="Times New Roman" w:cs="Times New Roman"/>
                <w:sz w:val="24"/>
                <w:szCs w:val="24"/>
              </w:rPr>
              <w:t xml:space="preserve"> turinio sritys</w:t>
            </w:r>
          </w:p>
        </w:tc>
        <w:tc>
          <w:tcPr>
            <w:tcW w:w="2835" w:type="pct"/>
            <w:gridSpan w:val="6"/>
            <w:shd w:val="clear" w:color="auto" w:fill="auto"/>
            <w:tcMar>
              <w:top w:w="28" w:type="dxa"/>
              <w:left w:w="57" w:type="dxa"/>
              <w:bottom w:w="28" w:type="dxa"/>
              <w:right w:w="57" w:type="dxa"/>
            </w:tcMar>
            <w:vAlign w:val="center"/>
          </w:tcPr>
          <w:p w14:paraId="00000291" w14:textId="77777777" w:rsidR="00A46D2C" w:rsidRPr="00FD0F3E" w:rsidRDefault="005E29A0" w:rsidP="00FD0F3E">
            <w:pPr>
              <w:jc w:val="center"/>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Pasiekimų sritys</w:t>
            </w:r>
          </w:p>
        </w:tc>
        <w:tc>
          <w:tcPr>
            <w:tcW w:w="734" w:type="pct"/>
            <w:vMerge w:val="restart"/>
            <w:shd w:val="clear" w:color="auto" w:fill="auto"/>
            <w:tcMar>
              <w:top w:w="28" w:type="dxa"/>
              <w:left w:w="57" w:type="dxa"/>
              <w:bottom w:w="28" w:type="dxa"/>
              <w:right w:w="57" w:type="dxa"/>
            </w:tcMar>
            <w:vAlign w:val="center"/>
          </w:tcPr>
          <w:p w14:paraId="00000297" w14:textId="4AABF352" w:rsidR="00A46D2C" w:rsidRPr="00FD0F3E" w:rsidRDefault="005E29A0" w:rsidP="00FD0F3E">
            <w:pPr>
              <w:jc w:val="center"/>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Užduoties taškai</w:t>
            </w:r>
            <w:r w:rsidR="005E33CA">
              <w:rPr>
                <w:rFonts w:ascii="Times New Roman" w:eastAsia="Times New Roman" w:hAnsi="Times New Roman" w:cs="Times New Roman"/>
                <w:sz w:val="24"/>
                <w:szCs w:val="24"/>
              </w:rPr>
              <w:t xml:space="preserve"> procentais</w:t>
            </w:r>
          </w:p>
        </w:tc>
      </w:tr>
      <w:tr w:rsidR="00A46D2C" w:rsidRPr="00FD0F3E" w14:paraId="3461FCC5" w14:textId="77777777" w:rsidTr="006C6B44">
        <w:trPr>
          <w:cantSplit/>
          <w:trHeight w:val="2409"/>
        </w:trPr>
        <w:tc>
          <w:tcPr>
            <w:tcW w:w="1431" w:type="pct"/>
            <w:vMerge/>
            <w:tcMar>
              <w:top w:w="28" w:type="dxa"/>
              <w:left w:w="57" w:type="dxa"/>
              <w:bottom w:w="28" w:type="dxa"/>
              <w:right w:w="57" w:type="dxa"/>
            </w:tcMar>
            <w:vAlign w:val="bottom"/>
          </w:tcPr>
          <w:p w14:paraId="00000298" w14:textId="77777777" w:rsidR="00A46D2C" w:rsidRPr="00FD0F3E" w:rsidRDefault="00A46D2C" w:rsidP="00FD0F3E">
            <w:pPr>
              <w:widowControl w:val="0"/>
              <w:pBdr>
                <w:top w:val="nil"/>
                <w:left w:val="nil"/>
                <w:bottom w:val="nil"/>
                <w:right w:val="nil"/>
                <w:between w:val="nil"/>
              </w:pBdr>
              <w:rPr>
                <w:rFonts w:ascii="Times New Roman" w:eastAsia="Times New Roman" w:hAnsi="Times New Roman" w:cs="Times New Roman"/>
                <w:sz w:val="24"/>
                <w:szCs w:val="24"/>
              </w:rPr>
            </w:pPr>
          </w:p>
        </w:tc>
        <w:tc>
          <w:tcPr>
            <w:tcW w:w="472" w:type="pct"/>
            <w:shd w:val="clear" w:color="auto" w:fill="auto"/>
            <w:tcMar>
              <w:top w:w="28" w:type="dxa"/>
              <w:left w:w="57" w:type="dxa"/>
              <w:bottom w:w="28" w:type="dxa"/>
              <w:right w:w="57" w:type="dxa"/>
            </w:tcMar>
            <w:textDirection w:val="btLr"/>
            <w:vAlign w:val="center"/>
          </w:tcPr>
          <w:p w14:paraId="00000299" w14:textId="77777777" w:rsidR="00A46D2C" w:rsidRPr="00FD0F3E" w:rsidRDefault="005E29A0" w:rsidP="006527AC">
            <w:pPr>
              <w:ind w:left="113" w:right="113"/>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Gamtos mokslų prigimties ir raidos pažinimas (A)</w:t>
            </w:r>
          </w:p>
        </w:tc>
        <w:tc>
          <w:tcPr>
            <w:tcW w:w="472" w:type="pct"/>
            <w:shd w:val="clear" w:color="auto" w:fill="auto"/>
            <w:tcMar>
              <w:top w:w="28" w:type="dxa"/>
              <w:left w:w="57" w:type="dxa"/>
              <w:bottom w:w="28" w:type="dxa"/>
              <w:right w:w="57" w:type="dxa"/>
            </w:tcMar>
            <w:textDirection w:val="btLr"/>
            <w:vAlign w:val="center"/>
          </w:tcPr>
          <w:p w14:paraId="0000029A" w14:textId="77777777" w:rsidR="00A46D2C" w:rsidRPr="00FD0F3E" w:rsidRDefault="005E29A0" w:rsidP="006527AC">
            <w:pPr>
              <w:ind w:left="113" w:right="113"/>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Gamtamokslinis komunikavimas (B)</w:t>
            </w:r>
          </w:p>
        </w:tc>
        <w:tc>
          <w:tcPr>
            <w:tcW w:w="473" w:type="pct"/>
            <w:shd w:val="clear" w:color="auto" w:fill="auto"/>
            <w:tcMar>
              <w:top w:w="28" w:type="dxa"/>
              <w:left w:w="57" w:type="dxa"/>
              <w:bottom w:w="28" w:type="dxa"/>
              <w:right w:w="57" w:type="dxa"/>
            </w:tcMar>
            <w:textDirection w:val="btLr"/>
            <w:vAlign w:val="center"/>
          </w:tcPr>
          <w:p w14:paraId="0000029B" w14:textId="77777777" w:rsidR="00A46D2C" w:rsidRPr="00FD0F3E" w:rsidRDefault="005E29A0" w:rsidP="006527AC">
            <w:pPr>
              <w:ind w:left="113" w:right="113"/>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Gamtamokslinis tyrinėjimas (C)</w:t>
            </w:r>
          </w:p>
        </w:tc>
        <w:tc>
          <w:tcPr>
            <w:tcW w:w="472" w:type="pct"/>
            <w:shd w:val="clear" w:color="auto" w:fill="auto"/>
            <w:tcMar>
              <w:top w:w="28" w:type="dxa"/>
              <w:left w:w="57" w:type="dxa"/>
              <w:bottom w:w="28" w:type="dxa"/>
              <w:right w:w="57" w:type="dxa"/>
            </w:tcMar>
            <w:textDirection w:val="btLr"/>
            <w:vAlign w:val="center"/>
          </w:tcPr>
          <w:p w14:paraId="0000029C" w14:textId="77777777" w:rsidR="00A46D2C" w:rsidRPr="00FD0F3E" w:rsidRDefault="005E29A0" w:rsidP="006527AC">
            <w:pPr>
              <w:ind w:left="113" w:right="113"/>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Gamtos objektų ir reiškinių pažinimas (D)</w:t>
            </w:r>
          </w:p>
        </w:tc>
        <w:tc>
          <w:tcPr>
            <w:tcW w:w="472" w:type="pct"/>
            <w:shd w:val="clear" w:color="auto" w:fill="auto"/>
            <w:tcMar>
              <w:top w:w="28" w:type="dxa"/>
              <w:left w:w="57" w:type="dxa"/>
              <w:bottom w:w="28" w:type="dxa"/>
              <w:right w:w="57" w:type="dxa"/>
            </w:tcMar>
            <w:textDirection w:val="btLr"/>
            <w:vAlign w:val="center"/>
          </w:tcPr>
          <w:p w14:paraId="0000029D" w14:textId="77777777" w:rsidR="00A46D2C" w:rsidRPr="00FD0F3E" w:rsidRDefault="005E29A0" w:rsidP="006527AC">
            <w:pPr>
              <w:ind w:left="113" w:right="113"/>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Problemų sprendimas ir refleksija (E)</w:t>
            </w:r>
          </w:p>
        </w:tc>
        <w:tc>
          <w:tcPr>
            <w:tcW w:w="474" w:type="pct"/>
            <w:shd w:val="clear" w:color="auto" w:fill="auto"/>
            <w:tcMar>
              <w:top w:w="28" w:type="dxa"/>
              <w:left w:w="57" w:type="dxa"/>
              <w:bottom w:w="28" w:type="dxa"/>
              <w:right w:w="57" w:type="dxa"/>
            </w:tcMar>
            <w:textDirection w:val="btLr"/>
            <w:vAlign w:val="center"/>
          </w:tcPr>
          <w:p w14:paraId="0000029E" w14:textId="77777777" w:rsidR="00A46D2C" w:rsidRPr="00FD0F3E" w:rsidRDefault="005E29A0" w:rsidP="006527AC">
            <w:pPr>
              <w:ind w:left="113" w:right="113"/>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Žmogaus ir aplinkos dermės pažinimas (F)</w:t>
            </w:r>
          </w:p>
        </w:tc>
        <w:tc>
          <w:tcPr>
            <w:tcW w:w="734" w:type="pct"/>
            <w:vMerge/>
            <w:tcMar>
              <w:top w:w="28" w:type="dxa"/>
              <w:left w:w="57" w:type="dxa"/>
              <w:bottom w:w="28" w:type="dxa"/>
              <w:right w:w="57" w:type="dxa"/>
            </w:tcMar>
            <w:vAlign w:val="center"/>
          </w:tcPr>
          <w:p w14:paraId="0000029F" w14:textId="77777777" w:rsidR="00A46D2C" w:rsidRPr="00FD0F3E" w:rsidRDefault="00A46D2C" w:rsidP="00FD0F3E">
            <w:pPr>
              <w:widowControl w:val="0"/>
              <w:pBdr>
                <w:top w:val="nil"/>
                <w:left w:val="nil"/>
                <w:bottom w:val="nil"/>
                <w:right w:val="nil"/>
                <w:between w:val="nil"/>
              </w:pBdr>
              <w:rPr>
                <w:rFonts w:ascii="Times New Roman" w:eastAsia="Times New Roman" w:hAnsi="Times New Roman" w:cs="Times New Roman"/>
                <w:sz w:val="24"/>
                <w:szCs w:val="24"/>
              </w:rPr>
            </w:pPr>
          </w:p>
        </w:tc>
      </w:tr>
      <w:tr w:rsidR="00A46D2C" w:rsidRPr="00FD0F3E" w14:paraId="2E2ADD18" w14:textId="77777777" w:rsidTr="006C6B44">
        <w:trPr>
          <w:trHeight w:val="555"/>
        </w:trPr>
        <w:tc>
          <w:tcPr>
            <w:tcW w:w="1431" w:type="pct"/>
            <w:tcMar>
              <w:top w:w="28" w:type="dxa"/>
              <w:left w:w="57" w:type="dxa"/>
              <w:bottom w:w="28" w:type="dxa"/>
              <w:right w:w="57" w:type="dxa"/>
            </w:tcMar>
          </w:tcPr>
          <w:p w14:paraId="000002A0" w14:textId="7EAE222D" w:rsidR="00A46D2C" w:rsidRPr="00FD0F3E" w:rsidRDefault="005E29A0" w:rsidP="00FD0F3E">
            <w:pPr>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Chemijos pagrindai</w:t>
            </w:r>
            <w:r w:rsidR="00663A02" w:rsidRPr="00FD0F3E">
              <w:rPr>
                <w:rFonts w:ascii="Times New Roman" w:eastAsia="Times New Roman" w:hAnsi="Times New Roman" w:cs="Times New Roman"/>
                <w:sz w:val="24"/>
                <w:szCs w:val="24"/>
              </w:rPr>
              <w:t xml:space="preserve"> ir skaičiavimo uždaviniai</w:t>
            </w:r>
          </w:p>
        </w:tc>
        <w:tc>
          <w:tcPr>
            <w:tcW w:w="472" w:type="pct"/>
            <w:tcMar>
              <w:top w:w="28" w:type="dxa"/>
              <w:left w:w="57" w:type="dxa"/>
              <w:bottom w:w="28" w:type="dxa"/>
              <w:right w:w="57" w:type="dxa"/>
            </w:tcMar>
            <w:vAlign w:val="center"/>
          </w:tcPr>
          <w:p w14:paraId="000002A1"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A2" w14:textId="77777777" w:rsidR="00A46D2C" w:rsidRPr="00FD0F3E" w:rsidRDefault="00A46D2C" w:rsidP="00FD0F3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A3"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A4"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A5" w14:textId="77777777" w:rsidR="00A46D2C" w:rsidRPr="00FD0F3E" w:rsidRDefault="00A46D2C" w:rsidP="00FD0F3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A6" w14:textId="77777777" w:rsidR="00A46D2C" w:rsidRPr="00FD0F3E" w:rsidRDefault="00A46D2C" w:rsidP="00FD0F3E">
            <w:pPr>
              <w:jc w:val="center"/>
              <w:rPr>
                <w:rFonts w:ascii="Times New Roman" w:eastAsia="Times New Roman" w:hAnsi="Times New Roman" w:cs="Times New Roman"/>
                <w:sz w:val="24"/>
                <w:szCs w:val="24"/>
              </w:rPr>
            </w:pPr>
          </w:p>
        </w:tc>
        <w:tc>
          <w:tcPr>
            <w:tcW w:w="734" w:type="pct"/>
            <w:tcMar>
              <w:top w:w="28" w:type="dxa"/>
              <w:left w:w="57" w:type="dxa"/>
              <w:bottom w:w="28" w:type="dxa"/>
              <w:right w:w="57" w:type="dxa"/>
            </w:tcMar>
            <w:vAlign w:val="center"/>
          </w:tcPr>
          <w:p w14:paraId="000002A7" w14:textId="45DCC5A1" w:rsidR="00A46D2C" w:rsidRPr="00FD0F3E" w:rsidRDefault="00444DE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A46D2C" w:rsidRPr="00FD0F3E" w14:paraId="3D70BF28" w14:textId="77777777" w:rsidTr="006C6B44">
        <w:trPr>
          <w:trHeight w:val="270"/>
        </w:trPr>
        <w:tc>
          <w:tcPr>
            <w:tcW w:w="1431" w:type="pct"/>
            <w:tcMar>
              <w:top w:w="28" w:type="dxa"/>
              <w:left w:w="57" w:type="dxa"/>
              <w:bottom w:w="28" w:type="dxa"/>
              <w:right w:w="57" w:type="dxa"/>
            </w:tcMar>
          </w:tcPr>
          <w:p w14:paraId="000002A8" w14:textId="79621D91" w:rsidR="00A46D2C" w:rsidRPr="00FD0F3E" w:rsidRDefault="005E29A0" w:rsidP="00FD0F3E">
            <w:pPr>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Medžiagos sandara ir sudėtis</w:t>
            </w:r>
          </w:p>
        </w:tc>
        <w:tc>
          <w:tcPr>
            <w:tcW w:w="472" w:type="pct"/>
            <w:tcMar>
              <w:top w:w="28" w:type="dxa"/>
              <w:left w:w="57" w:type="dxa"/>
              <w:bottom w:w="28" w:type="dxa"/>
              <w:right w:w="57" w:type="dxa"/>
            </w:tcMar>
            <w:vAlign w:val="center"/>
          </w:tcPr>
          <w:p w14:paraId="000002A9"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AA" w14:textId="77777777" w:rsidR="00A46D2C" w:rsidRPr="00FD0F3E" w:rsidRDefault="00A46D2C" w:rsidP="00FD0F3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AB"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AC"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AD" w14:textId="77777777" w:rsidR="00A46D2C" w:rsidRPr="00FD0F3E" w:rsidRDefault="00A46D2C" w:rsidP="00FD0F3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AE" w14:textId="77777777" w:rsidR="00A46D2C" w:rsidRPr="00FD0F3E" w:rsidRDefault="00A46D2C" w:rsidP="00FD0F3E">
            <w:pPr>
              <w:jc w:val="center"/>
              <w:rPr>
                <w:rFonts w:ascii="Times New Roman" w:eastAsia="Times New Roman" w:hAnsi="Times New Roman" w:cs="Times New Roman"/>
                <w:sz w:val="24"/>
                <w:szCs w:val="24"/>
              </w:rPr>
            </w:pPr>
          </w:p>
        </w:tc>
        <w:tc>
          <w:tcPr>
            <w:tcW w:w="734" w:type="pct"/>
            <w:tcMar>
              <w:top w:w="28" w:type="dxa"/>
              <w:left w:w="57" w:type="dxa"/>
              <w:bottom w:w="28" w:type="dxa"/>
              <w:right w:w="57" w:type="dxa"/>
            </w:tcMar>
            <w:vAlign w:val="center"/>
          </w:tcPr>
          <w:p w14:paraId="000002AF" w14:textId="47E1D0FA" w:rsidR="00A46D2C" w:rsidRPr="00FD0F3E" w:rsidRDefault="00444DE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A46D2C" w:rsidRPr="00FD0F3E" w14:paraId="2962286A" w14:textId="77777777" w:rsidTr="006C6B44">
        <w:trPr>
          <w:trHeight w:val="285"/>
        </w:trPr>
        <w:tc>
          <w:tcPr>
            <w:tcW w:w="1431" w:type="pct"/>
            <w:tcMar>
              <w:top w:w="28" w:type="dxa"/>
              <w:left w:w="57" w:type="dxa"/>
              <w:bottom w:w="28" w:type="dxa"/>
              <w:right w:w="57" w:type="dxa"/>
            </w:tcMar>
          </w:tcPr>
          <w:p w14:paraId="000002B0" w14:textId="44154261" w:rsidR="00A46D2C" w:rsidRPr="00FD0F3E" w:rsidRDefault="005E29A0" w:rsidP="00FD0F3E">
            <w:pPr>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Cheminės reakcijos</w:t>
            </w:r>
          </w:p>
        </w:tc>
        <w:tc>
          <w:tcPr>
            <w:tcW w:w="472" w:type="pct"/>
            <w:tcMar>
              <w:top w:w="28" w:type="dxa"/>
              <w:left w:w="57" w:type="dxa"/>
              <w:bottom w:w="28" w:type="dxa"/>
              <w:right w:w="57" w:type="dxa"/>
            </w:tcMar>
            <w:vAlign w:val="center"/>
          </w:tcPr>
          <w:p w14:paraId="000002B1"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B2" w14:textId="77777777" w:rsidR="00A46D2C" w:rsidRPr="00FD0F3E" w:rsidRDefault="00A46D2C" w:rsidP="00FD0F3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B3"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B4"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B5" w14:textId="77777777" w:rsidR="00A46D2C" w:rsidRPr="00FD0F3E" w:rsidRDefault="00A46D2C" w:rsidP="00FD0F3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B6" w14:textId="77777777" w:rsidR="00A46D2C" w:rsidRPr="00FD0F3E" w:rsidRDefault="00A46D2C" w:rsidP="00FD0F3E">
            <w:pPr>
              <w:jc w:val="center"/>
              <w:rPr>
                <w:rFonts w:ascii="Times New Roman" w:eastAsia="Times New Roman" w:hAnsi="Times New Roman" w:cs="Times New Roman"/>
                <w:sz w:val="24"/>
                <w:szCs w:val="24"/>
              </w:rPr>
            </w:pPr>
          </w:p>
        </w:tc>
        <w:tc>
          <w:tcPr>
            <w:tcW w:w="734" w:type="pct"/>
            <w:tcMar>
              <w:top w:w="28" w:type="dxa"/>
              <w:left w:w="57" w:type="dxa"/>
              <w:bottom w:w="28" w:type="dxa"/>
              <w:right w:w="57" w:type="dxa"/>
            </w:tcMar>
            <w:vAlign w:val="center"/>
          </w:tcPr>
          <w:p w14:paraId="000002B7" w14:textId="73775B99" w:rsidR="00A46D2C" w:rsidRPr="00FD0F3E" w:rsidRDefault="00444DE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75CDA">
              <w:rPr>
                <w:rFonts w:ascii="Times New Roman" w:eastAsia="Times New Roman" w:hAnsi="Times New Roman" w:cs="Times New Roman"/>
                <w:sz w:val="24"/>
                <w:szCs w:val="24"/>
              </w:rPr>
              <w:t>5</w:t>
            </w:r>
          </w:p>
        </w:tc>
      </w:tr>
      <w:tr w:rsidR="00A46D2C" w:rsidRPr="00FD0F3E" w14:paraId="35B53DE7" w14:textId="77777777" w:rsidTr="006C6B44">
        <w:trPr>
          <w:trHeight w:val="270"/>
        </w:trPr>
        <w:tc>
          <w:tcPr>
            <w:tcW w:w="1431" w:type="pct"/>
            <w:tcMar>
              <w:top w:w="28" w:type="dxa"/>
              <w:left w:w="57" w:type="dxa"/>
              <w:bottom w:w="28" w:type="dxa"/>
              <w:right w:w="57" w:type="dxa"/>
            </w:tcMar>
          </w:tcPr>
          <w:p w14:paraId="000002B8" w14:textId="7EA06311" w:rsidR="00A46D2C" w:rsidRPr="00FD0F3E" w:rsidRDefault="005E29A0" w:rsidP="00FD0F3E">
            <w:pPr>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Tirpalai</w:t>
            </w:r>
          </w:p>
        </w:tc>
        <w:tc>
          <w:tcPr>
            <w:tcW w:w="472" w:type="pct"/>
            <w:tcMar>
              <w:top w:w="28" w:type="dxa"/>
              <w:left w:w="57" w:type="dxa"/>
              <w:bottom w:w="28" w:type="dxa"/>
              <w:right w:w="57" w:type="dxa"/>
            </w:tcMar>
            <w:vAlign w:val="center"/>
          </w:tcPr>
          <w:p w14:paraId="000002B9"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BA" w14:textId="77777777" w:rsidR="00A46D2C" w:rsidRPr="00FD0F3E" w:rsidRDefault="00A46D2C" w:rsidP="00FD0F3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BB"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BC"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BD" w14:textId="77777777" w:rsidR="00A46D2C" w:rsidRPr="00FD0F3E" w:rsidRDefault="00A46D2C" w:rsidP="00FD0F3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BE" w14:textId="77777777" w:rsidR="00A46D2C" w:rsidRPr="00FD0F3E" w:rsidRDefault="00A46D2C" w:rsidP="00FD0F3E">
            <w:pPr>
              <w:jc w:val="center"/>
              <w:rPr>
                <w:rFonts w:ascii="Times New Roman" w:eastAsia="Times New Roman" w:hAnsi="Times New Roman" w:cs="Times New Roman"/>
                <w:sz w:val="24"/>
                <w:szCs w:val="24"/>
              </w:rPr>
            </w:pPr>
          </w:p>
        </w:tc>
        <w:tc>
          <w:tcPr>
            <w:tcW w:w="734" w:type="pct"/>
            <w:tcMar>
              <w:top w:w="28" w:type="dxa"/>
              <w:left w:w="57" w:type="dxa"/>
              <w:bottom w:w="28" w:type="dxa"/>
              <w:right w:w="57" w:type="dxa"/>
            </w:tcMar>
            <w:vAlign w:val="center"/>
          </w:tcPr>
          <w:p w14:paraId="000002BF" w14:textId="200E0581" w:rsidR="00A46D2C" w:rsidRPr="00FD0F3E" w:rsidRDefault="00444DE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A46D2C" w:rsidRPr="00FD0F3E" w14:paraId="0514A721" w14:textId="77777777" w:rsidTr="006C6B44">
        <w:trPr>
          <w:trHeight w:val="555"/>
        </w:trPr>
        <w:tc>
          <w:tcPr>
            <w:tcW w:w="1431" w:type="pct"/>
            <w:tcMar>
              <w:top w:w="28" w:type="dxa"/>
              <w:left w:w="57" w:type="dxa"/>
              <w:bottom w:w="28" w:type="dxa"/>
              <w:right w:w="57" w:type="dxa"/>
            </w:tcMar>
          </w:tcPr>
          <w:p w14:paraId="000002C0" w14:textId="73F397CF" w:rsidR="00A46D2C" w:rsidRPr="00FD0F3E" w:rsidRDefault="00CA623A" w:rsidP="006933C7">
            <w:pPr>
              <w:rPr>
                <w:rFonts w:ascii="Times New Roman" w:eastAsia="Times New Roman" w:hAnsi="Times New Roman" w:cs="Times New Roman"/>
                <w:sz w:val="24"/>
                <w:szCs w:val="24"/>
              </w:rPr>
            </w:pPr>
            <w:r w:rsidRPr="00FD0F3E">
              <w:rPr>
                <w:rFonts w:ascii="Times New Roman" w:eastAsia="Times New Roman" w:hAnsi="Times New Roman" w:cs="Times New Roman"/>
                <w:color w:val="000000"/>
                <w:sz w:val="24"/>
                <w:szCs w:val="24"/>
              </w:rPr>
              <w:t>Neorganinių junginių klasės</w:t>
            </w:r>
            <w:r w:rsidR="006933C7">
              <w:rPr>
                <w:rFonts w:ascii="Times New Roman" w:eastAsia="Times New Roman" w:hAnsi="Times New Roman" w:cs="Times New Roman"/>
                <w:color w:val="000000"/>
                <w:sz w:val="24"/>
                <w:szCs w:val="24"/>
              </w:rPr>
              <w:t>,</w:t>
            </w:r>
            <w:r w:rsidR="006933C7" w:rsidRPr="00FD0F3E">
              <w:rPr>
                <w:rFonts w:ascii="Times New Roman" w:eastAsia="Times New Roman" w:hAnsi="Times New Roman" w:cs="Times New Roman"/>
                <w:color w:val="000000"/>
                <w:sz w:val="24"/>
                <w:szCs w:val="24"/>
              </w:rPr>
              <w:t xml:space="preserve"> </w:t>
            </w:r>
            <w:r w:rsidRPr="00FD0F3E">
              <w:rPr>
                <w:rFonts w:ascii="Times New Roman" w:eastAsia="Times New Roman" w:hAnsi="Times New Roman" w:cs="Times New Roman"/>
                <w:color w:val="000000"/>
                <w:sz w:val="24"/>
                <w:szCs w:val="24"/>
              </w:rPr>
              <w:t>cheminės savybės, gavimas ir atpažinimas</w:t>
            </w:r>
          </w:p>
        </w:tc>
        <w:tc>
          <w:tcPr>
            <w:tcW w:w="472" w:type="pct"/>
            <w:tcMar>
              <w:top w:w="28" w:type="dxa"/>
              <w:left w:w="57" w:type="dxa"/>
              <w:bottom w:w="28" w:type="dxa"/>
              <w:right w:w="57" w:type="dxa"/>
            </w:tcMar>
            <w:vAlign w:val="center"/>
          </w:tcPr>
          <w:p w14:paraId="000002C1"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C2" w14:textId="77777777" w:rsidR="00A46D2C" w:rsidRPr="00FD0F3E" w:rsidRDefault="00A46D2C" w:rsidP="00FD0F3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000002C3"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C4" w14:textId="77777777" w:rsidR="00A46D2C" w:rsidRPr="00FD0F3E" w:rsidRDefault="00A46D2C"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000002C5" w14:textId="77777777" w:rsidR="00A46D2C" w:rsidRPr="00FD0F3E" w:rsidRDefault="00A46D2C" w:rsidP="00FD0F3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000002C6" w14:textId="77777777" w:rsidR="00A46D2C" w:rsidRPr="00FD0F3E" w:rsidRDefault="00A46D2C" w:rsidP="00FD0F3E">
            <w:pPr>
              <w:jc w:val="center"/>
              <w:rPr>
                <w:rFonts w:ascii="Times New Roman" w:eastAsia="Times New Roman" w:hAnsi="Times New Roman" w:cs="Times New Roman"/>
                <w:sz w:val="24"/>
                <w:szCs w:val="24"/>
              </w:rPr>
            </w:pPr>
          </w:p>
        </w:tc>
        <w:tc>
          <w:tcPr>
            <w:tcW w:w="734" w:type="pct"/>
            <w:tcMar>
              <w:top w:w="28" w:type="dxa"/>
              <w:left w:w="57" w:type="dxa"/>
              <w:bottom w:w="28" w:type="dxa"/>
              <w:right w:w="57" w:type="dxa"/>
            </w:tcMar>
            <w:vAlign w:val="center"/>
          </w:tcPr>
          <w:p w14:paraId="000002C7" w14:textId="612869AB" w:rsidR="00A46D2C" w:rsidRPr="00FD0F3E" w:rsidRDefault="00444DE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663A02" w:rsidRPr="00FD0F3E" w14:paraId="0901EC6F" w14:textId="77777777" w:rsidTr="006C6B44">
        <w:trPr>
          <w:trHeight w:val="206"/>
        </w:trPr>
        <w:tc>
          <w:tcPr>
            <w:tcW w:w="1431" w:type="pct"/>
            <w:tcMar>
              <w:top w:w="28" w:type="dxa"/>
              <w:left w:w="57" w:type="dxa"/>
              <w:bottom w:w="28" w:type="dxa"/>
              <w:right w:w="57" w:type="dxa"/>
            </w:tcMar>
          </w:tcPr>
          <w:p w14:paraId="4AC9C5AB" w14:textId="47617CF4" w:rsidR="00663A02" w:rsidRPr="00FD0F3E" w:rsidRDefault="00663A02" w:rsidP="00FD0F3E">
            <w:pPr>
              <w:rPr>
                <w:rFonts w:ascii="Times New Roman" w:eastAsia="Times New Roman" w:hAnsi="Times New Roman" w:cs="Times New Roman"/>
                <w:sz w:val="24"/>
                <w:szCs w:val="24"/>
              </w:rPr>
            </w:pPr>
            <w:r w:rsidRPr="00FD0F3E">
              <w:rPr>
                <w:rFonts w:ascii="Times New Roman" w:eastAsia="Times New Roman" w:hAnsi="Times New Roman" w:cs="Times New Roman"/>
                <w:sz w:val="24"/>
                <w:szCs w:val="24"/>
              </w:rPr>
              <w:t>Chemija ir aplinka</w:t>
            </w:r>
          </w:p>
        </w:tc>
        <w:tc>
          <w:tcPr>
            <w:tcW w:w="472" w:type="pct"/>
            <w:tcMar>
              <w:top w:w="28" w:type="dxa"/>
              <w:left w:w="57" w:type="dxa"/>
              <w:bottom w:w="28" w:type="dxa"/>
              <w:right w:w="57" w:type="dxa"/>
            </w:tcMar>
            <w:vAlign w:val="center"/>
          </w:tcPr>
          <w:p w14:paraId="39B1100E" w14:textId="77777777" w:rsidR="00663A02" w:rsidRPr="00FD0F3E" w:rsidRDefault="00663A02"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58C1C83E" w14:textId="77777777" w:rsidR="00663A02" w:rsidRPr="00FD0F3E" w:rsidRDefault="00663A02" w:rsidP="00FD0F3E">
            <w:pPr>
              <w:jc w:val="center"/>
              <w:rPr>
                <w:rFonts w:ascii="Times New Roman" w:eastAsia="Times New Roman" w:hAnsi="Times New Roman" w:cs="Times New Roman"/>
                <w:sz w:val="24"/>
                <w:szCs w:val="24"/>
              </w:rPr>
            </w:pPr>
          </w:p>
        </w:tc>
        <w:tc>
          <w:tcPr>
            <w:tcW w:w="473" w:type="pct"/>
            <w:tcMar>
              <w:top w:w="28" w:type="dxa"/>
              <w:left w:w="57" w:type="dxa"/>
              <w:bottom w:w="28" w:type="dxa"/>
              <w:right w:w="57" w:type="dxa"/>
            </w:tcMar>
            <w:vAlign w:val="center"/>
          </w:tcPr>
          <w:p w14:paraId="1D2BE697" w14:textId="77777777" w:rsidR="00663A02" w:rsidRPr="00FD0F3E" w:rsidRDefault="00663A02"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3839F032" w14:textId="77777777" w:rsidR="00663A02" w:rsidRPr="00FD0F3E" w:rsidRDefault="00663A02" w:rsidP="00FD0F3E">
            <w:pPr>
              <w:jc w:val="center"/>
              <w:rPr>
                <w:rFonts w:ascii="Times New Roman" w:eastAsia="Times New Roman" w:hAnsi="Times New Roman" w:cs="Times New Roman"/>
                <w:sz w:val="24"/>
                <w:szCs w:val="24"/>
              </w:rPr>
            </w:pPr>
          </w:p>
        </w:tc>
        <w:tc>
          <w:tcPr>
            <w:tcW w:w="472" w:type="pct"/>
            <w:tcMar>
              <w:top w:w="28" w:type="dxa"/>
              <w:left w:w="57" w:type="dxa"/>
              <w:bottom w:w="28" w:type="dxa"/>
              <w:right w:w="57" w:type="dxa"/>
            </w:tcMar>
            <w:vAlign w:val="center"/>
          </w:tcPr>
          <w:p w14:paraId="21C070A1" w14:textId="77777777" w:rsidR="00663A02" w:rsidRPr="00FD0F3E" w:rsidRDefault="00663A02" w:rsidP="00FD0F3E">
            <w:pPr>
              <w:jc w:val="center"/>
              <w:rPr>
                <w:rFonts w:ascii="Times New Roman" w:eastAsia="Times New Roman" w:hAnsi="Times New Roman" w:cs="Times New Roman"/>
                <w:sz w:val="24"/>
                <w:szCs w:val="24"/>
              </w:rPr>
            </w:pPr>
          </w:p>
        </w:tc>
        <w:tc>
          <w:tcPr>
            <w:tcW w:w="474" w:type="pct"/>
            <w:tcMar>
              <w:top w:w="28" w:type="dxa"/>
              <w:left w:w="57" w:type="dxa"/>
              <w:bottom w:w="28" w:type="dxa"/>
              <w:right w:w="57" w:type="dxa"/>
            </w:tcMar>
            <w:vAlign w:val="center"/>
          </w:tcPr>
          <w:p w14:paraId="6EAD8862" w14:textId="77777777" w:rsidR="00663A02" w:rsidRPr="00FD0F3E" w:rsidRDefault="00663A02" w:rsidP="00FD0F3E">
            <w:pPr>
              <w:jc w:val="center"/>
              <w:rPr>
                <w:rFonts w:ascii="Times New Roman" w:eastAsia="Times New Roman" w:hAnsi="Times New Roman" w:cs="Times New Roman"/>
                <w:sz w:val="24"/>
                <w:szCs w:val="24"/>
              </w:rPr>
            </w:pPr>
          </w:p>
        </w:tc>
        <w:tc>
          <w:tcPr>
            <w:tcW w:w="734" w:type="pct"/>
            <w:tcMar>
              <w:top w:w="28" w:type="dxa"/>
              <w:left w:w="57" w:type="dxa"/>
              <w:bottom w:w="28" w:type="dxa"/>
              <w:right w:w="57" w:type="dxa"/>
            </w:tcMar>
            <w:vAlign w:val="center"/>
          </w:tcPr>
          <w:p w14:paraId="125604C6" w14:textId="666AB3F0" w:rsidR="00663A02" w:rsidRPr="00FD0F3E" w:rsidRDefault="00375CDA" w:rsidP="00375CD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A46D2C" w:rsidRPr="00FD0F3E" w14:paraId="045C5929" w14:textId="77777777" w:rsidTr="006C6B44">
        <w:trPr>
          <w:trHeight w:val="285"/>
        </w:trPr>
        <w:tc>
          <w:tcPr>
            <w:tcW w:w="1431" w:type="pct"/>
            <w:tcMar>
              <w:top w:w="28" w:type="dxa"/>
              <w:left w:w="57" w:type="dxa"/>
              <w:bottom w:w="28" w:type="dxa"/>
              <w:right w:w="57" w:type="dxa"/>
            </w:tcMar>
          </w:tcPr>
          <w:p w14:paraId="000002C8" w14:textId="2685F0D4" w:rsidR="00A46D2C" w:rsidRPr="00FD0F3E" w:rsidRDefault="005E29A0" w:rsidP="005E33CA">
            <w:pPr>
              <w:rPr>
                <w:rFonts w:ascii="Times New Roman" w:eastAsia="Times New Roman" w:hAnsi="Times New Roman" w:cs="Times New Roman"/>
                <w:sz w:val="24"/>
                <w:szCs w:val="24"/>
              </w:rPr>
            </w:pPr>
            <w:r w:rsidRPr="0E11C3BE">
              <w:rPr>
                <w:rFonts w:ascii="Times New Roman" w:eastAsia="Times New Roman" w:hAnsi="Times New Roman" w:cs="Times New Roman"/>
                <w:sz w:val="24"/>
                <w:szCs w:val="24"/>
              </w:rPr>
              <w:t>Iš viso</w:t>
            </w:r>
            <w:r w:rsidR="005E33CA">
              <w:rPr>
                <w:rFonts w:ascii="Times New Roman" w:eastAsia="Times New Roman" w:hAnsi="Times New Roman" w:cs="Times New Roman"/>
                <w:sz w:val="24"/>
                <w:szCs w:val="24"/>
              </w:rPr>
              <w:t xml:space="preserve"> taškų procentais</w:t>
            </w:r>
          </w:p>
        </w:tc>
        <w:tc>
          <w:tcPr>
            <w:tcW w:w="472" w:type="pct"/>
            <w:tcMar>
              <w:top w:w="28" w:type="dxa"/>
              <w:left w:w="57" w:type="dxa"/>
              <w:bottom w:w="28" w:type="dxa"/>
              <w:right w:w="57" w:type="dxa"/>
            </w:tcMar>
            <w:vAlign w:val="center"/>
          </w:tcPr>
          <w:p w14:paraId="000002C9" w14:textId="7B74CB68" w:rsidR="00A46D2C" w:rsidRPr="00FD0F3E" w:rsidRDefault="0033152D" w:rsidP="0033152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72" w:type="pct"/>
            <w:tcMar>
              <w:top w:w="28" w:type="dxa"/>
              <w:left w:w="57" w:type="dxa"/>
              <w:bottom w:w="28" w:type="dxa"/>
              <w:right w:w="57" w:type="dxa"/>
            </w:tcMar>
            <w:vAlign w:val="center"/>
          </w:tcPr>
          <w:p w14:paraId="000002CA" w14:textId="4AAC3F2E" w:rsidR="00A46D2C" w:rsidRPr="00FD0F3E" w:rsidRDefault="00375CD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73" w:type="pct"/>
            <w:tcMar>
              <w:top w:w="28" w:type="dxa"/>
              <w:left w:w="57" w:type="dxa"/>
              <w:bottom w:w="28" w:type="dxa"/>
              <w:right w:w="57" w:type="dxa"/>
            </w:tcMar>
            <w:vAlign w:val="center"/>
          </w:tcPr>
          <w:p w14:paraId="000002CB" w14:textId="4D009EDA" w:rsidR="00A46D2C" w:rsidRPr="00FD0F3E" w:rsidRDefault="00375CDA" w:rsidP="0033152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3152D">
              <w:rPr>
                <w:rFonts w:ascii="Times New Roman" w:eastAsia="Times New Roman" w:hAnsi="Times New Roman" w:cs="Times New Roman"/>
                <w:sz w:val="24"/>
                <w:szCs w:val="24"/>
              </w:rPr>
              <w:t>2</w:t>
            </w:r>
          </w:p>
        </w:tc>
        <w:tc>
          <w:tcPr>
            <w:tcW w:w="472" w:type="pct"/>
            <w:tcMar>
              <w:top w:w="28" w:type="dxa"/>
              <w:left w:w="57" w:type="dxa"/>
              <w:bottom w:w="28" w:type="dxa"/>
              <w:right w:w="57" w:type="dxa"/>
            </w:tcMar>
            <w:vAlign w:val="center"/>
          </w:tcPr>
          <w:p w14:paraId="000002CC" w14:textId="2BDAF48D" w:rsidR="00A46D2C" w:rsidRPr="00FD0F3E" w:rsidRDefault="00375CDA" w:rsidP="0033152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3152D">
              <w:rPr>
                <w:rFonts w:ascii="Times New Roman" w:eastAsia="Times New Roman" w:hAnsi="Times New Roman" w:cs="Times New Roman"/>
                <w:sz w:val="24"/>
                <w:szCs w:val="24"/>
              </w:rPr>
              <w:t>2</w:t>
            </w:r>
          </w:p>
        </w:tc>
        <w:tc>
          <w:tcPr>
            <w:tcW w:w="472" w:type="pct"/>
            <w:tcMar>
              <w:top w:w="28" w:type="dxa"/>
              <w:left w:w="57" w:type="dxa"/>
              <w:bottom w:w="28" w:type="dxa"/>
              <w:right w:w="57" w:type="dxa"/>
            </w:tcMar>
            <w:vAlign w:val="center"/>
          </w:tcPr>
          <w:p w14:paraId="000002CD" w14:textId="09E49985" w:rsidR="00A46D2C" w:rsidRPr="00FD0F3E" w:rsidRDefault="00375CDA" w:rsidP="0033152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3152D">
              <w:rPr>
                <w:rFonts w:ascii="Times New Roman" w:eastAsia="Times New Roman" w:hAnsi="Times New Roman" w:cs="Times New Roman"/>
                <w:sz w:val="24"/>
                <w:szCs w:val="24"/>
              </w:rPr>
              <w:t>2</w:t>
            </w:r>
          </w:p>
        </w:tc>
        <w:tc>
          <w:tcPr>
            <w:tcW w:w="474" w:type="pct"/>
            <w:tcMar>
              <w:top w:w="28" w:type="dxa"/>
              <w:left w:w="57" w:type="dxa"/>
              <w:bottom w:w="28" w:type="dxa"/>
              <w:right w:w="57" w:type="dxa"/>
            </w:tcMar>
            <w:vAlign w:val="center"/>
          </w:tcPr>
          <w:p w14:paraId="000002CE" w14:textId="21E2440E" w:rsidR="00A46D2C" w:rsidRPr="00FD0F3E" w:rsidRDefault="00375CD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34" w:type="pct"/>
            <w:tcMar>
              <w:top w:w="28" w:type="dxa"/>
              <w:left w:w="57" w:type="dxa"/>
              <w:bottom w:w="28" w:type="dxa"/>
              <w:right w:w="57" w:type="dxa"/>
            </w:tcMar>
            <w:vAlign w:val="center"/>
          </w:tcPr>
          <w:p w14:paraId="000002CF" w14:textId="0059A488" w:rsidR="00A46D2C" w:rsidRPr="00FD0F3E" w:rsidRDefault="00375CDA" w:rsidP="00FD0F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11A9A817" w14:textId="2F7B5975" w:rsidR="00F335B7" w:rsidRDefault="3B2B88F5" w:rsidP="3B2B88F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E11C3BE">
        <w:rPr>
          <w:rFonts w:ascii="Times New Roman" w:eastAsia="Times New Roman" w:hAnsi="Times New Roman" w:cs="Times New Roman"/>
          <w:sz w:val="24"/>
          <w:szCs w:val="24"/>
        </w:rPr>
        <w:t xml:space="preserve">Pastaba. </w:t>
      </w:r>
      <w:r w:rsidR="005E33CA" w:rsidRPr="00937AF5">
        <w:rPr>
          <w:rFonts w:ascii="Times New Roman" w:hAnsi="Times New Roman" w:cs="Times New Roman"/>
          <w:sz w:val="24"/>
          <w:szCs w:val="24"/>
          <w:lang w:eastAsia="ar-SA"/>
        </w:rPr>
        <w:t xml:space="preserve">Lentelėje pateikti skaičiai yra orientaciniai, užduotyje galima iki 5 </w:t>
      </w:r>
      <w:r w:rsidR="005E33CA" w:rsidRPr="001E5A74">
        <w:rPr>
          <w:rFonts w:ascii="Times New Roman" w:hAnsi="Times New Roman" w:cs="Times New Roman"/>
          <w:sz w:val="24"/>
          <w:szCs w:val="24"/>
          <w:lang w:eastAsia="ar-SA"/>
        </w:rPr>
        <w:t xml:space="preserve">procentų </w:t>
      </w:r>
      <w:r w:rsidR="005E33CA" w:rsidRPr="00937AF5">
        <w:rPr>
          <w:rFonts w:ascii="Times New Roman" w:hAnsi="Times New Roman" w:cs="Times New Roman"/>
          <w:sz w:val="24"/>
          <w:szCs w:val="24"/>
          <w:lang w:eastAsia="ar-SA"/>
        </w:rPr>
        <w:t>paklaida.</w:t>
      </w:r>
    </w:p>
    <w:p w14:paraId="000002D0" w14:textId="7F9CD30A" w:rsidR="00A46D2C" w:rsidRPr="00FD0F3E" w:rsidRDefault="00FC4A9D" w:rsidP="006527AC">
      <w:pP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3</w:t>
      </w:r>
      <w:r w:rsidR="00C261BC">
        <w:rPr>
          <w:rFonts w:ascii="Times New Roman" w:eastAsia="Times New Roman" w:hAnsi="Times New Roman" w:cs="Times New Roman"/>
          <w:color w:val="000000"/>
          <w:sz w:val="24"/>
          <w:szCs w:val="24"/>
        </w:rPr>
        <w:t>9</w:t>
      </w:r>
      <w:r w:rsidRPr="00FD0F3E">
        <w:rPr>
          <w:rFonts w:ascii="Times New Roman" w:eastAsia="Times New Roman" w:hAnsi="Times New Roman" w:cs="Times New Roman"/>
          <w:color w:val="000000"/>
          <w:sz w:val="24"/>
          <w:szCs w:val="24"/>
        </w:rPr>
        <w:t>.</w:t>
      </w:r>
      <w:r w:rsidR="00170EF4">
        <w:rPr>
          <w:rFonts w:ascii="Times New Roman" w:eastAsia="Times New Roman" w:hAnsi="Times New Roman" w:cs="Times New Roman"/>
          <w:color w:val="000000"/>
          <w:sz w:val="24"/>
          <w:szCs w:val="24"/>
        </w:rPr>
        <w:t>5</w:t>
      </w:r>
      <w:r w:rsidRPr="00FD0F3E">
        <w:rPr>
          <w:rFonts w:ascii="Times New Roman" w:eastAsia="Times New Roman" w:hAnsi="Times New Roman" w:cs="Times New Roman"/>
          <w:color w:val="000000"/>
          <w:sz w:val="24"/>
          <w:szCs w:val="24"/>
        </w:rPr>
        <w:t>.</w:t>
      </w:r>
      <w:r w:rsidR="00D26C42">
        <w:rPr>
          <w:rFonts w:ascii="Times New Roman" w:eastAsia="Times New Roman" w:hAnsi="Times New Roman" w:cs="Times New Roman"/>
          <w:color w:val="000000"/>
          <w:sz w:val="24"/>
          <w:szCs w:val="24"/>
        </w:rPr>
        <w:t>2. </w:t>
      </w:r>
      <w:r w:rsidR="001012F4" w:rsidRPr="001012F4">
        <w:rPr>
          <w:rFonts w:ascii="Times New Roman" w:hAnsi="Times New Roman" w:cs="Times New Roman"/>
          <w:sz w:val="24"/>
          <w:szCs w:val="24"/>
        </w:rPr>
        <w:t>brandos egzamino užduotis rengiama ir vertinama centralizuotai. Užduotis rengiama remiantis Programos IV gimnazijos klasės mokymo(</w:t>
      </w:r>
      <w:proofErr w:type="spellStart"/>
      <w:r w:rsidR="001012F4" w:rsidRPr="001012F4">
        <w:rPr>
          <w:rFonts w:ascii="Times New Roman" w:hAnsi="Times New Roman" w:cs="Times New Roman"/>
          <w:sz w:val="24"/>
          <w:szCs w:val="24"/>
        </w:rPr>
        <w:t>si</w:t>
      </w:r>
      <w:proofErr w:type="spellEnd"/>
      <w:r w:rsidR="001012F4" w:rsidRPr="001012F4">
        <w:rPr>
          <w:rFonts w:ascii="Times New Roman" w:hAnsi="Times New Roman" w:cs="Times New Roman"/>
          <w:sz w:val="24"/>
          <w:szCs w:val="24"/>
        </w:rPr>
        <w:t>) turiniu. III gimnazijos klasės mokymo(</w:t>
      </w:r>
      <w:proofErr w:type="spellStart"/>
      <w:r w:rsidR="001012F4" w:rsidRPr="001012F4">
        <w:rPr>
          <w:rFonts w:ascii="Times New Roman" w:hAnsi="Times New Roman" w:cs="Times New Roman"/>
          <w:sz w:val="24"/>
          <w:szCs w:val="24"/>
        </w:rPr>
        <w:t>si</w:t>
      </w:r>
      <w:proofErr w:type="spellEnd"/>
      <w:r w:rsidR="001012F4" w:rsidRPr="001012F4">
        <w:rPr>
          <w:rFonts w:ascii="Times New Roman" w:hAnsi="Times New Roman" w:cs="Times New Roman"/>
          <w:sz w:val="24"/>
          <w:szCs w:val="24"/>
        </w:rPr>
        <w:t>) turinys į užduotį įtraukiamas tik tiek, kiek būtina užduotims, parengtoms pagal IV gimnazijos klasės mokymo(</w:t>
      </w:r>
      <w:proofErr w:type="spellStart"/>
      <w:r w:rsidR="001012F4" w:rsidRPr="001012F4">
        <w:rPr>
          <w:rFonts w:ascii="Times New Roman" w:hAnsi="Times New Roman" w:cs="Times New Roman"/>
          <w:sz w:val="24"/>
          <w:szCs w:val="24"/>
        </w:rPr>
        <w:t>si</w:t>
      </w:r>
      <w:proofErr w:type="spellEnd"/>
      <w:r w:rsidR="001012F4" w:rsidRPr="001012F4">
        <w:rPr>
          <w:rFonts w:ascii="Times New Roman" w:hAnsi="Times New Roman" w:cs="Times New Roman"/>
          <w:sz w:val="24"/>
          <w:szCs w:val="24"/>
        </w:rPr>
        <w:t>) turinį, atlikti. Užduotį sudaro trumpojo ir atvirojo atsakymo klausimai ir struktūriniai klausimai. Bent vienas struktūrinių klausimų turi būti skirtas tiriamosios veiklos ir duomenų interpretavimo pasiekimams patikrinti.</w:t>
      </w:r>
    </w:p>
    <w:p w14:paraId="000002DF" w14:textId="77777777" w:rsidR="00A46D2C" w:rsidRPr="00FD0F3E" w:rsidRDefault="00A46D2C" w:rsidP="00FD0F3E">
      <w:pPr>
        <w:spacing w:after="0" w:line="240" w:lineRule="auto"/>
        <w:rPr>
          <w:rFonts w:ascii="Times New Roman" w:eastAsia="Times New Roman" w:hAnsi="Times New Roman" w:cs="Times New Roman"/>
          <w:sz w:val="24"/>
          <w:szCs w:val="24"/>
        </w:rPr>
        <w:sectPr w:rsidR="00A46D2C" w:rsidRPr="00FD0F3E" w:rsidSect="00E756F3">
          <w:pgSz w:w="11906" w:h="16838" w:code="9"/>
          <w:pgMar w:top="1134" w:right="567" w:bottom="1134" w:left="1701" w:header="567" w:footer="454" w:gutter="0"/>
          <w:cols w:space="1296"/>
          <w:titlePg/>
          <w:docGrid w:linePitch="299"/>
        </w:sectPr>
      </w:pPr>
    </w:p>
    <w:p w14:paraId="000002E0" w14:textId="7EE4A71D" w:rsidR="00A46D2C" w:rsidRPr="00FD0F3E" w:rsidRDefault="00684B2E" w:rsidP="00FD0F3E">
      <w:pPr>
        <w:spacing w:after="0" w:line="240" w:lineRule="auto"/>
        <w:jc w:val="center"/>
        <w:rPr>
          <w:rFonts w:ascii="Times New Roman" w:eastAsia="Times New Roman" w:hAnsi="Times New Roman" w:cs="Times New Roman"/>
          <w:b/>
          <w:bCs/>
          <w:color w:val="000000"/>
          <w:sz w:val="24"/>
          <w:szCs w:val="24"/>
        </w:rPr>
      </w:pPr>
      <w:r w:rsidRPr="00FD0F3E">
        <w:rPr>
          <w:rFonts w:ascii="Times New Roman" w:eastAsia="Times New Roman" w:hAnsi="Times New Roman" w:cs="Times New Roman"/>
          <w:b/>
          <w:bCs/>
          <w:color w:val="000000"/>
          <w:sz w:val="24"/>
          <w:szCs w:val="24"/>
        </w:rPr>
        <w:lastRenderedPageBreak/>
        <w:t>VII</w:t>
      </w:r>
      <w:r w:rsidR="005E29A0" w:rsidRPr="00FD0F3E">
        <w:rPr>
          <w:rFonts w:ascii="Times New Roman" w:eastAsia="Times New Roman" w:hAnsi="Times New Roman" w:cs="Times New Roman"/>
          <w:b/>
          <w:bCs/>
          <w:color w:val="000000"/>
          <w:sz w:val="24"/>
          <w:szCs w:val="24"/>
        </w:rPr>
        <w:t xml:space="preserve"> </w:t>
      </w:r>
      <w:bookmarkStart w:id="81" w:name="_Toc101905743"/>
      <w:bookmarkStart w:id="82" w:name="_Toc101911594"/>
      <w:bookmarkStart w:id="83" w:name="_Toc101911797"/>
      <w:bookmarkStart w:id="84" w:name="_Toc101912059"/>
      <w:bookmarkStart w:id="85" w:name="_Toc101913062"/>
      <w:bookmarkStart w:id="86" w:name="_Toc106609746"/>
      <w:r w:rsidR="005E29A0" w:rsidRPr="00FD0F3E">
        <w:rPr>
          <w:rFonts w:ascii="Times New Roman" w:eastAsia="Times New Roman" w:hAnsi="Times New Roman" w:cs="Times New Roman"/>
          <w:b/>
          <w:bCs/>
          <w:color w:val="000000"/>
          <w:sz w:val="24"/>
          <w:szCs w:val="24"/>
        </w:rPr>
        <w:t>SKYRIUS</w:t>
      </w:r>
      <w:bookmarkEnd w:id="81"/>
      <w:bookmarkEnd w:id="82"/>
      <w:bookmarkEnd w:id="83"/>
      <w:bookmarkEnd w:id="84"/>
      <w:bookmarkEnd w:id="85"/>
      <w:bookmarkEnd w:id="86"/>
    </w:p>
    <w:p w14:paraId="000002E1" w14:textId="46036125" w:rsidR="00A46D2C" w:rsidRPr="00FD0F3E" w:rsidRDefault="005E29A0" w:rsidP="00FD0F3E">
      <w:pPr>
        <w:spacing w:after="0" w:line="240" w:lineRule="auto"/>
        <w:jc w:val="center"/>
        <w:rPr>
          <w:rFonts w:ascii="Times New Roman" w:eastAsia="Times New Roman" w:hAnsi="Times New Roman" w:cs="Times New Roman"/>
          <w:b/>
          <w:bCs/>
          <w:color w:val="000000"/>
          <w:sz w:val="24"/>
          <w:szCs w:val="24"/>
        </w:rPr>
      </w:pPr>
      <w:bookmarkStart w:id="87" w:name="_Toc101905744"/>
      <w:bookmarkStart w:id="88" w:name="_Toc101911595"/>
      <w:bookmarkStart w:id="89" w:name="_Toc101911798"/>
      <w:bookmarkStart w:id="90" w:name="_Toc101912060"/>
      <w:bookmarkStart w:id="91" w:name="_Toc101913063"/>
      <w:bookmarkStart w:id="92" w:name="_Toc106609747"/>
      <w:r w:rsidRPr="00FD0F3E">
        <w:rPr>
          <w:rFonts w:ascii="Times New Roman" w:eastAsia="Times New Roman" w:hAnsi="Times New Roman" w:cs="Times New Roman"/>
          <w:b/>
          <w:bCs/>
          <w:color w:val="000000"/>
          <w:sz w:val="24"/>
          <w:szCs w:val="24"/>
        </w:rPr>
        <w:t>MOKINIŲ PASIEKIMŲ LYGIŲ POŽYMIAI PAGAL PASIEKIMŲ SRITIS</w:t>
      </w:r>
      <w:bookmarkEnd w:id="87"/>
      <w:bookmarkEnd w:id="88"/>
      <w:bookmarkEnd w:id="89"/>
      <w:bookmarkEnd w:id="90"/>
      <w:bookmarkEnd w:id="91"/>
      <w:bookmarkEnd w:id="92"/>
    </w:p>
    <w:p w14:paraId="0AB2A55B" w14:textId="77777777" w:rsidR="000C40DE" w:rsidRPr="00FD0F3E" w:rsidRDefault="000C40DE" w:rsidP="00FD0F3E">
      <w:pPr>
        <w:spacing w:after="0" w:line="240" w:lineRule="auto"/>
        <w:jc w:val="center"/>
        <w:rPr>
          <w:rFonts w:ascii="Times New Roman" w:eastAsia="Times New Roman" w:hAnsi="Times New Roman" w:cs="Times New Roman"/>
          <w:b/>
          <w:bCs/>
          <w:color w:val="000000"/>
          <w:sz w:val="24"/>
          <w:szCs w:val="24"/>
        </w:rPr>
      </w:pPr>
    </w:p>
    <w:p w14:paraId="79327488" w14:textId="53B81C42" w:rsidR="00B31A8C" w:rsidRPr="00FD0F3E" w:rsidRDefault="00C261BC"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D26C42">
        <w:rPr>
          <w:rFonts w:ascii="Times New Roman" w:eastAsia="Times New Roman" w:hAnsi="Times New Roman" w:cs="Times New Roman"/>
          <w:color w:val="000000"/>
          <w:sz w:val="24"/>
          <w:szCs w:val="24"/>
        </w:rPr>
        <w:t>0. </w:t>
      </w:r>
      <w:r w:rsidR="00595CF8">
        <w:rPr>
          <w:rStyle w:val="normaltextrun"/>
          <w:color w:val="000000"/>
          <w:bdr w:val="none" w:sz="0" w:space="0" w:color="auto" w:frame="1"/>
        </w:rPr>
        <w:t> </w:t>
      </w:r>
      <w:r w:rsidR="00595CF8" w:rsidRPr="00595CF8">
        <w:rPr>
          <w:rStyle w:val="normaltextrun"/>
          <w:rFonts w:ascii="Times New Roman" w:hAnsi="Times New Roman" w:cs="Times New Roman"/>
          <w:color w:val="000000"/>
          <w:sz w:val="24"/>
          <w:szCs w:val="24"/>
          <w:bdr w:val="none" w:sz="0" w:space="0" w:color="auto" w:frame="1"/>
        </w:rPr>
        <w:t xml:space="preserve">Lentelėse kiekvienam klasių koncentrui pateikiami keturių lygių pasiekimų aprašai: slenkstinis, patenkinamas, pagrindinis, aukštesnysis. </w:t>
      </w:r>
      <w:r w:rsidR="00B31A8C" w:rsidRPr="00FD0F3E">
        <w:rPr>
          <w:rFonts w:ascii="Times New Roman" w:eastAsia="Times New Roman" w:hAnsi="Times New Roman" w:cs="Times New Roman"/>
          <w:color w:val="000000"/>
          <w:sz w:val="24"/>
          <w:szCs w:val="24"/>
        </w:rPr>
        <w:t>Pasiekimų lygių požymių lentelėse raidės ir skaičių junginyje (pavyzdžiui, A1.3) raide žymima pasiekimų sritis (A), pirmu skaičiumi (1) nurodomas pasiekimas, o antru skaičiumi (3) – pasiekimų lygis.</w:t>
      </w:r>
    </w:p>
    <w:p w14:paraId="000002E2" w14:textId="6B46514D" w:rsidR="00A46D2C" w:rsidRPr="00FD0F3E" w:rsidRDefault="009B59FA" w:rsidP="00E96D6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4</w:t>
      </w:r>
      <w:r w:rsidR="00D26C42">
        <w:rPr>
          <w:rFonts w:ascii="Times New Roman" w:eastAsia="Times New Roman" w:hAnsi="Times New Roman" w:cs="Times New Roman"/>
          <w:color w:val="000000"/>
          <w:sz w:val="24"/>
          <w:szCs w:val="24"/>
        </w:rPr>
        <w:t>1. </w:t>
      </w:r>
      <w:r w:rsidR="005E29A0" w:rsidRPr="00FD0F3E">
        <w:rPr>
          <w:rFonts w:ascii="Times New Roman" w:eastAsia="Times New Roman" w:hAnsi="Times New Roman" w:cs="Times New Roman"/>
          <w:color w:val="000000"/>
          <w:sz w:val="24"/>
          <w:szCs w:val="24"/>
        </w:rPr>
        <w:t>Pasiekimų lygių požymiai. 7−8 klasės:</w:t>
      </w:r>
    </w:p>
    <w:tbl>
      <w:tblPr>
        <w:tblStyle w:val="4"/>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rsidR="00A46D2C" w:rsidRPr="0002649E" w14:paraId="785B058A" w14:textId="77777777" w:rsidTr="006C6B44">
        <w:trPr>
          <w:tblHeader/>
        </w:trPr>
        <w:tc>
          <w:tcPr>
            <w:tcW w:w="1250" w:type="pct"/>
            <w:shd w:val="clear" w:color="auto" w:fill="auto"/>
            <w:tcMar>
              <w:top w:w="28" w:type="dxa"/>
              <w:left w:w="57" w:type="dxa"/>
              <w:bottom w:w="28" w:type="dxa"/>
              <w:right w:w="57" w:type="dxa"/>
            </w:tcMar>
          </w:tcPr>
          <w:p w14:paraId="000002E7" w14:textId="4B4098DE" w:rsidR="00A46D2C" w:rsidRPr="00FC1219" w:rsidRDefault="005E29A0"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Slenkstinis (</w:t>
            </w:r>
            <w:r w:rsidR="000918C6" w:rsidRPr="00FC1219">
              <w:rPr>
                <w:rFonts w:ascii="Times New Roman" w:eastAsia="Times New Roman" w:hAnsi="Times New Roman" w:cs="Times New Roman"/>
                <w:sz w:val="24"/>
                <w:szCs w:val="24"/>
              </w:rPr>
              <w:t>1</w:t>
            </w:r>
            <w:r w:rsidRPr="00FC1219">
              <w:rPr>
                <w:rFonts w:ascii="Times New Roman" w:eastAsia="Times New Roman" w:hAnsi="Times New Roman" w:cs="Times New Roman"/>
                <w:sz w:val="24"/>
                <w:szCs w:val="24"/>
              </w:rPr>
              <w:t xml:space="preserve">) </w:t>
            </w:r>
          </w:p>
        </w:tc>
        <w:tc>
          <w:tcPr>
            <w:tcW w:w="1250" w:type="pct"/>
            <w:shd w:val="clear" w:color="auto" w:fill="auto"/>
            <w:tcMar>
              <w:top w:w="28" w:type="dxa"/>
              <w:left w:w="57" w:type="dxa"/>
              <w:bottom w:w="28" w:type="dxa"/>
              <w:right w:w="57" w:type="dxa"/>
            </w:tcMar>
          </w:tcPr>
          <w:p w14:paraId="000002E8" w14:textId="00A5B233" w:rsidR="00A46D2C" w:rsidRPr="00FC1219" w:rsidRDefault="005E29A0"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Patenkinamas (</w:t>
            </w:r>
            <w:r w:rsidR="000918C6" w:rsidRPr="00FC1219">
              <w:rPr>
                <w:rFonts w:ascii="Times New Roman" w:eastAsia="Times New Roman" w:hAnsi="Times New Roman" w:cs="Times New Roman"/>
                <w:sz w:val="24"/>
                <w:szCs w:val="24"/>
              </w:rPr>
              <w:t>2</w:t>
            </w:r>
            <w:r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E9" w14:textId="1A6B58E5" w:rsidR="00A46D2C" w:rsidRPr="00FC1219" w:rsidRDefault="005E29A0"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Pagrindinis (</w:t>
            </w:r>
            <w:r w:rsidR="000918C6" w:rsidRPr="00FC1219">
              <w:rPr>
                <w:rFonts w:ascii="Times New Roman" w:eastAsia="Times New Roman" w:hAnsi="Times New Roman" w:cs="Times New Roman"/>
                <w:sz w:val="24"/>
                <w:szCs w:val="24"/>
              </w:rPr>
              <w:t>3</w:t>
            </w:r>
            <w:r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EA" w14:textId="1BFBFED4" w:rsidR="00A46D2C" w:rsidRPr="00FC1219" w:rsidRDefault="005E29A0"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Aukštesnysis (</w:t>
            </w:r>
            <w:r w:rsidR="000918C6" w:rsidRPr="00FC1219">
              <w:rPr>
                <w:rFonts w:ascii="Times New Roman" w:eastAsia="Times New Roman" w:hAnsi="Times New Roman" w:cs="Times New Roman"/>
                <w:sz w:val="24"/>
                <w:szCs w:val="24"/>
              </w:rPr>
              <w:t>4</w:t>
            </w:r>
            <w:r w:rsidRPr="00FC1219">
              <w:rPr>
                <w:rFonts w:ascii="Times New Roman" w:eastAsia="Times New Roman" w:hAnsi="Times New Roman" w:cs="Times New Roman"/>
                <w:sz w:val="24"/>
                <w:szCs w:val="24"/>
              </w:rPr>
              <w:t>)</w:t>
            </w:r>
          </w:p>
        </w:tc>
      </w:tr>
      <w:tr w:rsidR="00A46D2C" w:rsidRPr="0002649E" w14:paraId="56F064F6" w14:textId="77777777" w:rsidTr="006C6B44">
        <w:tc>
          <w:tcPr>
            <w:tcW w:w="5000" w:type="pct"/>
            <w:gridSpan w:val="4"/>
            <w:shd w:val="clear" w:color="auto" w:fill="auto"/>
            <w:tcMar>
              <w:top w:w="28" w:type="dxa"/>
              <w:left w:w="57" w:type="dxa"/>
              <w:bottom w:w="28" w:type="dxa"/>
              <w:right w:w="57" w:type="dxa"/>
            </w:tcMar>
          </w:tcPr>
          <w:p w14:paraId="000002EB" w14:textId="2B2BD813" w:rsidR="00A46D2C" w:rsidRPr="00FC1219" w:rsidRDefault="00D26C42"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1. </w:t>
            </w:r>
            <w:r w:rsidR="005E29A0" w:rsidRPr="00FC1219">
              <w:rPr>
                <w:rFonts w:ascii="Times New Roman" w:eastAsia="Times New Roman" w:hAnsi="Times New Roman" w:cs="Times New Roman"/>
                <w:sz w:val="24"/>
                <w:szCs w:val="24"/>
              </w:rPr>
              <w:t>Gamtos mokslų prigimties ir raidos pažinimas (A)</w:t>
            </w:r>
          </w:p>
        </w:tc>
      </w:tr>
      <w:tr w:rsidR="00A46D2C" w:rsidRPr="0002649E" w14:paraId="5F5E0583" w14:textId="77777777" w:rsidTr="006C6B44">
        <w:tc>
          <w:tcPr>
            <w:tcW w:w="1250" w:type="pct"/>
            <w:shd w:val="clear" w:color="auto" w:fill="auto"/>
            <w:tcMar>
              <w:top w:w="28" w:type="dxa"/>
              <w:left w:w="57" w:type="dxa"/>
              <w:bottom w:w="28" w:type="dxa"/>
              <w:right w:w="57" w:type="dxa"/>
            </w:tcMar>
          </w:tcPr>
          <w:p w14:paraId="000002F0" w14:textId="7098EFAF"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Įvardija</w:t>
            </w:r>
            <w:r w:rsidR="00EF099A"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ką ir kaip tiria chemija ir kiti gamtos mokslai</w:t>
            </w:r>
            <w:r w:rsidR="00EF099A"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ir nurodo gamtos mokslų tarpusavio sąsajas</w:t>
            </w:r>
            <w:r w:rsidR="00746EBC"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(A1.1)</w:t>
            </w:r>
            <w:r w:rsidR="00746EBC"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F1" w14:textId="159A8026"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kad chemija ir kiti gamtos mokslai leidžia pažinti ir suprasti gamtos ir technikos objektus, procesus, reiškinius.</w:t>
            </w:r>
          </w:p>
          <w:p w14:paraId="000002F2" w14:textId="3FBB5A00"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Apibūdina chemijos ir kitų gamtos mokslų galimybes sprendžiant įvairias šiuolaikines problemas. Pateikia taikomųjų chemijos ir kitų gamtos mokslų sričių pavyzdžių</w:t>
            </w:r>
            <w:r w:rsidR="00326F70"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(A1.2)</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F3" w14:textId="691BACD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kad chemija ir kiti gamtos mokslai leidžia pažinti ir suprasti gamtos ir technikos objektus, procesus, reiškinius bei numatyti procesų, reiškinių pasekmes. Apibūdina chemijos ir kitų gamtos mokslų galimybes sprendžiant įvairias šiuolaikines problemas bei priimant sprendimus. Pateikia teorinių ir taikomųjų chemijos ir kitų gamtos mokslų sričių pavyzdžių</w:t>
            </w:r>
            <w:r w:rsidR="00326F70"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(A1.3)</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F4" w14:textId="51D25221"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Paaiškina, kad chemija ir kiti gamtos mokslai leidžia pažinti ir suprasti mus supantį pasaulį įvairiais lygmenimis (nuo elementariųjų dalelių iki galaktikų </w:t>
            </w:r>
            <w:r w:rsidR="00275DA7" w:rsidRPr="00FC1219">
              <w:rPr>
                <w:rFonts w:ascii="Times New Roman" w:eastAsia="Times New Roman" w:hAnsi="Times New Roman" w:cs="Times New Roman"/>
                <w:sz w:val="24"/>
                <w:szCs w:val="24"/>
              </w:rPr>
              <w:t>ir (ar)</w:t>
            </w:r>
            <w:r w:rsidRPr="00FC1219">
              <w:rPr>
                <w:rFonts w:ascii="Times New Roman" w:eastAsia="Times New Roman" w:hAnsi="Times New Roman" w:cs="Times New Roman"/>
                <w:sz w:val="24"/>
                <w:szCs w:val="24"/>
              </w:rPr>
              <w:t xml:space="preserve"> nuo mažiausio (</w:t>
            </w:r>
            <w:proofErr w:type="spellStart"/>
            <w:r w:rsidRPr="00FC1219">
              <w:rPr>
                <w:rFonts w:ascii="Times New Roman" w:eastAsia="Times New Roman" w:hAnsi="Times New Roman" w:cs="Times New Roman"/>
                <w:sz w:val="24"/>
                <w:szCs w:val="24"/>
              </w:rPr>
              <w:t>mi</w:t>
            </w:r>
            <w:r w:rsidR="005E6AF7" w:rsidRPr="00FC1219">
              <w:rPr>
                <w:rFonts w:ascii="Times New Roman" w:eastAsia="Times New Roman" w:hAnsi="Times New Roman" w:cs="Times New Roman"/>
                <w:sz w:val="24"/>
                <w:szCs w:val="24"/>
              </w:rPr>
              <w:t>k</w:t>
            </w:r>
            <w:r w:rsidRPr="00FC1219">
              <w:rPr>
                <w:rFonts w:ascii="Times New Roman" w:eastAsia="Times New Roman" w:hAnsi="Times New Roman" w:cs="Times New Roman"/>
                <w:sz w:val="24"/>
                <w:szCs w:val="24"/>
              </w:rPr>
              <w:t>ro</w:t>
            </w:r>
            <w:proofErr w:type="spellEnd"/>
            <w:r w:rsidRPr="00FC1219">
              <w:rPr>
                <w:rFonts w:ascii="Times New Roman" w:eastAsia="Times New Roman" w:hAnsi="Times New Roman" w:cs="Times New Roman"/>
                <w:sz w:val="24"/>
                <w:szCs w:val="24"/>
              </w:rPr>
              <w:t>) iki didžiausio (</w:t>
            </w:r>
            <w:proofErr w:type="spellStart"/>
            <w:r w:rsidRPr="00FC1219">
              <w:rPr>
                <w:rFonts w:ascii="Times New Roman" w:eastAsia="Times New Roman" w:hAnsi="Times New Roman" w:cs="Times New Roman"/>
                <w:sz w:val="24"/>
                <w:szCs w:val="24"/>
              </w:rPr>
              <w:t>ma</w:t>
            </w:r>
            <w:r w:rsidR="005E6AF7" w:rsidRPr="00FC1219">
              <w:rPr>
                <w:rFonts w:ascii="Times New Roman" w:eastAsia="Times New Roman" w:hAnsi="Times New Roman" w:cs="Times New Roman"/>
                <w:sz w:val="24"/>
                <w:szCs w:val="24"/>
              </w:rPr>
              <w:t>k</w:t>
            </w:r>
            <w:r w:rsidRPr="00FC1219">
              <w:rPr>
                <w:rFonts w:ascii="Times New Roman" w:eastAsia="Times New Roman" w:hAnsi="Times New Roman" w:cs="Times New Roman"/>
                <w:sz w:val="24"/>
                <w:szCs w:val="24"/>
              </w:rPr>
              <w:t>ro</w:t>
            </w:r>
            <w:proofErr w:type="spellEnd"/>
            <w:r w:rsidRPr="00FC1219">
              <w:rPr>
                <w:rFonts w:ascii="Times New Roman" w:eastAsia="Times New Roman" w:hAnsi="Times New Roman" w:cs="Times New Roman"/>
                <w:sz w:val="24"/>
                <w:szCs w:val="24"/>
              </w:rPr>
              <w:t xml:space="preserve">)) ir kaip visumą. Apibūdina chemijos ir kitų gamtos mokslų galimybes ir ribas </w:t>
            </w:r>
            <w:r w:rsidR="00275DA7" w:rsidRPr="00FC1219">
              <w:rPr>
                <w:rFonts w:ascii="Times New Roman" w:eastAsia="Times New Roman" w:hAnsi="Times New Roman" w:cs="Times New Roman"/>
                <w:sz w:val="24"/>
                <w:szCs w:val="24"/>
              </w:rPr>
              <w:t>ar</w:t>
            </w:r>
            <w:r w:rsidR="00EF099A"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ribotumą sprendžiant įvairias šiuolaikines problemas bei priimant sprendimus. Paaiškina sąsajas tarp teorinių ir taikomųjų chemijos ir kitų gamtos mokslų sričių</w:t>
            </w:r>
            <w:r w:rsidR="00326F70"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(A1.4)</w:t>
            </w:r>
            <w:r w:rsidR="00326F70" w:rsidRPr="00FC1219">
              <w:rPr>
                <w:rFonts w:ascii="Times New Roman" w:eastAsia="Times New Roman" w:hAnsi="Times New Roman" w:cs="Times New Roman"/>
                <w:sz w:val="24"/>
                <w:szCs w:val="24"/>
              </w:rPr>
              <w:t>.</w:t>
            </w:r>
          </w:p>
        </w:tc>
      </w:tr>
      <w:tr w:rsidR="00A46D2C" w:rsidRPr="0002649E" w14:paraId="35064BC1" w14:textId="77777777" w:rsidTr="006C6B44">
        <w:tc>
          <w:tcPr>
            <w:tcW w:w="1250" w:type="pct"/>
            <w:shd w:val="clear" w:color="auto" w:fill="auto"/>
            <w:tcMar>
              <w:top w:w="28" w:type="dxa"/>
              <w:left w:w="57" w:type="dxa"/>
              <w:bottom w:w="28" w:type="dxa"/>
              <w:right w:w="57" w:type="dxa"/>
            </w:tcMar>
          </w:tcPr>
          <w:p w14:paraId="000002F5" w14:textId="51560E3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Paaiškina, kad </w:t>
            </w:r>
            <w:r w:rsidR="00150D6C"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moksl</w:t>
            </w:r>
            <w:r w:rsidR="00150D6C"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teorijos ir modeliai kuriami remiantis žmonijos sukauptomis teorinėmis žiniomis ir turima patirtimi. Nurodo, kad chemijos </w:t>
            </w:r>
            <w:r w:rsidR="002E4C01" w:rsidRPr="00FC1219">
              <w:rPr>
                <w:rFonts w:ascii="Times New Roman" w:eastAsia="Times New Roman" w:hAnsi="Times New Roman" w:cs="Times New Roman"/>
                <w:sz w:val="24"/>
                <w:szCs w:val="24"/>
              </w:rPr>
              <w:t xml:space="preserve">mokslo </w:t>
            </w:r>
            <w:r w:rsidRPr="00FC1219">
              <w:rPr>
                <w:rFonts w:ascii="Times New Roman" w:eastAsia="Times New Roman" w:hAnsi="Times New Roman" w:cs="Times New Roman"/>
                <w:sz w:val="24"/>
                <w:szCs w:val="24"/>
              </w:rPr>
              <w:t>žinios ir pasaulio suvokimas kinta, atsiradus tyrimų metu patvirtintų naujų įrodymų</w:t>
            </w:r>
            <w:r w:rsidR="00326F70"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(A2.1)</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F7" w14:textId="39E6CD94"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kad</w:t>
            </w:r>
            <w:r w:rsidR="00F01144" w:rsidRPr="00FC1219">
              <w:rPr>
                <w:rFonts w:ascii="Times New Roman" w:eastAsia="Times New Roman" w:hAnsi="Times New Roman" w:cs="Times New Roman"/>
                <w:sz w:val="24"/>
                <w:szCs w:val="24"/>
              </w:rPr>
              <w:t xml:space="preserve"> </w:t>
            </w:r>
            <w:r w:rsidR="00150D6C"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moksl</w:t>
            </w:r>
            <w:r w:rsidR="00150D6C"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teorijos, modeliai kuriami remiantis žmonijos sukauptomis teorinėmis ir praktinėmis žiniomis, kad tyrimų metu įgytos žinios leidžia geriau suprasti teorijas ir modelius.</w:t>
            </w:r>
            <w:r w:rsidR="007B6A56"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Nurodo, kad chemijos moksl</w:t>
            </w:r>
            <w:r w:rsidR="002E4C01"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žinios nėra baigtinės, šių mokslų modeliai, </w:t>
            </w:r>
            <w:r w:rsidRPr="00FC1219">
              <w:rPr>
                <w:rFonts w:ascii="Times New Roman" w:eastAsia="Times New Roman" w:hAnsi="Times New Roman" w:cs="Times New Roman"/>
                <w:sz w:val="24"/>
                <w:szCs w:val="24"/>
              </w:rPr>
              <w:lastRenderedPageBreak/>
              <w:t>teorijos gali vystytis jungiant skirtingų mokslų idėjas</w:t>
            </w:r>
            <w:r w:rsidR="00326F70"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(A2.2)</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F9" w14:textId="1FF8AE1F"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Paaiškina, kad </w:t>
            </w:r>
            <w:r w:rsidR="00150D6C"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moksl</w:t>
            </w:r>
            <w:r w:rsidR="00150D6C"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teorijos, modeliai kuriami remiantis žmonijos sukauptomis teorinėmis ir praktinėmis žiniomis, kad tyrimų metu įgytos žinios leidžia geriau suprasti, patvirtinti ar paneigti teorijas ir modelius.</w:t>
            </w:r>
            <w:r w:rsidR="007B6A56"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Nurodo, kad chemijos moksl</w:t>
            </w:r>
            <w:r w:rsidR="002E4C01"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žinios ir pasaulio suvokimas </w:t>
            </w:r>
            <w:r w:rsidRPr="00FC1219">
              <w:rPr>
                <w:rFonts w:ascii="Times New Roman" w:eastAsia="Times New Roman" w:hAnsi="Times New Roman" w:cs="Times New Roman"/>
                <w:sz w:val="24"/>
                <w:szCs w:val="24"/>
              </w:rPr>
              <w:lastRenderedPageBreak/>
              <w:t>kinta, atsiradus tyrimų metu patvirtintų naujų įrodymų</w:t>
            </w:r>
            <w:r w:rsidR="00326F70"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(A2.3)</w:t>
            </w:r>
            <w:r w:rsidR="00326F70" w:rsidRPr="00FC1219">
              <w:rPr>
                <w:rFonts w:ascii="Times New Roman" w:eastAsia="Times New Roman" w:hAnsi="Times New Roman" w:cs="Times New Roman"/>
                <w:sz w:val="24"/>
                <w:szCs w:val="24"/>
              </w:rPr>
              <w:t>.</w:t>
            </w:r>
          </w:p>
        </w:tc>
        <w:tc>
          <w:tcPr>
            <w:tcW w:w="1250" w:type="pct"/>
            <w:tcMar>
              <w:top w:w="28" w:type="dxa"/>
              <w:left w:w="57" w:type="dxa"/>
              <w:bottom w:w="28" w:type="dxa"/>
              <w:right w:w="57" w:type="dxa"/>
            </w:tcMar>
          </w:tcPr>
          <w:p w14:paraId="000002FB" w14:textId="40C6A8CE"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Apibūdina, kaip </w:t>
            </w:r>
            <w:r w:rsidR="002E4C01" w:rsidRPr="00FC1219">
              <w:rPr>
                <w:rFonts w:ascii="Times New Roman" w:eastAsia="Times New Roman" w:hAnsi="Times New Roman" w:cs="Times New Roman"/>
                <w:sz w:val="24"/>
                <w:szCs w:val="24"/>
              </w:rPr>
              <w:t>chemijos</w:t>
            </w:r>
            <w:r w:rsidR="00F01144"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moksl</w:t>
            </w:r>
            <w:r w:rsidR="002E4C01"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teorijos, modeliai kuriami ir patvirtinami plėtojant žmonijos sukauptas žinias ir renkant įrodymus, kaip tikslinami pagrindžiant naujais įrodymais.</w:t>
            </w:r>
            <w:r w:rsidR="007B6A56"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Analizuoja, kaip chemijos moksl</w:t>
            </w:r>
            <w:r w:rsidR="002E4C01"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žinios ir pasaulio suvokimas kinta, atsiradus tyrimų metu patvirtintų naujų įrodymų</w:t>
            </w:r>
            <w:r w:rsidR="00326F70"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(A2.4)</w:t>
            </w:r>
            <w:r w:rsidR="00326F70" w:rsidRPr="00FC1219">
              <w:rPr>
                <w:rFonts w:ascii="Times New Roman" w:eastAsia="Times New Roman" w:hAnsi="Times New Roman" w:cs="Times New Roman"/>
                <w:sz w:val="24"/>
                <w:szCs w:val="24"/>
              </w:rPr>
              <w:t>.</w:t>
            </w:r>
          </w:p>
        </w:tc>
      </w:tr>
      <w:tr w:rsidR="00A46D2C" w:rsidRPr="0002649E" w14:paraId="4D950ACC" w14:textId="77777777" w:rsidTr="006C6B44">
        <w:tc>
          <w:tcPr>
            <w:tcW w:w="1250" w:type="pct"/>
            <w:tcMar>
              <w:top w:w="28" w:type="dxa"/>
              <w:left w:w="57" w:type="dxa"/>
              <w:bottom w:w="28" w:type="dxa"/>
              <w:right w:w="57" w:type="dxa"/>
            </w:tcMar>
          </w:tcPr>
          <w:p w14:paraId="000002FC" w14:textId="1A1C31C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Nurodo, kad moksliniai tyrimai turi būti atliekami laikantis etikos normų</w:t>
            </w:r>
            <w:r w:rsidR="00326F70"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(A3.1)</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FD" w14:textId="6C49EB56"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Aiškina, kad moksliniai tyrimai turi būti atliekami laikantis etikos normų</w:t>
            </w:r>
            <w:r w:rsidR="00275DA7"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atsižvelgiant į galimą poveikį aplinkai</w:t>
            </w:r>
            <w:r w:rsidR="00326F70"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(A3.2)</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2FE" w14:textId="441593F0" w:rsidR="00A46D2C" w:rsidRPr="00FC1219" w:rsidRDefault="002E4C01"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Aptaria </w:t>
            </w:r>
            <w:r w:rsidR="005E29A0" w:rsidRPr="00FC1219">
              <w:rPr>
                <w:rFonts w:ascii="Times New Roman" w:eastAsia="Times New Roman" w:hAnsi="Times New Roman" w:cs="Times New Roman"/>
                <w:sz w:val="24"/>
                <w:szCs w:val="24"/>
              </w:rPr>
              <w:t>etikos norm</w:t>
            </w:r>
            <w:r w:rsidRPr="00FC1219">
              <w:rPr>
                <w:rFonts w:ascii="Times New Roman" w:eastAsia="Times New Roman" w:hAnsi="Times New Roman" w:cs="Times New Roman"/>
                <w:sz w:val="24"/>
                <w:szCs w:val="24"/>
              </w:rPr>
              <w:t>as</w:t>
            </w:r>
            <w:r w:rsidR="00275DA7" w:rsidRPr="00FC1219">
              <w:rPr>
                <w:rFonts w:ascii="Times New Roman" w:eastAsia="Times New Roman" w:hAnsi="Times New Roman" w:cs="Times New Roman"/>
                <w:sz w:val="24"/>
                <w:szCs w:val="24"/>
              </w:rPr>
              <w:t>,</w:t>
            </w:r>
            <w:r w:rsidR="00450588"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pagrindžia jų būtinumą moksliniuose tyrimuose</w:t>
            </w:r>
            <w:r w:rsidR="00326F70"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(A3.3)</w:t>
            </w:r>
            <w:r w:rsidR="00326F70" w:rsidRPr="00FC1219">
              <w:rPr>
                <w:rFonts w:ascii="Times New Roman" w:eastAsia="Times New Roman" w:hAnsi="Times New Roman" w:cs="Times New Roman"/>
                <w:sz w:val="24"/>
                <w:szCs w:val="24"/>
              </w:rPr>
              <w:t>.</w:t>
            </w:r>
          </w:p>
        </w:tc>
        <w:tc>
          <w:tcPr>
            <w:tcW w:w="1250" w:type="pct"/>
            <w:tcMar>
              <w:top w:w="28" w:type="dxa"/>
              <w:left w:w="57" w:type="dxa"/>
              <w:bottom w:w="28" w:type="dxa"/>
              <w:right w:w="57" w:type="dxa"/>
            </w:tcMar>
          </w:tcPr>
          <w:p w14:paraId="000002FF" w14:textId="48681CDA"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Diskutuoja apie etikos normas, pagrindžia jų būtinumą moksliniuose tyrimuose</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(A3.4)</w:t>
            </w:r>
            <w:r w:rsidR="00326F70" w:rsidRPr="00FC1219">
              <w:rPr>
                <w:rFonts w:ascii="Times New Roman" w:eastAsia="Times New Roman" w:hAnsi="Times New Roman" w:cs="Times New Roman"/>
                <w:sz w:val="24"/>
                <w:szCs w:val="24"/>
              </w:rPr>
              <w:t>.</w:t>
            </w:r>
          </w:p>
        </w:tc>
      </w:tr>
      <w:tr w:rsidR="00A46D2C" w:rsidRPr="0002649E" w14:paraId="69CC0C39" w14:textId="77777777" w:rsidTr="006C6B44">
        <w:tc>
          <w:tcPr>
            <w:tcW w:w="1250" w:type="pct"/>
            <w:tcMar>
              <w:top w:w="28" w:type="dxa"/>
              <w:left w:w="57" w:type="dxa"/>
              <w:bottom w:w="28" w:type="dxa"/>
              <w:right w:w="57" w:type="dxa"/>
            </w:tcMar>
          </w:tcPr>
          <w:p w14:paraId="00000300" w14:textId="150ACEB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Pateikia chemijos moksl</w:t>
            </w:r>
            <w:r w:rsidR="008B025B"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vystymosi ir atradimų istorijos pavyzdžių</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(A4.1)</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01" w14:textId="232AFF8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Pateikia chemijos moksl</w:t>
            </w:r>
            <w:r w:rsidR="008B025B"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vystymosi, atradimų istorijos ir jų taikymo pavyzdžių</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(A4.2)</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03" w14:textId="285B207C"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Pateikia chemijos moksl</w:t>
            </w:r>
            <w:r w:rsidR="008B025B"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atradimų taikymo pavyzdžių, nagrinėja galimas jų taikymo teigiamas ir neigiamas pasekmes. </w:t>
            </w:r>
            <w:r w:rsidR="00761BD3" w:rsidRPr="00FC1219">
              <w:rPr>
                <w:rFonts w:ascii="Times New Roman" w:eastAsia="Times New Roman" w:hAnsi="Times New Roman" w:cs="Times New Roman"/>
                <w:sz w:val="24"/>
                <w:szCs w:val="24"/>
              </w:rPr>
              <w:t xml:space="preserve">Pateikia </w:t>
            </w:r>
            <w:r w:rsidRPr="00FC1219">
              <w:rPr>
                <w:rFonts w:ascii="Times New Roman" w:eastAsia="Times New Roman" w:hAnsi="Times New Roman" w:cs="Times New Roman"/>
                <w:sz w:val="24"/>
                <w:szCs w:val="24"/>
              </w:rPr>
              <w:t>chemijos moksl</w:t>
            </w:r>
            <w:r w:rsidR="00761BD3" w:rsidRPr="00FC1219">
              <w:rPr>
                <w:rFonts w:ascii="Times New Roman" w:eastAsia="Times New Roman" w:hAnsi="Times New Roman" w:cs="Times New Roman"/>
                <w:sz w:val="24"/>
                <w:szCs w:val="24"/>
              </w:rPr>
              <w:t>o vystymosi istorijos</w:t>
            </w:r>
            <w:r w:rsidR="00275DA7" w:rsidRPr="00FC1219">
              <w:rPr>
                <w:rFonts w:ascii="Times New Roman" w:eastAsia="Times New Roman" w:hAnsi="Times New Roman" w:cs="Times New Roman"/>
                <w:sz w:val="24"/>
                <w:szCs w:val="24"/>
              </w:rPr>
              <w:t>,</w:t>
            </w:r>
            <w:r w:rsidR="00761BD3" w:rsidRPr="00FC1219">
              <w:rPr>
                <w:rFonts w:ascii="Times New Roman" w:eastAsia="Times New Roman" w:hAnsi="Times New Roman" w:cs="Times New Roman"/>
                <w:sz w:val="24"/>
                <w:szCs w:val="24"/>
              </w:rPr>
              <w:t xml:space="preserve"> </w:t>
            </w:r>
            <w:r w:rsidR="00275DA7" w:rsidRPr="00FC1219">
              <w:rPr>
                <w:rFonts w:ascii="Times New Roman" w:eastAsia="Times New Roman" w:hAnsi="Times New Roman" w:cs="Times New Roman"/>
                <w:sz w:val="24"/>
                <w:szCs w:val="24"/>
              </w:rPr>
              <w:t xml:space="preserve">pasiekimų ir jų taikymo </w:t>
            </w:r>
            <w:r w:rsidR="00761BD3" w:rsidRPr="00FC1219">
              <w:rPr>
                <w:rFonts w:ascii="Times New Roman" w:eastAsia="Times New Roman" w:hAnsi="Times New Roman" w:cs="Times New Roman"/>
                <w:sz w:val="24"/>
                <w:szCs w:val="24"/>
              </w:rPr>
              <w:t>pavyzdžių</w:t>
            </w:r>
            <w:r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(A4.3)</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04" w14:textId="3CA26AC9"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Apibūdina chemijos moksl</w:t>
            </w:r>
            <w:r w:rsidR="008B025B"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vystymąsi Lietuvoje ir pasaulyje: įvardija žymiausius atstovus ir svarbiausius pasiekimus. Apibūdina ir vertina chemijos moksl</w:t>
            </w:r>
            <w:r w:rsidR="00761BD3"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poveikį ir svarbą žmogui, bendruomenei, visuomenei</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(A4.4)</w:t>
            </w:r>
            <w:r w:rsidR="00326F70"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w:t>
            </w:r>
          </w:p>
        </w:tc>
      </w:tr>
      <w:tr w:rsidR="00A46D2C" w:rsidRPr="0002649E" w14:paraId="53FDD7EC" w14:textId="77777777" w:rsidTr="006C6B44">
        <w:tc>
          <w:tcPr>
            <w:tcW w:w="5000" w:type="pct"/>
            <w:gridSpan w:val="4"/>
            <w:shd w:val="clear" w:color="auto" w:fill="auto"/>
            <w:tcMar>
              <w:top w:w="28" w:type="dxa"/>
              <w:left w:w="57" w:type="dxa"/>
              <w:bottom w:w="28" w:type="dxa"/>
              <w:right w:w="57" w:type="dxa"/>
            </w:tcMar>
          </w:tcPr>
          <w:p w14:paraId="00000305" w14:textId="0E111568" w:rsidR="00A46D2C" w:rsidRPr="00FC1219" w:rsidRDefault="00D26C42"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2. </w:t>
            </w:r>
            <w:r w:rsidR="005E29A0" w:rsidRPr="00FC1219">
              <w:rPr>
                <w:rFonts w:ascii="Times New Roman" w:eastAsia="Times New Roman" w:hAnsi="Times New Roman" w:cs="Times New Roman"/>
                <w:sz w:val="24"/>
                <w:szCs w:val="24"/>
              </w:rPr>
              <w:t>Gamtamokslinis komunikavimas (B)</w:t>
            </w:r>
          </w:p>
        </w:tc>
      </w:tr>
      <w:tr w:rsidR="00A46D2C" w:rsidRPr="0002649E" w14:paraId="4C51642E" w14:textId="77777777" w:rsidTr="006C6B44">
        <w:tc>
          <w:tcPr>
            <w:tcW w:w="1250" w:type="pct"/>
            <w:shd w:val="clear" w:color="auto" w:fill="auto"/>
            <w:tcMar>
              <w:top w:w="28" w:type="dxa"/>
              <w:left w:w="57" w:type="dxa"/>
              <w:bottom w:w="28" w:type="dxa"/>
              <w:right w:w="57" w:type="dxa"/>
            </w:tcMar>
          </w:tcPr>
          <w:p w14:paraId="00000309" w14:textId="0B621DB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Padedamas taiko </w:t>
            </w:r>
            <w:r w:rsidR="00761BD3"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sąvokas, terminus, matavimo vienetus, užrašo fizikinių dydžių ir cheminių elementų simbolius, pasirenka tinkamą formulę</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(B1.1)</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0A" w14:textId="042E886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Patariamas taiko </w:t>
            </w:r>
            <w:r w:rsidR="00761BD3"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sąvokas, terminus, tinkamai užrašo fizikinių dydžių ir cheminių elementų simbolius, pasirenka tinkamą formulę ir iš jos išreiškia reikiamą fizikinį dydį, matavimo vienetus verčia daliniais ir kartotiniais</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(B1.2)</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0B" w14:textId="4FE4BA3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Skiria ir tinkamai taiko </w:t>
            </w:r>
            <w:r w:rsidR="00761BD3"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 xml:space="preserve">sąvokas ir terminus apibūdindamas reiškinius ir objektus pažįstamame kontekste, tinkamai taiko fizikinių dydžių ir cheminių elementų simbolius, pasirenka tinkamą </w:t>
            </w:r>
            <w:r w:rsidR="00761BD3" w:rsidRPr="00FC1219">
              <w:rPr>
                <w:rFonts w:ascii="Times New Roman" w:eastAsia="Times New Roman" w:hAnsi="Times New Roman" w:cs="Times New Roman"/>
                <w:sz w:val="24"/>
                <w:szCs w:val="24"/>
              </w:rPr>
              <w:t xml:space="preserve">skaičiavimo </w:t>
            </w:r>
            <w:r w:rsidRPr="00FC1219">
              <w:rPr>
                <w:rFonts w:ascii="Times New Roman" w:eastAsia="Times New Roman" w:hAnsi="Times New Roman" w:cs="Times New Roman"/>
                <w:sz w:val="24"/>
                <w:szCs w:val="24"/>
              </w:rPr>
              <w:t>formulę ir iš jos išreiškia reikiamą fizikinį dydį, matavimo vienetus verčia daliniais ir kartotiniais</w:t>
            </w:r>
            <w:r w:rsidR="00326F70"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(B1.3)</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0C" w14:textId="25CE87DB"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Skiria ir tinkamai taiko </w:t>
            </w:r>
            <w:r w:rsidR="00761BD3"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 xml:space="preserve">sąvokas, terminus naujose </w:t>
            </w:r>
            <w:r w:rsidR="004660F2" w:rsidRPr="00FC1219">
              <w:rPr>
                <w:rFonts w:ascii="Times New Roman" w:eastAsia="Times New Roman" w:hAnsi="Times New Roman" w:cs="Times New Roman"/>
                <w:sz w:val="24"/>
                <w:szCs w:val="24"/>
              </w:rPr>
              <w:t>ir (ar)</w:t>
            </w:r>
            <w:r w:rsidRPr="00FC1219">
              <w:rPr>
                <w:rFonts w:ascii="Times New Roman" w:eastAsia="Times New Roman" w:hAnsi="Times New Roman" w:cs="Times New Roman"/>
                <w:sz w:val="24"/>
                <w:szCs w:val="24"/>
              </w:rPr>
              <w:t xml:space="preserve"> nestandartinėse situacijose, tinkamai užrašo fizikinių dydžių ir cheminių elementų simbolius, pasirenka tinkamą </w:t>
            </w:r>
            <w:r w:rsidR="00761BD3" w:rsidRPr="00FC1219">
              <w:rPr>
                <w:rFonts w:ascii="Times New Roman" w:eastAsia="Times New Roman" w:hAnsi="Times New Roman" w:cs="Times New Roman"/>
                <w:sz w:val="24"/>
                <w:szCs w:val="24"/>
              </w:rPr>
              <w:t>skaičiavimo</w:t>
            </w:r>
            <w:r w:rsidR="00454788"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formulę ir iš jos išreiškia reikiamą fizikinį dydį, jungia kelias formules, matavimo vienetus verčia daliniais ir kartotiniais</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(B1.4)</w:t>
            </w:r>
            <w:r w:rsidR="00326F70" w:rsidRPr="00FC1219">
              <w:rPr>
                <w:rFonts w:ascii="Times New Roman" w:eastAsia="Times New Roman" w:hAnsi="Times New Roman" w:cs="Times New Roman"/>
                <w:sz w:val="24"/>
                <w:szCs w:val="24"/>
              </w:rPr>
              <w:t>.</w:t>
            </w:r>
          </w:p>
        </w:tc>
      </w:tr>
      <w:tr w:rsidR="00A46D2C" w:rsidRPr="0002649E" w14:paraId="2077916D" w14:textId="77777777" w:rsidTr="006C6B44">
        <w:tc>
          <w:tcPr>
            <w:tcW w:w="1250" w:type="pct"/>
            <w:shd w:val="clear" w:color="auto" w:fill="auto"/>
            <w:tcMar>
              <w:top w:w="28" w:type="dxa"/>
              <w:left w:w="57" w:type="dxa"/>
              <w:bottom w:w="28" w:type="dxa"/>
              <w:right w:w="57" w:type="dxa"/>
            </w:tcMar>
          </w:tcPr>
          <w:p w14:paraId="0000030D" w14:textId="4391C773"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Naudodamas nurodytus reikšminius</w:t>
            </w:r>
            <w:r w:rsidR="00761BD3" w:rsidRPr="00FC1219">
              <w:rPr>
                <w:rFonts w:ascii="Times New Roman" w:eastAsia="Times New Roman" w:hAnsi="Times New Roman" w:cs="Times New Roman"/>
                <w:sz w:val="24"/>
                <w:szCs w:val="24"/>
              </w:rPr>
              <w:t xml:space="preserve"> (esminius)</w:t>
            </w:r>
            <w:r w:rsidRPr="00FC1219">
              <w:rPr>
                <w:rFonts w:ascii="Times New Roman" w:eastAsia="Times New Roman" w:hAnsi="Times New Roman" w:cs="Times New Roman"/>
                <w:sz w:val="24"/>
                <w:szCs w:val="24"/>
              </w:rPr>
              <w:t xml:space="preserve"> žodžius, padedamas pasirenka reikiamą įvairiais būdais (diagrama, lentele, tekstu, ir kt.) </w:t>
            </w:r>
            <w:r w:rsidR="00761BD3" w:rsidRPr="00FC1219">
              <w:rPr>
                <w:rFonts w:ascii="Times New Roman" w:eastAsia="Times New Roman" w:hAnsi="Times New Roman" w:cs="Times New Roman"/>
                <w:sz w:val="24"/>
                <w:szCs w:val="24"/>
              </w:rPr>
              <w:t xml:space="preserve">ir formomis </w:t>
            </w:r>
            <w:r w:rsidRPr="00FC1219">
              <w:rPr>
                <w:rFonts w:ascii="Times New Roman" w:eastAsia="Times New Roman" w:hAnsi="Times New Roman" w:cs="Times New Roman"/>
                <w:sz w:val="24"/>
                <w:szCs w:val="24"/>
              </w:rPr>
              <w:t xml:space="preserve">pateiktą informaciją iš </w:t>
            </w:r>
            <w:r w:rsidRPr="00FC1219">
              <w:rPr>
                <w:rFonts w:ascii="Times New Roman" w:eastAsia="Times New Roman" w:hAnsi="Times New Roman" w:cs="Times New Roman"/>
                <w:sz w:val="24"/>
                <w:szCs w:val="24"/>
              </w:rPr>
              <w:lastRenderedPageBreak/>
              <w:t>skirtingų šaltinių, ją lygina ir klasifikuoja</w:t>
            </w:r>
            <w:r w:rsidR="000D6AEF" w:rsidRPr="00FC1219">
              <w:rPr>
                <w:rFonts w:ascii="Times New Roman" w:eastAsia="Times New Roman" w:hAnsi="Times New Roman" w:cs="Times New Roman"/>
                <w:sz w:val="24"/>
                <w:szCs w:val="24"/>
              </w:rPr>
              <w:t>.</w:t>
            </w:r>
            <w:r w:rsidR="005A1E12" w:rsidRPr="00FC1219">
              <w:rPr>
                <w:rFonts w:ascii="Times New Roman" w:eastAsia="Times New Roman" w:hAnsi="Times New Roman" w:cs="Times New Roman"/>
                <w:sz w:val="24"/>
                <w:szCs w:val="24"/>
              </w:rPr>
              <w:t xml:space="preserve"> </w:t>
            </w:r>
            <w:r w:rsidR="00A12D4C" w:rsidRPr="00FC1219">
              <w:rPr>
                <w:rFonts w:ascii="Times New Roman" w:eastAsia="Times New Roman" w:hAnsi="Times New Roman" w:cs="Times New Roman"/>
                <w:sz w:val="24"/>
                <w:szCs w:val="24"/>
              </w:rPr>
              <w:t>Tinkamai cituoja informacinius šaltinius</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(B2.1)</w:t>
            </w:r>
            <w:r w:rsidR="00326F70"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0E" w14:textId="370C644D"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Naudodamas nurodytus reikšminius </w:t>
            </w:r>
            <w:r w:rsidR="00761BD3" w:rsidRPr="00FC1219">
              <w:rPr>
                <w:rFonts w:ascii="Times New Roman" w:eastAsia="Times New Roman" w:hAnsi="Times New Roman" w:cs="Times New Roman"/>
                <w:sz w:val="24"/>
                <w:szCs w:val="24"/>
              </w:rPr>
              <w:t xml:space="preserve">(esminius) </w:t>
            </w:r>
            <w:r w:rsidRPr="00FC1219">
              <w:rPr>
                <w:rFonts w:ascii="Times New Roman" w:eastAsia="Times New Roman" w:hAnsi="Times New Roman" w:cs="Times New Roman"/>
                <w:sz w:val="24"/>
                <w:szCs w:val="24"/>
              </w:rPr>
              <w:t xml:space="preserve">žodžius, pagal pateiktus kriterijus pasirenka reikiamą įvairiais būdais (diagrama, lentele, tekstu, ir kt.) </w:t>
            </w:r>
            <w:r w:rsidR="00A12D4C" w:rsidRPr="00FC1219">
              <w:rPr>
                <w:rFonts w:ascii="Times New Roman" w:eastAsia="Times New Roman" w:hAnsi="Times New Roman" w:cs="Times New Roman"/>
                <w:sz w:val="24"/>
                <w:szCs w:val="24"/>
              </w:rPr>
              <w:t xml:space="preserve">ir formomis </w:t>
            </w:r>
            <w:r w:rsidRPr="00FC1219">
              <w:rPr>
                <w:rFonts w:ascii="Times New Roman" w:eastAsia="Times New Roman" w:hAnsi="Times New Roman" w:cs="Times New Roman"/>
                <w:sz w:val="24"/>
                <w:szCs w:val="24"/>
              </w:rPr>
              <w:t xml:space="preserve">pateiktą informaciją </w:t>
            </w:r>
            <w:r w:rsidRPr="00FC1219">
              <w:rPr>
                <w:rFonts w:ascii="Times New Roman" w:eastAsia="Times New Roman" w:hAnsi="Times New Roman" w:cs="Times New Roman"/>
                <w:sz w:val="24"/>
                <w:szCs w:val="24"/>
              </w:rPr>
              <w:lastRenderedPageBreak/>
              <w:t>iš skirtingų šaltinių, ją klasifikuoja, apibendrina lygina</w:t>
            </w:r>
            <w:r w:rsidR="000D6AEF" w:rsidRPr="00FC1219">
              <w:rPr>
                <w:rFonts w:ascii="Times New Roman" w:eastAsia="Times New Roman" w:hAnsi="Times New Roman" w:cs="Times New Roman"/>
                <w:sz w:val="24"/>
                <w:szCs w:val="24"/>
              </w:rPr>
              <w:t>.</w:t>
            </w:r>
            <w:r w:rsidR="00A12D4C" w:rsidRPr="00FC1219">
              <w:rPr>
                <w:rFonts w:ascii="Times New Roman" w:eastAsia="Times New Roman" w:hAnsi="Times New Roman" w:cs="Times New Roman"/>
                <w:sz w:val="24"/>
                <w:szCs w:val="24"/>
              </w:rPr>
              <w:t xml:space="preserve"> Tinkamai cituoja informacinius šaltinius</w:t>
            </w:r>
            <w:r w:rsidR="00326F70" w:rsidRPr="00FC1219">
              <w:rPr>
                <w:rFonts w:ascii="Times New Roman" w:eastAsia="Times New Roman" w:hAnsi="Times New Roman" w:cs="Times New Roman"/>
                <w:sz w:val="24"/>
                <w:szCs w:val="24"/>
              </w:rPr>
              <w:t xml:space="preserve"> (B2.2).</w:t>
            </w:r>
          </w:p>
        </w:tc>
        <w:tc>
          <w:tcPr>
            <w:tcW w:w="1250" w:type="pct"/>
            <w:shd w:val="clear" w:color="auto" w:fill="auto"/>
            <w:tcMar>
              <w:top w:w="28" w:type="dxa"/>
              <w:left w:w="57" w:type="dxa"/>
              <w:bottom w:w="28" w:type="dxa"/>
              <w:right w:w="57" w:type="dxa"/>
            </w:tcMar>
          </w:tcPr>
          <w:p w14:paraId="0000030F" w14:textId="60F3348D" w:rsidR="00A46D2C" w:rsidRPr="00FC1219" w:rsidRDefault="00A12D4C"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Nurodo </w:t>
            </w:r>
            <w:r w:rsidR="005E29A0" w:rsidRPr="00FC1219">
              <w:rPr>
                <w:rFonts w:ascii="Times New Roman" w:eastAsia="Times New Roman" w:hAnsi="Times New Roman" w:cs="Times New Roman"/>
                <w:sz w:val="24"/>
                <w:szCs w:val="24"/>
              </w:rPr>
              <w:t xml:space="preserve">reikšminius </w:t>
            </w:r>
            <w:r w:rsidR="00761BD3" w:rsidRPr="00FC1219">
              <w:rPr>
                <w:rFonts w:ascii="Times New Roman" w:eastAsia="Times New Roman" w:hAnsi="Times New Roman" w:cs="Times New Roman"/>
                <w:sz w:val="24"/>
                <w:szCs w:val="24"/>
              </w:rPr>
              <w:t xml:space="preserve">(esminius) </w:t>
            </w:r>
            <w:r w:rsidR="005E29A0" w:rsidRPr="00FC1219">
              <w:rPr>
                <w:rFonts w:ascii="Times New Roman" w:eastAsia="Times New Roman" w:hAnsi="Times New Roman" w:cs="Times New Roman"/>
                <w:sz w:val="24"/>
                <w:szCs w:val="24"/>
              </w:rPr>
              <w:t xml:space="preserve">žodžius ir tikslingai pasirenka reikiamą įvairiais būdais (grafiku, diagrama, lentele, tekstu, abstrakčiais simboliais ir kt.) </w:t>
            </w:r>
            <w:r w:rsidRPr="00FC1219">
              <w:rPr>
                <w:rFonts w:ascii="Times New Roman" w:eastAsia="Times New Roman" w:hAnsi="Times New Roman" w:cs="Times New Roman"/>
                <w:sz w:val="24"/>
                <w:szCs w:val="24"/>
              </w:rPr>
              <w:t xml:space="preserve">ir formomis </w:t>
            </w:r>
            <w:r w:rsidR="005E29A0" w:rsidRPr="00FC1219">
              <w:rPr>
                <w:rFonts w:ascii="Times New Roman" w:eastAsia="Times New Roman" w:hAnsi="Times New Roman" w:cs="Times New Roman"/>
                <w:sz w:val="24"/>
                <w:szCs w:val="24"/>
              </w:rPr>
              <w:t xml:space="preserve">pateiktą </w:t>
            </w:r>
            <w:r w:rsidR="005E29A0" w:rsidRPr="00FC1219">
              <w:rPr>
                <w:rFonts w:ascii="Times New Roman" w:eastAsia="Times New Roman" w:hAnsi="Times New Roman" w:cs="Times New Roman"/>
                <w:sz w:val="24"/>
                <w:szCs w:val="24"/>
              </w:rPr>
              <w:lastRenderedPageBreak/>
              <w:t xml:space="preserve">informaciją iš skirtingų šaltinių, ją lygina, klasifikuoja, apibendrina, </w:t>
            </w:r>
            <w:r w:rsidRPr="00FC1219">
              <w:rPr>
                <w:rFonts w:ascii="Times New Roman" w:eastAsia="Times New Roman" w:hAnsi="Times New Roman" w:cs="Times New Roman"/>
                <w:sz w:val="24"/>
                <w:szCs w:val="24"/>
              </w:rPr>
              <w:t>padedamas</w:t>
            </w:r>
            <w:r w:rsidR="005E29A0" w:rsidRPr="00FC1219">
              <w:rPr>
                <w:rFonts w:ascii="Times New Roman" w:eastAsia="Times New Roman" w:hAnsi="Times New Roman" w:cs="Times New Roman"/>
                <w:sz w:val="24"/>
                <w:szCs w:val="24"/>
              </w:rPr>
              <w:t xml:space="preserve"> kritiškai vertina</w:t>
            </w:r>
            <w:r w:rsidRPr="00FC1219">
              <w:rPr>
                <w:rFonts w:ascii="Times New Roman" w:eastAsia="Times New Roman" w:hAnsi="Times New Roman" w:cs="Times New Roman"/>
                <w:sz w:val="24"/>
                <w:szCs w:val="24"/>
              </w:rPr>
              <w:t>. Kalbą vartoja laikydamasis etikos ir etiketo, tinkamai cituoja informacinius šaltinius</w:t>
            </w:r>
            <w:r w:rsidR="00326F70" w:rsidRPr="00FC1219">
              <w:rPr>
                <w:rFonts w:ascii="Times New Roman" w:eastAsia="Times New Roman" w:hAnsi="Times New Roman" w:cs="Times New Roman"/>
                <w:sz w:val="24"/>
                <w:szCs w:val="24"/>
              </w:rPr>
              <w:t xml:space="preserve"> (B2.3).</w:t>
            </w:r>
          </w:p>
        </w:tc>
        <w:tc>
          <w:tcPr>
            <w:tcW w:w="1250" w:type="pct"/>
            <w:shd w:val="clear" w:color="auto" w:fill="auto"/>
            <w:tcMar>
              <w:top w:w="28" w:type="dxa"/>
              <w:left w:w="57" w:type="dxa"/>
              <w:bottom w:w="28" w:type="dxa"/>
              <w:right w:w="57" w:type="dxa"/>
            </w:tcMar>
          </w:tcPr>
          <w:p w14:paraId="00000310" w14:textId="7E9929AA" w:rsidR="00A46D2C" w:rsidRPr="00FC1219" w:rsidRDefault="00A12D4C"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Nurodo </w:t>
            </w:r>
            <w:r w:rsidR="005E29A0" w:rsidRPr="00FC1219">
              <w:rPr>
                <w:rFonts w:ascii="Times New Roman" w:eastAsia="Times New Roman" w:hAnsi="Times New Roman" w:cs="Times New Roman"/>
                <w:sz w:val="24"/>
                <w:szCs w:val="24"/>
              </w:rPr>
              <w:t xml:space="preserve">reikšminius </w:t>
            </w:r>
            <w:r w:rsidR="00761BD3" w:rsidRPr="00FC1219">
              <w:rPr>
                <w:rFonts w:ascii="Times New Roman" w:eastAsia="Times New Roman" w:hAnsi="Times New Roman" w:cs="Times New Roman"/>
                <w:sz w:val="24"/>
                <w:szCs w:val="24"/>
              </w:rPr>
              <w:t xml:space="preserve">(esminius) </w:t>
            </w:r>
            <w:r w:rsidR="005E29A0" w:rsidRPr="00FC1219">
              <w:rPr>
                <w:rFonts w:ascii="Times New Roman" w:eastAsia="Times New Roman" w:hAnsi="Times New Roman" w:cs="Times New Roman"/>
                <w:sz w:val="24"/>
                <w:szCs w:val="24"/>
              </w:rPr>
              <w:t xml:space="preserve">žodžius ir tikslingai pasirenka reikiamą įvairiais būdais (grafiku, diagrama, lentele, tekstu, abstrakčiais simboliais ir kt.) pateiktą informaciją </w:t>
            </w:r>
            <w:r w:rsidR="005E29A0" w:rsidRPr="00FC1219">
              <w:rPr>
                <w:rFonts w:ascii="Times New Roman" w:eastAsia="Times New Roman" w:hAnsi="Times New Roman" w:cs="Times New Roman"/>
                <w:sz w:val="24"/>
                <w:szCs w:val="24"/>
              </w:rPr>
              <w:lastRenderedPageBreak/>
              <w:t>iš skirtingų šaltinių, ją lygina, klasifikuoja, analizuoja, kritiškai vertina, apibendrina, interpretuoja, jungia kelių skirtingų tipų šaltinių informaciją</w:t>
            </w:r>
            <w:r w:rsidR="000D6AEF"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Kalbą vartoja laikydamasis etikos ir etiketo, tinkamai cituoja informacinius šaltinius</w:t>
            </w:r>
            <w:r w:rsidR="00326F7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(B2.4)</w:t>
            </w:r>
            <w:r w:rsidR="00326F70" w:rsidRPr="00FC1219">
              <w:rPr>
                <w:rFonts w:ascii="Times New Roman" w:eastAsia="Times New Roman" w:hAnsi="Times New Roman" w:cs="Times New Roman"/>
                <w:sz w:val="24"/>
                <w:szCs w:val="24"/>
              </w:rPr>
              <w:t>.</w:t>
            </w:r>
          </w:p>
        </w:tc>
      </w:tr>
      <w:tr w:rsidR="00A46D2C" w:rsidRPr="0002649E" w14:paraId="2612D193" w14:textId="77777777" w:rsidTr="006C6B44">
        <w:tc>
          <w:tcPr>
            <w:tcW w:w="1250" w:type="pct"/>
            <w:shd w:val="clear" w:color="auto" w:fill="auto"/>
            <w:tcMar>
              <w:top w:w="28" w:type="dxa"/>
              <w:left w:w="57" w:type="dxa"/>
              <w:bottom w:w="28" w:type="dxa"/>
              <w:right w:w="57" w:type="dxa"/>
            </w:tcMar>
          </w:tcPr>
          <w:p w14:paraId="00000311" w14:textId="61EF5B93"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Remdamasis mokytojo nurodytais šaltiniais atskiria faktus ir duomenis nuo subjektyvios nuomonės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(B3.1)</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2" w14:textId="6EB54C2F"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Padedamas pasirenka patikimus informacijos šaltinius, atskiria objektyvią informaciją, faktus, duomenis nuo subjektyvios informacijos, nuomonės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(B3.2)</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3" w14:textId="68BDB53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Pasirenka patikimus informacijos šaltinius, skiria objektyvią informaciją, faktus, duomenis nuo subjektyvios informacijos, nuomonės</w:t>
            </w:r>
            <w:r w:rsidR="00066ECB"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(B3.3)</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4" w14:textId="3204562D"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Pasirenka patikimus informacijos šaltinius ir paaiškina, kokiais kriterijais rėmėsi. Skiria objektyvią informaciją, faktus, duomenis nuo subjektyvios informacijos, nuomonės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(B3.4)</w:t>
            </w:r>
            <w:r w:rsidR="00066ECB" w:rsidRPr="00FC1219">
              <w:rPr>
                <w:rFonts w:ascii="Times New Roman" w:eastAsia="Times New Roman" w:hAnsi="Times New Roman" w:cs="Times New Roman"/>
                <w:sz w:val="24"/>
                <w:szCs w:val="24"/>
              </w:rPr>
              <w:t>.</w:t>
            </w:r>
          </w:p>
        </w:tc>
      </w:tr>
      <w:tr w:rsidR="00A46D2C" w:rsidRPr="0002649E" w14:paraId="3AFEB91D" w14:textId="77777777" w:rsidTr="006C6B44">
        <w:tc>
          <w:tcPr>
            <w:tcW w:w="1250" w:type="pct"/>
            <w:shd w:val="clear" w:color="auto" w:fill="auto"/>
            <w:tcMar>
              <w:top w:w="28" w:type="dxa"/>
              <w:left w:w="57" w:type="dxa"/>
              <w:bottom w:w="28" w:type="dxa"/>
              <w:right w:w="57" w:type="dxa"/>
            </w:tcMar>
          </w:tcPr>
          <w:p w14:paraId="00000315" w14:textId="33CA5E5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Tekstu, piešiniais ar schemomis perteikia </w:t>
            </w:r>
            <w:r w:rsidR="003832A5" w:rsidRPr="00FC1219">
              <w:rPr>
                <w:rFonts w:ascii="Times New Roman" w:eastAsia="Times New Roman" w:hAnsi="Times New Roman" w:cs="Times New Roman"/>
                <w:sz w:val="24"/>
                <w:szCs w:val="24"/>
              </w:rPr>
              <w:t xml:space="preserve">su chemija susietą </w:t>
            </w:r>
            <w:r w:rsidRPr="00FC1219">
              <w:rPr>
                <w:rFonts w:ascii="Times New Roman" w:eastAsia="Times New Roman" w:hAnsi="Times New Roman" w:cs="Times New Roman"/>
                <w:sz w:val="24"/>
                <w:szCs w:val="24"/>
              </w:rPr>
              <w:t>informaciją, naudoja skaitmenines technologijas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(B4.1)</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6" w14:textId="4E8F19F7"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Suprantamai ir etiškai perteikia </w:t>
            </w:r>
            <w:r w:rsidR="003832A5" w:rsidRPr="00FC1219">
              <w:rPr>
                <w:rFonts w:ascii="Times New Roman" w:eastAsia="Times New Roman" w:hAnsi="Times New Roman" w:cs="Times New Roman"/>
                <w:sz w:val="24"/>
                <w:szCs w:val="24"/>
              </w:rPr>
              <w:t xml:space="preserve">su chemija susietą </w:t>
            </w:r>
            <w:r w:rsidRPr="00FC1219">
              <w:rPr>
                <w:rFonts w:ascii="Times New Roman" w:eastAsia="Times New Roman" w:hAnsi="Times New Roman" w:cs="Times New Roman"/>
                <w:sz w:val="24"/>
                <w:szCs w:val="24"/>
              </w:rPr>
              <w:t>informaciją. Padedamas taiko faktų, idėjų, rezultatų ir išvadų pateikimo būdus</w:t>
            </w:r>
            <w:r w:rsidR="004660F2" w:rsidRPr="00FC1219">
              <w:rPr>
                <w:rFonts w:ascii="Times New Roman" w:eastAsia="Times New Roman" w:hAnsi="Times New Roman" w:cs="Times New Roman"/>
                <w:sz w:val="24"/>
                <w:szCs w:val="24"/>
              </w:rPr>
              <w:t> </w:t>
            </w:r>
            <w:r w:rsidRPr="00FC1219">
              <w:rPr>
                <w:rFonts w:ascii="Times New Roman" w:eastAsia="Times New Roman" w:hAnsi="Times New Roman" w:cs="Times New Roman"/>
                <w:sz w:val="24"/>
                <w:szCs w:val="24"/>
              </w:rPr>
              <w:t>− grafikus, diagramas, lenteles, modelius, tekstus. Naudoja skaitmenines technologijas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(B4.2)</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7" w14:textId="24968CC8"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Sklandžiai ir suprantamai, laikydamasis etikos ir etiketo perteikia </w:t>
            </w:r>
            <w:r w:rsidR="003832A5" w:rsidRPr="00FC1219">
              <w:rPr>
                <w:rFonts w:ascii="Times New Roman" w:eastAsia="Times New Roman" w:hAnsi="Times New Roman" w:cs="Times New Roman"/>
                <w:sz w:val="24"/>
                <w:szCs w:val="24"/>
              </w:rPr>
              <w:t xml:space="preserve">su chemija susietą </w:t>
            </w:r>
            <w:r w:rsidRPr="00FC1219">
              <w:rPr>
                <w:rFonts w:ascii="Times New Roman" w:eastAsia="Times New Roman" w:hAnsi="Times New Roman" w:cs="Times New Roman"/>
                <w:sz w:val="24"/>
                <w:szCs w:val="24"/>
              </w:rPr>
              <w:t>informaciją. Pasirenka ir tikslingai taiko faktų, idėjų, rezultatų ir išvadų pateikimo būdus − grafikus, diagramas, lenteles, modelius, tekstus. Atsižvelgia į adresatą. Naudoja skaitmenines technologijas</w:t>
            </w:r>
            <w:r w:rsidR="00066ECB"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(B4.3)</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8" w14:textId="7A7A7735"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Atsižvelgdamas į adresatą sklandžiai ir suprantamai, laikydamasis etikos ir etiketo normų</w:t>
            </w:r>
            <w:r w:rsidR="000D6AEF" w:rsidRPr="00FC1219">
              <w:rPr>
                <w:rFonts w:ascii="Times New Roman" w:eastAsia="Times New Roman" w:hAnsi="Times New Roman" w:cs="Times New Roman"/>
                <w:sz w:val="24"/>
                <w:szCs w:val="24"/>
              </w:rPr>
              <w:t xml:space="preserve"> </w:t>
            </w:r>
            <w:r w:rsidR="004660F2" w:rsidRPr="00FC1219">
              <w:rPr>
                <w:rFonts w:ascii="Times New Roman" w:eastAsia="Times New Roman" w:hAnsi="Times New Roman" w:cs="Times New Roman"/>
                <w:sz w:val="24"/>
                <w:szCs w:val="24"/>
              </w:rPr>
              <w:t>ir (ar)</w:t>
            </w:r>
            <w:r w:rsidR="000D6AEF"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 xml:space="preserve">reikalavimų perteikia </w:t>
            </w:r>
            <w:r w:rsidR="003832A5" w:rsidRPr="00FC1219">
              <w:rPr>
                <w:rFonts w:ascii="Times New Roman" w:eastAsia="Times New Roman" w:hAnsi="Times New Roman" w:cs="Times New Roman"/>
                <w:sz w:val="24"/>
                <w:szCs w:val="24"/>
              </w:rPr>
              <w:t xml:space="preserve">su chemija susietą </w:t>
            </w:r>
            <w:r w:rsidRPr="00FC1219">
              <w:rPr>
                <w:rFonts w:ascii="Times New Roman" w:eastAsia="Times New Roman" w:hAnsi="Times New Roman" w:cs="Times New Roman"/>
                <w:sz w:val="24"/>
                <w:szCs w:val="24"/>
              </w:rPr>
              <w:t>informaciją. Pasirenka ir tikslingai taiko faktų, idėjų, rezultatų ir išvadų pateikimo būdus − grafikus, diagramas, lenteles, modelius, tekstus. Tikslingai naudoja skaitmenines technologijas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(B4.4)</w:t>
            </w:r>
            <w:r w:rsidR="00066ECB" w:rsidRPr="00FC1219">
              <w:rPr>
                <w:rFonts w:ascii="Times New Roman" w:eastAsia="Times New Roman" w:hAnsi="Times New Roman" w:cs="Times New Roman"/>
                <w:sz w:val="24"/>
                <w:szCs w:val="24"/>
              </w:rPr>
              <w:t>.</w:t>
            </w:r>
          </w:p>
        </w:tc>
      </w:tr>
      <w:tr w:rsidR="00A46D2C" w:rsidRPr="0002649E" w14:paraId="591056AA" w14:textId="77777777" w:rsidTr="006C6B44">
        <w:tc>
          <w:tcPr>
            <w:tcW w:w="1250" w:type="pct"/>
            <w:shd w:val="clear" w:color="auto" w:fill="auto"/>
            <w:tcMar>
              <w:top w:w="28" w:type="dxa"/>
              <w:left w:w="57" w:type="dxa"/>
              <w:bottom w:w="28" w:type="dxa"/>
              <w:right w:w="57" w:type="dxa"/>
            </w:tcMar>
          </w:tcPr>
          <w:p w14:paraId="00000319" w14:textId="272D4364"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Padedamas formuluoja klausimus, padėsiančius išsiaiškinti ir suprasti </w:t>
            </w:r>
            <w:r w:rsidR="003832A5" w:rsidRPr="00FC1219">
              <w:rPr>
                <w:rFonts w:ascii="Times New Roman" w:eastAsia="Times New Roman" w:hAnsi="Times New Roman" w:cs="Times New Roman"/>
                <w:sz w:val="24"/>
                <w:szCs w:val="24"/>
              </w:rPr>
              <w:t xml:space="preserve">cheminių </w:t>
            </w:r>
            <w:r w:rsidRPr="00FC1219">
              <w:rPr>
                <w:rFonts w:ascii="Times New Roman" w:eastAsia="Times New Roman" w:hAnsi="Times New Roman" w:cs="Times New Roman"/>
                <w:sz w:val="24"/>
                <w:szCs w:val="24"/>
              </w:rPr>
              <w:t xml:space="preserve">reiškinių dėsningumus ir objektų savybes, </w:t>
            </w:r>
            <w:r w:rsidR="003832A5" w:rsidRPr="00FC1219">
              <w:rPr>
                <w:rFonts w:ascii="Times New Roman" w:eastAsia="Times New Roman" w:hAnsi="Times New Roman" w:cs="Times New Roman"/>
                <w:sz w:val="24"/>
                <w:szCs w:val="24"/>
              </w:rPr>
              <w:t xml:space="preserve">pateikia </w:t>
            </w:r>
            <w:r w:rsidRPr="00FC1219">
              <w:rPr>
                <w:rFonts w:ascii="Times New Roman" w:eastAsia="Times New Roman" w:hAnsi="Times New Roman" w:cs="Times New Roman"/>
                <w:sz w:val="24"/>
                <w:szCs w:val="24"/>
              </w:rPr>
              <w:t>savo atsakymus</w:t>
            </w:r>
            <w:r w:rsidR="000D6AEF" w:rsidRPr="00FC1219">
              <w:rPr>
                <w:rFonts w:ascii="Times New Roman" w:eastAsia="Times New Roman" w:hAnsi="Times New Roman" w:cs="Times New Roman"/>
                <w:sz w:val="24"/>
                <w:szCs w:val="24"/>
              </w:rPr>
              <w:t>.</w:t>
            </w:r>
            <w:r w:rsidR="004F7CDE" w:rsidRPr="00FC1219">
              <w:rPr>
                <w:rFonts w:ascii="Times New Roman" w:eastAsia="Times New Roman" w:hAnsi="Times New Roman" w:cs="Times New Roman"/>
                <w:sz w:val="24"/>
                <w:szCs w:val="24"/>
              </w:rPr>
              <w:t xml:space="preserve"> </w:t>
            </w:r>
            <w:r w:rsidR="003832A5" w:rsidRPr="00FC1219">
              <w:rPr>
                <w:rFonts w:ascii="Times New Roman" w:eastAsia="Times New Roman" w:hAnsi="Times New Roman" w:cs="Times New Roman"/>
                <w:sz w:val="24"/>
                <w:szCs w:val="24"/>
              </w:rPr>
              <w:t xml:space="preserve">Bando dalyvauti </w:t>
            </w:r>
            <w:r w:rsidR="00DA1975" w:rsidRPr="00FC1219">
              <w:rPr>
                <w:rFonts w:ascii="Times New Roman" w:eastAsia="Times New Roman" w:hAnsi="Times New Roman" w:cs="Times New Roman"/>
                <w:sz w:val="24"/>
                <w:szCs w:val="24"/>
              </w:rPr>
              <w:lastRenderedPageBreak/>
              <w:t>diskusijose</w:t>
            </w:r>
            <w:r w:rsidR="003832A5" w:rsidRPr="00FC1219">
              <w:rPr>
                <w:rFonts w:ascii="Times New Roman" w:eastAsia="Times New Roman" w:hAnsi="Times New Roman" w:cs="Times New Roman"/>
                <w:sz w:val="24"/>
                <w:szCs w:val="24"/>
              </w:rPr>
              <w:t xml:space="preserve"> </w:t>
            </w:r>
            <w:r w:rsidR="00DA1975" w:rsidRPr="00FC1219">
              <w:rPr>
                <w:rFonts w:ascii="Times New Roman" w:eastAsia="Times New Roman" w:hAnsi="Times New Roman" w:cs="Times New Roman"/>
                <w:sz w:val="24"/>
                <w:szCs w:val="24"/>
              </w:rPr>
              <w:t>aktualiomis</w:t>
            </w:r>
            <w:r w:rsidR="003832A5" w:rsidRPr="00FC1219">
              <w:rPr>
                <w:rFonts w:ascii="Times New Roman" w:eastAsia="Times New Roman" w:hAnsi="Times New Roman" w:cs="Times New Roman"/>
                <w:sz w:val="24"/>
                <w:szCs w:val="24"/>
              </w:rPr>
              <w:t xml:space="preserve"> temomis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(B5.1)</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A" w14:textId="24FAC7F0"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Bendradarbiaudamas formuluoja klausimus, padėsiančius išsiaiškinti ir suprasti </w:t>
            </w:r>
            <w:r w:rsidR="003832A5" w:rsidRPr="00FC1219">
              <w:rPr>
                <w:rFonts w:ascii="Times New Roman" w:eastAsia="Times New Roman" w:hAnsi="Times New Roman" w:cs="Times New Roman"/>
                <w:sz w:val="24"/>
                <w:szCs w:val="24"/>
              </w:rPr>
              <w:t>cheminių</w:t>
            </w:r>
            <w:r w:rsidR="003832A5" w:rsidRPr="00FC1219" w:rsidDel="003832A5">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 xml:space="preserve">reiškinių dėsningumus ir objektų savybes. </w:t>
            </w:r>
          </w:p>
          <w:p w14:paraId="0000031B" w14:textId="33649FEF"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Pateikdamas atsakymus, juos paaiškina</w:t>
            </w:r>
            <w:r w:rsidR="000D6AEF" w:rsidRPr="00FC1219">
              <w:rPr>
                <w:rFonts w:ascii="Times New Roman" w:eastAsia="Times New Roman" w:hAnsi="Times New Roman" w:cs="Times New Roman"/>
                <w:sz w:val="24"/>
                <w:szCs w:val="24"/>
              </w:rPr>
              <w:t>.</w:t>
            </w:r>
            <w:r w:rsidR="004F7CDE" w:rsidRPr="00FC1219">
              <w:rPr>
                <w:rFonts w:ascii="Times New Roman" w:eastAsia="Times New Roman" w:hAnsi="Times New Roman" w:cs="Times New Roman"/>
                <w:sz w:val="24"/>
                <w:szCs w:val="24"/>
              </w:rPr>
              <w:t xml:space="preserve"> </w:t>
            </w:r>
            <w:r w:rsidR="00DA1975" w:rsidRPr="00FC1219">
              <w:rPr>
                <w:rFonts w:ascii="Times New Roman" w:eastAsia="Times New Roman" w:hAnsi="Times New Roman" w:cs="Times New Roman"/>
                <w:sz w:val="24"/>
                <w:szCs w:val="24"/>
              </w:rPr>
              <w:t>Dalyvauja diskusijose aktualiomis temomis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(B5.2)</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C" w14:textId="43D50639"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Nagrinėdamas </w:t>
            </w:r>
            <w:r w:rsidR="003832A5" w:rsidRPr="00FC1219">
              <w:rPr>
                <w:rFonts w:ascii="Times New Roman" w:eastAsia="Times New Roman" w:hAnsi="Times New Roman" w:cs="Times New Roman"/>
                <w:sz w:val="24"/>
                <w:szCs w:val="24"/>
              </w:rPr>
              <w:t>chemijos mokslo</w:t>
            </w:r>
            <w:r w:rsidR="003832A5" w:rsidRPr="00FC1219" w:rsidDel="003832A5">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informaciją ir atlikdamas tyrimus formuluoja klausimus, padėsiančius išsiaiškinti ir suprasti reiškinių dėsningumus ir objektų savybes.</w:t>
            </w:r>
          </w:p>
          <w:p w14:paraId="0000031D" w14:textId="7CE89BE5"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Pateikia išsamius ir aiškius atsakymus</w:t>
            </w:r>
            <w:r w:rsidR="000D6AEF"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pagrįstus tyrimų rezultatais ir faktais</w:t>
            </w:r>
            <w:r w:rsidR="000D6AEF" w:rsidRPr="00FC1219">
              <w:rPr>
                <w:rFonts w:ascii="Times New Roman" w:eastAsia="Times New Roman" w:hAnsi="Times New Roman" w:cs="Times New Roman"/>
                <w:sz w:val="24"/>
                <w:szCs w:val="24"/>
              </w:rPr>
              <w:t>.</w:t>
            </w:r>
            <w:r w:rsidR="00DA1975" w:rsidRPr="00FC1219">
              <w:rPr>
                <w:rFonts w:ascii="Times New Roman" w:eastAsia="Times New Roman" w:hAnsi="Times New Roman" w:cs="Times New Roman"/>
                <w:sz w:val="24"/>
                <w:szCs w:val="24"/>
              </w:rPr>
              <w:t xml:space="preserve"> Diskutuoja aktualiomis temomis</w:t>
            </w:r>
            <w:r w:rsidR="00066ECB" w:rsidRPr="00FC1219">
              <w:rPr>
                <w:rFonts w:ascii="Times New Roman" w:eastAsia="Times New Roman" w:hAnsi="Times New Roman" w:cs="Times New Roman"/>
                <w:sz w:val="24"/>
                <w:szCs w:val="24"/>
              </w:rPr>
              <w:t xml:space="preserve"> </w:t>
            </w:r>
            <w:r w:rsidR="00365001" w:rsidRPr="00FC1219">
              <w:rPr>
                <w:rFonts w:ascii="Times New Roman" w:eastAsia="Times New Roman" w:hAnsi="Times New Roman" w:cs="Times New Roman"/>
                <w:sz w:val="24"/>
                <w:szCs w:val="24"/>
              </w:rPr>
              <w:t>(B5.3)</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1F" w14:textId="378C6BAA"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Tikslingai formuluoja klausimus, padėsiančius išsiaiškinti ir suprasti </w:t>
            </w:r>
            <w:r w:rsidR="003832A5" w:rsidRPr="00FC1219">
              <w:rPr>
                <w:rFonts w:ascii="Times New Roman" w:eastAsia="Times New Roman" w:hAnsi="Times New Roman" w:cs="Times New Roman"/>
                <w:sz w:val="24"/>
                <w:szCs w:val="24"/>
              </w:rPr>
              <w:t xml:space="preserve">cheminių </w:t>
            </w:r>
            <w:r w:rsidRPr="00FC1219">
              <w:rPr>
                <w:rFonts w:ascii="Times New Roman" w:eastAsia="Times New Roman" w:hAnsi="Times New Roman" w:cs="Times New Roman"/>
                <w:sz w:val="24"/>
                <w:szCs w:val="24"/>
              </w:rPr>
              <w:t>reiškinių dėsningumus ir objektų savybes. Savo atsakymus grindžia tikslingai pasirinktais argumentais</w:t>
            </w:r>
            <w:r w:rsidR="000D6AEF" w:rsidRPr="00FC1219">
              <w:rPr>
                <w:rFonts w:ascii="Times New Roman" w:eastAsia="Times New Roman" w:hAnsi="Times New Roman" w:cs="Times New Roman"/>
                <w:sz w:val="24"/>
                <w:szCs w:val="24"/>
              </w:rPr>
              <w:t>.</w:t>
            </w:r>
            <w:r w:rsidR="00DA1975" w:rsidRPr="00FC1219">
              <w:rPr>
                <w:rFonts w:ascii="Times New Roman" w:eastAsia="Times New Roman" w:hAnsi="Times New Roman" w:cs="Times New Roman"/>
                <w:sz w:val="24"/>
                <w:szCs w:val="24"/>
              </w:rPr>
              <w:t xml:space="preserve"> Argumentuotai </w:t>
            </w:r>
            <w:r w:rsidR="00DA1975" w:rsidRPr="00FC1219">
              <w:rPr>
                <w:rFonts w:ascii="Times New Roman" w:eastAsia="Times New Roman" w:hAnsi="Times New Roman" w:cs="Times New Roman"/>
                <w:sz w:val="24"/>
                <w:szCs w:val="24"/>
              </w:rPr>
              <w:lastRenderedPageBreak/>
              <w:t>diskutuoja aktualiomis temomis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(B5.4)</w:t>
            </w:r>
            <w:r w:rsidR="00066ECB" w:rsidRPr="00FC1219">
              <w:rPr>
                <w:rFonts w:ascii="Times New Roman" w:eastAsia="Times New Roman" w:hAnsi="Times New Roman" w:cs="Times New Roman"/>
                <w:sz w:val="24"/>
                <w:szCs w:val="24"/>
              </w:rPr>
              <w:t>.</w:t>
            </w:r>
          </w:p>
        </w:tc>
      </w:tr>
      <w:tr w:rsidR="00A46D2C" w:rsidRPr="0002649E" w14:paraId="62D99C62" w14:textId="77777777" w:rsidTr="006C6B44">
        <w:tc>
          <w:tcPr>
            <w:tcW w:w="5000" w:type="pct"/>
            <w:gridSpan w:val="4"/>
            <w:shd w:val="clear" w:color="auto" w:fill="auto"/>
            <w:tcMar>
              <w:top w:w="28" w:type="dxa"/>
              <w:left w:w="57" w:type="dxa"/>
              <w:bottom w:w="28" w:type="dxa"/>
              <w:right w:w="57" w:type="dxa"/>
            </w:tcMar>
          </w:tcPr>
          <w:p w14:paraId="00000320" w14:textId="346A4BC4" w:rsidR="00A46D2C" w:rsidRPr="00FC1219" w:rsidRDefault="00D26C42"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3. </w:t>
            </w:r>
            <w:r w:rsidR="005E29A0" w:rsidRPr="00FC1219">
              <w:rPr>
                <w:rFonts w:ascii="Times New Roman" w:eastAsia="Times New Roman" w:hAnsi="Times New Roman" w:cs="Times New Roman"/>
                <w:sz w:val="24"/>
                <w:szCs w:val="24"/>
              </w:rPr>
              <w:t>Gamtamokslinis tyrinėjimas (C)</w:t>
            </w:r>
          </w:p>
        </w:tc>
      </w:tr>
      <w:tr w:rsidR="00A46D2C" w:rsidRPr="0002649E" w14:paraId="515159A1" w14:textId="77777777" w:rsidTr="006C6B44">
        <w:tc>
          <w:tcPr>
            <w:tcW w:w="1250" w:type="pct"/>
            <w:shd w:val="clear" w:color="auto" w:fill="auto"/>
            <w:tcMar>
              <w:top w:w="28" w:type="dxa"/>
              <w:left w:w="57" w:type="dxa"/>
              <w:bottom w:w="28" w:type="dxa"/>
              <w:right w:w="57" w:type="dxa"/>
            </w:tcMar>
          </w:tcPr>
          <w:p w14:paraId="00000324" w14:textId="0EB4BCFD"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Paaiškina, kuo skiriasi stebėjimas ir eksperimentas, </w:t>
            </w:r>
            <w:r w:rsidR="00DA1975" w:rsidRPr="00FC1219">
              <w:rPr>
                <w:rFonts w:ascii="Times New Roman" w:eastAsia="Times New Roman" w:hAnsi="Times New Roman" w:cs="Times New Roman"/>
                <w:sz w:val="24"/>
                <w:szCs w:val="24"/>
              </w:rPr>
              <w:t xml:space="preserve">nurodo </w:t>
            </w:r>
            <w:r w:rsidRPr="00FC1219">
              <w:rPr>
                <w:rFonts w:ascii="Times New Roman" w:eastAsia="Times New Roman" w:hAnsi="Times New Roman" w:cs="Times New Roman"/>
                <w:sz w:val="24"/>
                <w:szCs w:val="24"/>
              </w:rPr>
              <w:t>tyrimo atlikimo etapus</w:t>
            </w:r>
            <w:r w:rsidR="003622D0"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(C1.</w:t>
            </w:r>
            <w:r w:rsidR="00956AB0">
              <w:rPr>
                <w:rFonts w:ascii="Times New Roman" w:eastAsia="Times New Roman" w:hAnsi="Times New Roman" w:cs="Times New Roman"/>
                <w:sz w:val="24"/>
                <w:szCs w:val="24"/>
              </w:rPr>
              <w:t>1).</w:t>
            </w:r>
          </w:p>
        </w:tc>
        <w:tc>
          <w:tcPr>
            <w:tcW w:w="1250" w:type="pct"/>
            <w:shd w:val="clear" w:color="auto" w:fill="auto"/>
            <w:tcMar>
              <w:top w:w="28" w:type="dxa"/>
              <w:left w:w="57" w:type="dxa"/>
              <w:bottom w:w="28" w:type="dxa"/>
              <w:right w:w="57" w:type="dxa"/>
            </w:tcMar>
          </w:tcPr>
          <w:p w14:paraId="00000325" w14:textId="0A0D816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Paaiškina, kas yra tyrimas, kuo skiriasi stebėjimas ir eksperimentas, </w:t>
            </w:r>
            <w:r w:rsidR="00DA1975" w:rsidRPr="00FC1219">
              <w:rPr>
                <w:rFonts w:ascii="Times New Roman" w:eastAsia="Times New Roman" w:hAnsi="Times New Roman" w:cs="Times New Roman"/>
                <w:sz w:val="24"/>
                <w:szCs w:val="24"/>
              </w:rPr>
              <w:t>nurodo</w:t>
            </w:r>
            <w:r w:rsidR="00DA1975" w:rsidRPr="00FC1219" w:rsidDel="00DA1975">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tyrimų atlikimo etapus</w:t>
            </w:r>
            <w:r w:rsidR="00066ECB" w:rsidRPr="00FC1219">
              <w:rPr>
                <w:rFonts w:ascii="Times New Roman" w:eastAsia="Times New Roman" w:hAnsi="Times New Roman" w:cs="Times New Roman"/>
                <w:sz w:val="24"/>
                <w:szCs w:val="24"/>
              </w:rPr>
              <w:t xml:space="preserve"> </w:t>
            </w:r>
            <w:r w:rsidR="00020895" w:rsidRPr="00FC1219">
              <w:rPr>
                <w:rFonts w:ascii="Times New Roman" w:eastAsia="Times New Roman" w:hAnsi="Times New Roman" w:cs="Times New Roman"/>
                <w:sz w:val="24"/>
                <w:szCs w:val="24"/>
              </w:rPr>
              <w:t>(C1.2)</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26" w14:textId="1EF9EFD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Paaiškina, kas yra tyrimas, </w:t>
            </w:r>
            <w:r w:rsidR="000D6AEF" w:rsidRPr="00FC1219">
              <w:rPr>
                <w:rFonts w:ascii="Times New Roman" w:eastAsia="Times New Roman" w:hAnsi="Times New Roman" w:cs="Times New Roman"/>
                <w:sz w:val="24"/>
                <w:szCs w:val="24"/>
              </w:rPr>
              <w:t>a</w:t>
            </w:r>
            <w:r w:rsidRPr="00FC1219">
              <w:rPr>
                <w:rFonts w:ascii="Times New Roman" w:eastAsia="Times New Roman" w:hAnsi="Times New Roman" w:cs="Times New Roman"/>
                <w:sz w:val="24"/>
                <w:szCs w:val="24"/>
              </w:rPr>
              <w:t xml:space="preserve">pibūdina skirtingus tyrimo atlikimo būdus, </w:t>
            </w:r>
            <w:r w:rsidR="00DA1975" w:rsidRPr="00FC1219">
              <w:rPr>
                <w:rFonts w:ascii="Times New Roman" w:eastAsia="Times New Roman" w:hAnsi="Times New Roman" w:cs="Times New Roman"/>
                <w:sz w:val="24"/>
                <w:szCs w:val="24"/>
              </w:rPr>
              <w:t>nurodo</w:t>
            </w:r>
            <w:r w:rsidR="00DA1975" w:rsidRPr="00FC1219" w:rsidDel="00DA1975">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tyrimo atlikimo etapų seką</w:t>
            </w:r>
            <w:r w:rsidR="00066ECB" w:rsidRPr="00FC1219">
              <w:rPr>
                <w:rFonts w:ascii="Times New Roman" w:eastAsia="Times New Roman" w:hAnsi="Times New Roman" w:cs="Times New Roman"/>
                <w:sz w:val="24"/>
                <w:szCs w:val="24"/>
              </w:rPr>
              <w:t xml:space="preserve"> </w:t>
            </w:r>
            <w:r w:rsidR="00D16653" w:rsidRPr="00FC1219">
              <w:rPr>
                <w:rFonts w:ascii="Times New Roman" w:eastAsia="Times New Roman" w:hAnsi="Times New Roman" w:cs="Times New Roman"/>
                <w:sz w:val="24"/>
                <w:szCs w:val="24"/>
              </w:rPr>
              <w:t>(C1.3)</w:t>
            </w:r>
            <w:r w:rsidR="00066ECB"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27" w14:textId="4F8E7945"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kas yra tyrimas, kuo skiriasi stebėjimas ir eksperimentas, kada jie taikomi, nurodo tyrimo atlikimo etapų seką. Paaiškina stebėjimo ir eksperimento taikymo sąlygas</w:t>
            </w:r>
            <w:r w:rsidR="007D0BD6" w:rsidRPr="00FC1219">
              <w:rPr>
                <w:rFonts w:ascii="Times New Roman" w:eastAsia="Times New Roman" w:hAnsi="Times New Roman" w:cs="Times New Roman"/>
                <w:sz w:val="24"/>
                <w:szCs w:val="24"/>
              </w:rPr>
              <w:t xml:space="preserve"> (C1.4</w:t>
            </w:r>
            <w:r w:rsidR="00020895" w:rsidRPr="00FC1219">
              <w:rPr>
                <w:rFonts w:ascii="Times New Roman" w:eastAsia="Times New Roman" w:hAnsi="Times New Roman" w:cs="Times New Roman"/>
                <w:sz w:val="24"/>
                <w:szCs w:val="24"/>
              </w:rPr>
              <w:t>).</w:t>
            </w:r>
          </w:p>
        </w:tc>
      </w:tr>
      <w:tr w:rsidR="00A46D2C" w:rsidRPr="0002649E" w14:paraId="38E86342" w14:textId="77777777" w:rsidTr="006C6B44">
        <w:tc>
          <w:tcPr>
            <w:tcW w:w="1250" w:type="pct"/>
            <w:shd w:val="clear" w:color="auto" w:fill="auto"/>
            <w:tcMar>
              <w:top w:w="28" w:type="dxa"/>
              <w:left w:w="57" w:type="dxa"/>
              <w:bottom w:w="28" w:type="dxa"/>
              <w:right w:w="57" w:type="dxa"/>
            </w:tcMar>
          </w:tcPr>
          <w:p w14:paraId="00000328" w14:textId="50AEC9C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Padedamas formuluoja klausimus, tikslus ir hipotezes probleminei situacijai artimoje aplinkoje tirti</w:t>
            </w:r>
            <w:r w:rsidR="007D0BD6" w:rsidRPr="00FC1219">
              <w:rPr>
                <w:rFonts w:ascii="Times New Roman" w:eastAsia="Times New Roman" w:hAnsi="Times New Roman" w:cs="Times New Roman"/>
                <w:sz w:val="24"/>
                <w:szCs w:val="24"/>
              </w:rPr>
              <w:t xml:space="preserve"> (C2.1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29" w14:textId="487F54A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Vadovaudamasis pateiktais kriterijais</w:t>
            </w:r>
            <w:r w:rsidRPr="00FC1219">
              <w:rPr>
                <w:rFonts w:ascii="Times New Roman" w:hAnsi="Times New Roman" w:cs="Times New Roman"/>
                <w:sz w:val="24"/>
                <w:szCs w:val="24"/>
              </w:rPr>
              <w:t xml:space="preserve"> </w:t>
            </w:r>
            <w:r w:rsidRPr="00FC1219">
              <w:rPr>
                <w:rFonts w:ascii="Times New Roman" w:eastAsia="Times New Roman" w:hAnsi="Times New Roman" w:cs="Times New Roman"/>
                <w:sz w:val="24"/>
                <w:szCs w:val="24"/>
              </w:rPr>
              <w:t xml:space="preserve">formuluoja probleminius klausimus konkrečiai </w:t>
            </w:r>
            <w:r w:rsidR="004660F2" w:rsidRPr="00FC1219">
              <w:rPr>
                <w:rFonts w:ascii="Times New Roman" w:eastAsia="Times New Roman" w:hAnsi="Times New Roman" w:cs="Times New Roman"/>
                <w:sz w:val="24"/>
                <w:szCs w:val="24"/>
              </w:rPr>
              <w:t>ir (ar)</w:t>
            </w:r>
            <w:r w:rsidR="000D6AEF"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įvardytai situacijai tirti, tyrimo tikslus, hipotezes</w:t>
            </w:r>
            <w:r w:rsidR="007D0BD6" w:rsidRPr="00FC1219">
              <w:rPr>
                <w:rFonts w:ascii="Times New Roman" w:eastAsia="Times New Roman" w:hAnsi="Times New Roman" w:cs="Times New Roman"/>
                <w:sz w:val="24"/>
                <w:szCs w:val="24"/>
              </w:rPr>
              <w:t xml:space="preserve"> (C2.2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2A" w14:textId="64C14F5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Konsultuodamasis formuluoja probleminius klausimus, tyrimo tikslus, hipotezes atpažįstamoms situacijoms tirti</w:t>
            </w:r>
            <w:r w:rsidR="007D0BD6" w:rsidRPr="00FC1219">
              <w:rPr>
                <w:rFonts w:ascii="Times New Roman" w:eastAsia="Times New Roman" w:hAnsi="Times New Roman" w:cs="Times New Roman"/>
                <w:sz w:val="24"/>
                <w:szCs w:val="24"/>
              </w:rPr>
              <w:t xml:space="preserve"> </w:t>
            </w:r>
            <w:r w:rsidR="00D16653" w:rsidRPr="00FC1219">
              <w:rPr>
                <w:rFonts w:ascii="Times New Roman" w:eastAsia="Times New Roman" w:hAnsi="Times New Roman" w:cs="Times New Roman"/>
                <w:sz w:val="24"/>
                <w:szCs w:val="24"/>
              </w:rPr>
              <w:t>(C2.3)</w:t>
            </w:r>
            <w:r w:rsidR="007D0BD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2B" w14:textId="4ADEACD8"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Formuluoja probleminius klausimus, tyrimo tikslus, hipotezes naujoms situacijoms tirti</w:t>
            </w:r>
            <w:r w:rsidR="007D0BD6" w:rsidRPr="00FC1219">
              <w:rPr>
                <w:rFonts w:ascii="Times New Roman" w:eastAsia="Times New Roman" w:hAnsi="Times New Roman" w:cs="Times New Roman"/>
                <w:sz w:val="24"/>
                <w:szCs w:val="24"/>
              </w:rPr>
              <w:t xml:space="preserve"> (C2.4</w:t>
            </w:r>
            <w:r w:rsidR="00020895" w:rsidRPr="00FC1219">
              <w:rPr>
                <w:rFonts w:ascii="Times New Roman" w:eastAsia="Times New Roman" w:hAnsi="Times New Roman" w:cs="Times New Roman"/>
                <w:sz w:val="24"/>
                <w:szCs w:val="24"/>
              </w:rPr>
              <w:t>).</w:t>
            </w:r>
          </w:p>
        </w:tc>
      </w:tr>
      <w:tr w:rsidR="00A46D2C" w:rsidRPr="0002649E" w14:paraId="4634B8C9" w14:textId="77777777" w:rsidTr="006C6B44">
        <w:tc>
          <w:tcPr>
            <w:tcW w:w="1250" w:type="pct"/>
            <w:shd w:val="clear" w:color="auto" w:fill="auto"/>
            <w:tcMar>
              <w:top w:w="28" w:type="dxa"/>
              <w:left w:w="57" w:type="dxa"/>
              <w:bottom w:w="28" w:type="dxa"/>
              <w:right w:w="57" w:type="dxa"/>
            </w:tcMar>
          </w:tcPr>
          <w:p w14:paraId="0000032D" w14:textId="1C8BCB2A" w:rsidR="00A46D2C" w:rsidRPr="00FC1219" w:rsidRDefault="005E29A0" w:rsidP="003135CB">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Padedamas planuoja tyrimą: pasirenka tyrimo būdą, priemones, medžiagas, vietą ir laiką bei trukmę, duomenų fiksavimo formą. Nurodo, kaip nuskaityti matavimo rodmenis, siekiant užtikrinti rezultatų patikimumą</w:t>
            </w:r>
            <w:r w:rsidR="007D0BD6" w:rsidRPr="00FC1219">
              <w:rPr>
                <w:rFonts w:ascii="Times New Roman" w:eastAsia="Times New Roman" w:hAnsi="Times New Roman" w:cs="Times New Roman"/>
                <w:sz w:val="24"/>
                <w:szCs w:val="24"/>
              </w:rPr>
              <w:t xml:space="preserve"> (C3.1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2F" w14:textId="3EDA0480"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Patariamas planuoja tyrimą: pasirenka tyrimo būdą, priemones, medžiagas, tyrimo atlikimo vietą, laiką bei trukmę.</w:t>
            </w:r>
            <w:r w:rsidR="004660F2"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Nurodo, kaip pasirenkant priemones ir nuskaitant matavimo rodmenis, užtikrinti rezultatų patikimumą</w:t>
            </w:r>
            <w:r w:rsidR="007D0BD6" w:rsidRPr="00FC1219">
              <w:rPr>
                <w:rFonts w:ascii="Times New Roman" w:eastAsia="Times New Roman" w:hAnsi="Times New Roman" w:cs="Times New Roman"/>
                <w:sz w:val="24"/>
                <w:szCs w:val="24"/>
              </w:rPr>
              <w:t xml:space="preserve"> (C3.2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0" w14:textId="6FCC5E31" w:rsidR="00A46D2C" w:rsidRPr="00FC1219" w:rsidRDefault="008B2A25"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w:t>
            </w:r>
            <w:r w:rsidR="005E29A0" w:rsidRPr="00FC1219">
              <w:rPr>
                <w:rFonts w:ascii="Times New Roman" w:eastAsia="Times New Roman" w:hAnsi="Times New Roman" w:cs="Times New Roman"/>
                <w:sz w:val="24"/>
                <w:szCs w:val="24"/>
              </w:rPr>
              <w:t xml:space="preserve">lanuoja tyrimą: pasirenka tyrimo metodą, priemones, medžiagas, tyrimo atlikimo vietą, laiką bei trukmę. Nurodo, ką </w:t>
            </w:r>
            <w:r w:rsidRPr="00FC1219">
              <w:rPr>
                <w:rFonts w:ascii="Times New Roman" w:eastAsia="Times New Roman" w:hAnsi="Times New Roman" w:cs="Times New Roman"/>
                <w:sz w:val="24"/>
                <w:szCs w:val="24"/>
              </w:rPr>
              <w:t xml:space="preserve">ir kaip </w:t>
            </w:r>
            <w:r w:rsidR="005E29A0" w:rsidRPr="00FC1219">
              <w:rPr>
                <w:rFonts w:ascii="Times New Roman" w:eastAsia="Times New Roman" w:hAnsi="Times New Roman" w:cs="Times New Roman"/>
                <w:sz w:val="24"/>
                <w:szCs w:val="24"/>
              </w:rPr>
              <w:t>reikėtų daryti, kad rezultatai būtų patikimi</w:t>
            </w:r>
            <w:r w:rsidR="007D0BD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(C3.3)</w:t>
            </w:r>
            <w:r w:rsidR="007D0BD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1" w14:textId="7E2288E6"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Planuoja tyrimą: pasirenka tyrimo metodą, priemones, medžiagas, tyrimo atlikimo vietą, laiką bei trukmę. Analizuoja, kaip tyrimo metodai, įranga, žmogiškasis faktorius gali veikti duomenų patikimumą. Pasirenka tinkamiausius planuojamo tyrimo rezultatų patikimumo užtikrinimo būdus</w:t>
            </w:r>
            <w:r w:rsidR="007D0BD6" w:rsidRPr="00FC1219">
              <w:rPr>
                <w:rFonts w:ascii="Times New Roman" w:eastAsia="Times New Roman" w:hAnsi="Times New Roman" w:cs="Times New Roman"/>
                <w:sz w:val="24"/>
                <w:szCs w:val="24"/>
              </w:rPr>
              <w:t xml:space="preserve"> (C3.4</w:t>
            </w:r>
            <w:r w:rsidR="00020895" w:rsidRPr="00FC1219">
              <w:rPr>
                <w:rFonts w:ascii="Times New Roman" w:eastAsia="Times New Roman" w:hAnsi="Times New Roman" w:cs="Times New Roman"/>
                <w:sz w:val="24"/>
                <w:szCs w:val="24"/>
              </w:rPr>
              <w:t>).</w:t>
            </w:r>
          </w:p>
        </w:tc>
      </w:tr>
      <w:tr w:rsidR="00A46D2C" w:rsidRPr="0002649E" w14:paraId="6FA1E0BE" w14:textId="77777777" w:rsidTr="006C6B44">
        <w:tc>
          <w:tcPr>
            <w:tcW w:w="1250" w:type="pct"/>
            <w:shd w:val="clear" w:color="auto" w:fill="auto"/>
            <w:tcMar>
              <w:top w:w="28" w:type="dxa"/>
              <w:left w:w="57" w:type="dxa"/>
              <w:bottom w:w="28" w:type="dxa"/>
              <w:right w:w="57" w:type="dxa"/>
            </w:tcMar>
          </w:tcPr>
          <w:p w14:paraId="00000332" w14:textId="061E2CA9"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Padedamas atlieka tyrimą: saugiai naudodamasis priemonėmis ir medžiagomis atlieka numatytas tyrimo veiklas laikydamasis etikos </w:t>
            </w:r>
            <w:r w:rsidRPr="00FC1219">
              <w:rPr>
                <w:rFonts w:ascii="Times New Roman" w:eastAsia="Times New Roman" w:hAnsi="Times New Roman" w:cs="Times New Roman"/>
                <w:sz w:val="24"/>
                <w:szCs w:val="24"/>
              </w:rPr>
              <w:lastRenderedPageBreak/>
              <w:t>reikalavimų, tikslingai stebi vykstančius procesus ir fiksuoja pokyčius,</w:t>
            </w:r>
            <w:r w:rsidR="008B2A25" w:rsidRPr="00FC1219">
              <w:rPr>
                <w:rFonts w:ascii="Times New Roman" w:eastAsia="Times New Roman" w:hAnsi="Times New Roman" w:cs="Times New Roman"/>
                <w:sz w:val="24"/>
                <w:szCs w:val="24"/>
              </w:rPr>
              <w:t xml:space="preserve"> tiksliai nuskaito</w:t>
            </w:r>
            <w:r w:rsidRPr="00FC1219">
              <w:rPr>
                <w:rFonts w:ascii="Times New Roman" w:eastAsia="Times New Roman" w:hAnsi="Times New Roman" w:cs="Times New Roman"/>
                <w:sz w:val="24"/>
                <w:szCs w:val="24"/>
              </w:rPr>
              <w:t xml:space="preserve"> matavimo priemonių rodmenis</w:t>
            </w:r>
            <w:r w:rsidR="007D0BD6" w:rsidRPr="00FC1219">
              <w:rPr>
                <w:rFonts w:ascii="Times New Roman" w:eastAsia="Times New Roman" w:hAnsi="Times New Roman" w:cs="Times New Roman"/>
                <w:sz w:val="24"/>
                <w:szCs w:val="24"/>
              </w:rPr>
              <w:t xml:space="preserve"> (C4.1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5" w14:textId="033A6BC5"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Pagal pavyzdį atlieka tyrimą: saugiai naudodamasis priemonėmis ir medžiagomis atlieka numatytas tyrimo veiklas laikydamasis etikos </w:t>
            </w:r>
            <w:r w:rsidRPr="00FC1219">
              <w:rPr>
                <w:rFonts w:ascii="Times New Roman" w:eastAsia="Times New Roman" w:hAnsi="Times New Roman" w:cs="Times New Roman"/>
                <w:sz w:val="24"/>
                <w:szCs w:val="24"/>
              </w:rPr>
              <w:lastRenderedPageBreak/>
              <w:t>reikalavimų,</w:t>
            </w:r>
            <w:r w:rsidR="008B2A25" w:rsidRPr="00FC1219">
              <w:rPr>
                <w:rFonts w:ascii="Times New Roman" w:eastAsia="Times New Roman" w:hAnsi="Times New Roman" w:cs="Times New Roman"/>
                <w:sz w:val="24"/>
                <w:szCs w:val="24"/>
              </w:rPr>
              <w:t xml:space="preserve"> tikslingai</w:t>
            </w:r>
            <w:r w:rsidRPr="00FC1219">
              <w:rPr>
                <w:rFonts w:ascii="Times New Roman" w:eastAsia="Times New Roman" w:hAnsi="Times New Roman" w:cs="Times New Roman"/>
                <w:sz w:val="24"/>
                <w:szCs w:val="24"/>
              </w:rPr>
              <w:t xml:space="preserve"> stebi vykstančius procesus ir fiksuoja pokyčius, </w:t>
            </w:r>
            <w:r w:rsidR="008B2A25" w:rsidRPr="00FC1219">
              <w:rPr>
                <w:rFonts w:ascii="Times New Roman" w:eastAsia="Times New Roman" w:hAnsi="Times New Roman" w:cs="Times New Roman"/>
                <w:sz w:val="24"/>
                <w:szCs w:val="24"/>
              </w:rPr>
              <w:t xml:space="preserve">tiksliai </w:t>
            </w:r>
            <w:r w:rsidRPr="00FC1219">
              <w:rPr>
                <w:rFonts w:ascii="Times New Roman" w:eastAsia="Times New Roman" w:hAnsi="Times New Roman" w:cs="Times New Roman"/>
                <w:sz w:val="24"/>
                <w:szCs w:val="24"/>
              </w:rPr>
              <w:t>nuskaito matavimo priemonių rodmenis</w:t>
            </w:r>
            <w:r w:rsidR="007D0BD6" w:rsidRPr="00FC1219">
              <w:rPr>
                <w:rFonts w:ascii="Times New Roman" w:eastAsia="Times New Roman" w:hAnsi="Times New Roman" w:cs="Times New Roman"/>
                <w:sz w:val="24"/>
                <w:szCs w:val="24"/>
              </w:rPr>
              <w:t xml:space="preserve"> (C4.2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6" w14:textId="271CAD96"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Konsultuodamasis atlieka tyrimą: saugiai naudodamasis priemonėmis ir medžiagomis atlieka numatytas tyrimo veiklas laikydamasis etikos </w:t>
            </w:r>
            <w:r w:rsidRPr="00FC1219">
              <w:rPr>
                <w:rFonts w:ascii="Times New Roman" w:eastAsia="Times New Roman" w:hAnsi="Times New Roman" w:cs="Times New Roman"/>
                <w:sz w:val="24"/>
                <w:szCs w:val="24"/>
              </w:rPr>
              <w:lastRenderedPageBreak/>
              <w:t>reikalavimų, tikslingai stebi vykstančius procesus ir fiksuoja pokyčius, tiksliai nuskaito matavimo priemonių rodmenis, nurodo absoliutines matavimo paklaidas</w:t>
            </w:r>
            <w:r w:rsidR="007D0BD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(C4.3)</w:t>
            </w:r>
            <w:r w:rsidR="007D0BD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7" w14:textId="39D570E8"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Atlieka tyrimą: saugiai naudodamasis priemonėmis ir medžiagomis atlieka numatytas tyrimo veiklas laikydamasis etikos reikalavimų, </w:t>
            </w:r>
            <w:r w:rsidRPr="00FC1219">
              <w:rPr>
                <w:rFonts w:ascii="Times New Roman" w:eastAsia="Times New Roman" w:hAnsi="Times New Roman" w:cs="Times New Roman"/>
                <w:sz w:val="24"/>
                <w:szCs w:val="24"/>
              </w:rPr>
              <w:lastRenderedPageBreak/>
              <w:t xml:space="preserve">tikslingai stebi vykstančius procesus ir fiksuoja pokyčius, tiksliai nuskaito matavimo priemonių rodmenis, nurodo </w:t>
            </w:r>
            <w:r w:rsidR="008B2A25" w:rsidRPr="00FC1219">
              <w:rPr>
                <w:rFonts w:ascii="Times New Roman" w:eastAsia="Times New Roman" w:hAnsi="Times New Roman" w:cs="Times New Roman"/>
                <w:sz w:val="24"/>
                <w:szCs w:val="24"/>
              </w:rPr>
              <w:t xml:space="preserve">absoliutines </w:t>
            </w:r>
            <w:r w:rsidRPr="00FC1219">
              <w:rPr>
                <w:rFonts w:ascii="Times New Roman" w:eastAsia="Times New Roman" w:hAnsi="Times New Roman" w:cs="Times New Roman"/>
                <w:sz w:val="24"/>
                <w:szCs w:val="24"/>
              </w:rPr>
              <w:t>matavimo paklaidas</w:t>
            </w:r>
            <w:r w:rsidR="007D0BD6" w:rsidRPr="00FC1219">
              <w:rPr>
                <w:rFonts w:ascii="Times New Roman" w:eastAsia="Times New Roman" w:hAnsi="Times New Roman" w:cs="Times New Roman"/>
                <w:sz w:val="24"/>
                <w:szCs w:val="24"/>
              </w:rPr>
              <w:t xml:space="preserve"> (C4.4</w:t>
            </w:r>
            <w:r w:rsidR="00020895" w:rsidRPr="00FC1219">
              <w:rPr>
                <w:rFonts w:ascii="Times New Roman" w:eastAsia="Times New Roman" w:hAnsi="Times New Roman" w:cs="Times New Roman"/>
                <w:sz w:val="24"/>
                <w:szCs w:val="24"/>
              </w:rPr>
              <w:t>).</w:t>
            </w:r>
          </w:p>
        </w:tc>
      </w:tr>
      <w:tr w:rsidR="00A46D2C" w:rsidRPr="0002649E" w14:paraId="3037BE2E" w14:textId="77777777" w:rsidTr="006C6B44">
        <w:tc>
          <w:tcPr>
            <w:tcW w:w="1250" w:type="pct"/>
            <w:shd w:val="clear" w:color="auto" w:fill="auto"/>
            <w:tcMar>
              <w:top w:w="28" w:type="dxa"/>
              <w:left w:w="57" w:type="dxa"/>
              <w:bottom w:w="28" w:type="dxa"/>
              <w:right w:w="57" w:type="dxa"/>
            </w:tcMar>
          </w:tcPr>
          <w:p w14:paraId="00000338" w14:textId="1A36400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Padedamas pateikia gautus tyrimo rezultatus mokytojo nurodytu būdu. Apskaičiuoja kelių bandymų rezultatų aritmetinį vidurkį</w:t>
            </w:r>
            <w:r w:rsidR="007D0BD6" w:rsidRPr="00FC1219">
              <w:rPr>
                <w:rFonts w:ascii="Times New Roman" w:eastAsia="Times New Roman" w:hAnsi="Times New Roman" w:cs="Times New Roman"/>
                <w:sz w:val="24"/>
                <w:szCs w:val="24"/>
              </w:rPr>
              <w:t xml:space="preserve"> (C5.1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9" w14:textId="3A504E7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Remdamasis pavyzdžiais, apibendrina gautus duomenis ir rezultatus. Pateik</w:t>
            </w:r>
            <w:r w:rsidR="000D6AEF" w:rsidRPr="00FC1219">
              <w:rPr>
                <w:rFonts w:ascii="Times New Roman" w:eastAsia="Times New Roman" w:hAnsi="Times New Roman" w:cs="Times New Roman"/>
                <w:sz w:val="24"/>
                <w:szCs w:val="24"/>
              </w:rPr>
              <w:t>damas</w:t>
            </w:r>
            <w:r w:rsidRPr="00FC1219">
              <w:rPr>
                <w:rFonts w:ascii="Times New Roman" w:eastAsia="Times New Roman" w:hAnsi="Times New Roman" w:cs="Times New Roman"/>
                <w:sz w:val="24"/>
                <w:szCs w:val="24"/>
              </w:rPr>
              <w:t xml:space="preserve"> duomenis skaičiuoja kelių bandymų rezultatų aritmetinį vidurkį. Rezultatus pateikia mokytojo nurodytu būdu</w:t>
            </w:r>
            <w:r w:rsidR="007D0BD6" w:rsidRPr="00FC1219">
              <w:rPr>
                <w:rFonts w:ascii="Times New Roman" w:eastAsia="Times New Roman" w:hAnsi="Times New Roman" w:cs="Times New Roman"/>
                <w:sz w:val="24"/>
                <w:szCs w:val="24"/>
              </w:rPr>
              <w:t xml:space="preserve"> (C5.2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A" w14:textId="7F9BFFF9"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Konsultuodamasis apibendrina gautus duomenis ir rezultatus, vertina jų patikimumą. Paaiškina, kaip pasirinkti tyrimo metodai, įranga, žmogiškasis faktorius galėjo paveikti duomenų patikimumą. Pateik</w:t>
            </w:r>
            <w:r w:rsidR="000D6AEF" w:rsidRPr="00FC1219">
              <w:rPr>
                <w:rFonts w:ascii="Times New Roman" w:eastAsia="Times New Roman" w:hAnsi="Times New Roman" w:cs="Times New Roman"/>
                <w:sz w:val="24"/>
                <w:szCs w:val="24"/>
              </w:rPr>
              <w:t>damas</w:t>
            </w:r>
            <w:r w:rsidRPr="00FC1219">
              <w:rPr>
                <w:rFonts w:ascii="Times New Roman" w:eastAsia="Times New Roman" w:hAnsi="Times New Roman" w:cs="Times New Roman"/>
                <w:sz w:val="24"/>
                <w:szCs w:val="24"/>
              </w:rPr>
              <w:t xml:space="preserve"> duomenis skaičiuoja aritmetinį vidurkį, procentus. Duomenis pateikia lentelėmis, diagramomis ar kitais pasirinktais būdais</w:t>
            </w:r>
            <w:r w:rsidR="007D0BD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(C5.3)</w:t>
            </w:r>
            <w:r w:rsidR="007D0BD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B" w14:textId="616C2E59"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Apibendrina ir sistemina gautus duomenis ir rezultatus, vertina jų patikimumą. Paaiškina netikslių ar nepatikimų rezultatų priežastis. Pateik</w:t>
            </w:r>
            <w:r w:rsidR="00136E30" w:rsidRPr="00FC1219">
              <w:rPr>
                <w:rFonts w:ascii="Times New Roman" w:eastAsia="Times New Roman" w:hAnsi="Times New Roman" w:cs="Times New Roman"/>
                <w:sz w:val="24"/>
                <w:szCs w:val="24"/>
              </w:rPr>
              <w:t>damas</w:t>
            </w:r>
            <w:r w:rsidRPr="00FC1219">
              <w:rPr>
                <w:rFonts w:ascii="Times New Roman" w:eastAsia="Times New Roman" w:hAnsi="Times New Roman" w:cs="Times New Roman"/>
                <w:sz w:val="24"/>
                <w:szCs w:val="24"/>
              </w:rPr>
              <w:t xml:space="preserve"> duomenis skaičiuoja kelių bandymų rezultatų aritmetinį vidurkį. Rezultatus pateikia pasirinkdamas tinkamiausią būdą: lentelę, diagramą, grafiką, piešinį, schemą</w:t>
            </w:r>
            <w:r w:rsidR="007D0BD6" w:rsidRPr="00FC1219">
              <w:rPr>
                <w:rFonts w:ascii="Times New Roman" w:eastAsia="Times New Roman" w:hAnsi="Times New Roman" w:cs="Times New Roman"/>
                <w:sz w:val="24"/>
                <w:szCs w:val="24"/>
              </w:rPr>
              <w:t xml:space="preserve"> (C5.4</w:t>
            </w:r>
            <w:r w:rsidR="00020895" w:rsidRPr="00FC1219">
              <w:rPr>
                <w:rFonts w:ascii="Times New Roman" w:eastAsia="Times New Roman" w:hAnsi="Times New Roman" w:cs="Times New Roman"/>
                <w:sz w:val="24"/>
                <w:szCs w:val="24"/>
              </w:rPr>
              <w:t>).</w:t>
            </w:r>
          </w:p>
        </w:tc>
      </w:tr>
      <w:tr w:rsidR="00A46D2C" w:rsidRPr="0002649E" w14:paraId="585BE93F" w14:textId="77777777" w:rsidTr="006C6B44">
        <w:trPr>
          <w:trHeight w:val="1990"/>
        </w:trPr>
        <w:tc>
          <w:tcPr>
            <w:tcW w:w="1250" w:type="pct"/>
            <w:shd w:val="clear" w:color="auto" w:fill="auto"/>
            <w:tcMar>
              <w:top w:w="28" w:type="dxa"/>
              <w:left w:w="57" w:type="dxa"/>
              <w:bottom w:w="28" w:type="dxa"/>
              <w:right w:w="57" w:type="dxa"/>
            </w:tcMar>
          </w:tcPr>
          <w:p w14:paraId="0000033C" w14:textId="04FEB343"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Padedamas nagrinėja tyrimo rezultatus ir formuluoja išvadas, palygina jas su hipoteze, įvardija rezultatus, kurie patvirtina arba paneigia hipotezę</w:t>
            </w:r>
            <w:r w:rsidR="000A2A65" w:rsidRPr="00FC1219">
              <w:rPr>
                <w:rFonts w:ascii="Times New Roman" w:eastAsia="Times New Roman" w:hAnsi="Times New Roman" w:cs="Times New Roman"/>
                <w:sz w:val="24"/>
                <w:szCs w:val="24"/>
              </w:rPr>
              <w:t xml:space="preserve"> (C6.1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E" w14:textId="578CC15A"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Atsižvelgdamas į pateiktus kriterijus ir remdamasis gautais rezultatais formuluoja išvadas. Patikrina, ar pasitvirtino hipotezė</w:t>
            </w:r>
            <w:r w:rsidR="0097073B"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Aptaria, kas pavyko ar nepavyko atliekant tyrimą, ką būtų galima daryti kitaip</w:t>
            </w:r>
            <w:r w:rsidR="007D0BD6" w:rsidRPr="00FC1219">
              <w:rPr>
                <w:rFonts w:ascii="Times New Roman" w:eastAsia="Times New Roman" w:hAnsi="Times New Roman" w:cs="Times New Roman"/>
                <w:sz w:val="24"/>
                <w:szCs w:val="24"/>
              </w:rPr>
              <w:t xml:space="preserve"> (C6.2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3F" w14:textId="0B5A0CF9"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Formuluoja išvadas remdamasis gautais rezultatais. Patikrina, ar pasitvirtino hipotezė,</w:t>
            </w:r>
            <w:r w:rsidR="0097073B" w:rsidRPr="00FC1219">
              <w:rPr>
                <w:rFonts w:ascii="Times New Roman" w:eastAsia="Times New Roman" w:hAnsi="Times New Roman" w:cs="Times New Roman"/>
                <w:sz w:val="24"/>
                <w:szCs w:val="24"/>
              </w:rPr>
              <w:t xml:space="preserve"> nurodo, kokie rezultatai patvirtina hipotezę</w:t>
            </w:r>
            <w:r w:rsidR="00136E30" w:rsidRPr="00FC1219">
              <w:rPr>
                <w:rFonts w:ascii="Times New Roman" w:eastAsia="Times New Roman" w:hAnsi="Times New Roman" w:cs="Times New Roman"/>
                <w:sz w:val="24"/>
                <w:szCs w:val="24"/>
              </w:rPr>
              <w:t>,</w:t>
            </w:r>
            <w:r w:rsidR="0097073B" w:rsidRPr="00FC1219">
              <w:rPr>
                <w:rFonts w:ascii="Times New Roman" w:eastAsia="Times New Roman" w:hAnsi="Times New Roman" w:cs="Times New Roman"/>
                <w:sz w:val="24"/>
                <w:szCs w:val="24"/>
              </w:rPr>
              <w:t xml:space="preserve"> arba dalijasi idėjomis, kodėl hipotezė nepasitvirtino</w:t>
            </w:r>
            <w:r w:rsidR="00551A37" w:rsidRPr="00FC1219">
              <w:rPr>
                <w:rFonts w:ascii="Times New Roman" w:eastAsia="Times New Roman" w:hAnsi="Times New Roman" w:cs="Times New Roman"/>
                <w:sz w:val="24"/>
                <w:szCs w:val="24"/>
              </w:rPr>
              <w:t>, s</w:t>
            </w:r>
            <w:r w:rsidRPr="00FC1219">
              <w:rPr>
                <w:rFonts w:ascii="Times New Roman" w:eastAsia="Times New Roman" w:hAnsi="Times New Roman" w:cs="Times New Roman"/>
                <w:sz w:val="24"/>
                <w:szCs w:val="24"/>
              </w:rPr>
              <w:t xml:space="preserve">iūlo </w:t>
            </w:r>
            <w:r w:rsidR="008B2A25" w:rsidRPr="00FC1219">
              <w:rPr>
                <w:rFonts w:ascii="Times New Roman" w:eastAsia="Times New Roman" w:hAnsi="Times New Roman" w:cs="Times New Roman"/>
                <w:sz w:val="24"/>
                <w:szCs w:val="24"/>
              </w:rPr>
              <w:t xml:space="preserve">veiklos </w:t>
            </w:r>
            <w:r w:rsidRPr="00FC1219">
              <w:rPr>
                <w:rFonts w:ascii="Times New Roman" w:eastAsia="Times New Roman" w:hAnsi="Times New Roman" w:cs="Times New Roman"/>
                <w:sz w:val="24"/>
                <w:szCs w:val="24"/>
              </w:rPr>
              <w:t>tobulinimo būdų</w:t>
            </w:r>
            <w:r w:rsidR="007D0BD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(C6.3)</w:t>
            </w:r>
            <w:r w:rsidR="007D0BD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0" w14:textId="06683E90"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Formuluoja išvadas remdamasis gautais rezultatais. Patikrina, ar pasitvirtino hipotezė, ir paaiškina, kokie rezultatai rodo, kad hipotezė pasitvirtino, arba kodėl hipotezė nepasitvirtino. Analizuoja atliktą tiriamąją veiklą ir siūlo jos tobulinimo ir plėtotės būdų</w:t>
            </w:r>
            <w:r w:rsidR="007D0BD6" w:rsidRPr="00FC1219">
              <w:rPr>
                <w:rFonts w:ascii="Times New Roman" w:eastAsia="Times New Roman" w:hAnsi="Times New Roman" w:cs="Times New Roman"/>
                <w:sz w:val="24"/>
                <w:szCs w:val="24"/>
              </w:rPr>
              <w:t xml:space="preserve"> (C6.4</w:t>
            </w:r>
            <w:r w:rsidR="00020895" w:rsidRPr="00FC1219">
              <w:rPr>
                <w:rFonts w:ascii="Times New Roman" w:eastAsia="Times New Roman" w:hAnsi="Times New Roman" w:cs="Times New Roman"/>
                <w:sz w:val="24"/>
                <w:szCs w:val="24"/>
              </w:rPr>
              <w:t>).</w:t>
            </w:r>
          </w:p>
        </w:tc>
      </w:tr>
      <w:tr w:rsidR="00A46D2C" w:rsidRPr="0002649E" w14:paraId="590FFD36" w14:textId="77777777" w:rsidTr="006C6B44">
        <w:tc>
          <w:tcPr>
            <w:tcW w:w="5000" w:type="pct"/>
            <w:gridSpan w:val="4"/>
            <w:shd w:val="clear" w:color="auto" w:fill="auto"/>
            <w:tcMar>
              <w:top w:w="28" w:type="dxa"/>
              <w:left w:w="57" w:type="dxa"/>
              <w:bottom w:w="28" w:type="dxa"/>
              <w:right w:w="57" w:type="dxa"/>
            </w:tcMar>
          </w:tcPr>
          <w:p w14:paraId="00000341" w14:textId="69638CED" w:rsidR="00A46D2C" w:rsidRPr="00FC1219" w:rsidRDefault="00D26C42"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4. </w:t>
            </w:r>
            <w:r w:rsidR="005E29A0" w:rsidRPr="00FC1219">
              <w:rPr>
                <w:rFonts w:ascii="Times New Roman" w:eastAsia="Times New Roman" w:hAnsi="Times New Roman" w:cs="Times New Roman"/>
                <w:sz w:val="24"/>
                <w:szCs w:val="24"/>
              </w:rPr>
              <w:t>Gamtos objektų ir reiškinių pažinimas (D)</w:t>
            </w:r>
          </w:p>
        </w:tc>
      </w:tr>
      <w:tr w:rsidR="00A46D2C" w:rsidRPr="0002649E" w14:paraId="5571ECF6" w14:textId="77777777" w:rsidTr="006C6B44">
        <w:tc>
          <w:tcPr>
            <w:tcW w:w="1250" w:type="pct"/>
            <w:shd w:val="clear" w:color="auto" w:fill="auto"/>
            <w:tcMar>
              <w:top w:w="28" w:type="dxa"/>
              <w:left w:w="57" w:type="dxa"/>
              <w:bottom w:w="28" w:type="dxa"/>
              <w:right w:w="57" w:type="dxa"/>
            </w:tcMar>
          </w:tcPr>
          <w:p w14:paraId="00000345" w14:textId="4BE19A66"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Atpažįsta artimos aplinkos </w:t>
            </w:r>
            <w:r w:rsidR="008B2A25"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moksl</w:t>
            </w:r>
            <w:r w:rsidR="008B2A25"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objektus ir reiškinius, padedamas juos apibūdina įvardydamas pagrindines savybes, panaudojimą</w:t>
            </w:r>
            <w:r w:rsidR="000A2A65" w:rsidRPr="00FC1219">
              <w:rPr>
                <w:rFonts w:ascii="Times New Roman" w:eastAsia="Times New Roman" w:hAnsi="Times New Roman" w:cs="Times New Roman"/>
                <w:sz w:val="24"/>
                <w:szCs w:val="24"/>
              </w:rPr>
              <w:t xml:space="preserve"> (D1.1</w:t>
            </w:r>
            <w:r w:rsidR="00020895" w:rsidRPr="00FC1219">
              <w:rPr>
                <w:rFonts w:ascii="Times New Roman" w:eastAsia="Times New Roman" w:hAnsi="Times New Roman" w:cs="Times New Roman"/>
                <w:sz w:val="24"/>
                <w:szCs w:val="24"/>
              </w:rPr>
              <w:t>).</w:t>
            </w:r>
          </w:p>
        </w:tc>
        <w:tc>
          <w:tcPr>
            <w:tcW w:w="1250" w:type="pct"/>
            <w:tcMar>
              <w:top w:w="28" w:type="dxa"/>
              <w:left w:w="57" w:type="dxa"/>
              <w:bottom w:w="28" w:type="dxa"/>
              <w:right w:w="57" w:type="dxa"/>
            </w:tcMar>
          </w:tcPr>
          <w:p w14:paraId="00000346" w14:textId="2DA00053"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Atpažįsta </w:t>
            </w:r>
            <w:r w:rsidR="008B2A25" w:rsidRPr="00FC1219">
              <w:rPr>
                <w:rFonts w:ascii="Times New Roman" w:eastAsia="Times New Roman" w:hAnsi="Times New Roman" w:cs="Times New Roman"/>
                <w:sz w:val="24"/>
                <w:szCs w:val="24"/>
              </w:rPr>
              <w:t>chemijos</w:t>
            </w:r>
            <w:r w:rsidR="008B2A25" w:rsidRPr="00FC1219" w:rsidDel="008B2A25">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moksl</w:t>
            </w:r>
            <w:r w:rsidR="008B2A25"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objektus ir reiškinius kasdienėje aplinkoje, juos apibūdina vadovaudamasis pateiktais kriterijais ir įvardydamas savybes, panaudojimą</w:t>
            </w:r>
            <w:r w:rsidR="000A2A65" w:rsidRPr="00FC1219">
              <w:rPr>
                <w:rFonts w:ascii="Times New Roman" w:eastAsia="Times New Roman" w:hAnsi="Times New Roman" w:cs="Times New Roman"/>
                <w:sz w:val="24"/>
                <w:szCs w:val="24"/>
              </w:rPr>
              <w:t xml:space="preserve"> (D1.2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7" w14:textId="00894C5B"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Atpažįsta ir įvardija </w:t>
            </w:r>
            <w:r w:rsidR="008B2A25" w:rsidRPr="00FC1219">
              <w:rPr>
                <w:rFonts w:ascii="Times New Roman" w:eastAsia="Times New Roman" w:hAnsi="Times New Roman" w:cs="Times New Roman"/>
                <w:sz w:val="24"/>
                <w:szCs w:val="24"/>
              </w:rPr>
              <w:t>chemijos</w:t>
            </w:r>
            <w:r w:rsidR="008B2A25" w:rsidRPr="00FC1219" w:rsidDel="008B2A25">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moksl</w:t>
            </w:r>
            <w:r w:rsidR="008B2A25"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objektus</w:t>
            </w:r>
            <w:r w:rsidR="002F1288" w:rsidRPr="00FC1219">
              <w:rPr>
                <w:rFonts w:ascii="Times New Roman" w:eastAsia="Times New Roman" w:hAnsi="Times New Roman" w:cs="Times New Roman"/>
                <w:sz w:val="24"/>
                <w:szCs w:val="24"/>
              </w:rPr>
              <w:t>. Skiria cheminius</w:t>
            </w:r>
            <w:r w:rsidRPr="00FC1219">
              <w:rPr>
                <w:rFonts w:ascii="Times New Roman" w:eastAsia="Times New Roman" w:hAnsi="Times New Roman" w:cs="Times New Roman"/>
                <w:sz w:val="24"/>
                <w:szCs w:val="24"/>
              </w:rPr>
              <w:t xml:space="preserve"> reiškinius</w:t>
            </w:r>
            <w:r w:rsidR="002F1288" w:rsidRPr="00FC1219">
              <w:rPr>
                <w:rFonts w:ascii="Times New Roman" w:eastAsia="Times New Roman" w:hAnsi="Times New Roman" w:cs="Times New Roman"/>
                <w:sz w:val="24"/>
                <w:szCs w:val="24"/>
              </w:rPr>
              <w:t xml:space="preserve"> ir procesus nuo fizikinių</w:t>
            </w:r>
            <w:r w:rsidRPr="00FC1219">
              <w:rPr>
                <w:rFonts w:ascii="Times New Roman" w:eastAsia="Times New Roman" w:hAnsi="Times New Roman" w:cs="Times New Roman"/>
                <w:sz w:val="24"/>
                <w:szCs w:val="24"/>
              </w:rPr>
              <w:t xml:space="preserve"> įprast</w:t>
            </w:r>
            <w:r w:rsidR="002F1288" w:rsidRPr="00FC1219">
              <w:rPr>
                <w:rFonts w:ascii="Times New Roman" w:eastAsia="Times New Roman" w:hAnsi="Times New Roman" w:cs="Times New Roman"/>
                <w:sz w:val="24"/>
                <w:szCs w:val="24"/>
              </w:rPr>
              <w:t>ame kontekste</w:t>
            </w:r>
            <w:r w:rsidRPr="00FC1219">
              <w:rPr>
                <w:rFonts w:ascii="Times New Roman" w:eastAsia="Times New Roman" w:hAnsi="Times New Roman" w:cs="Times New Roman"/>
                <w:sz w:val="24"/>
                <w:szCs w:val="24"/>
              </w:rPr>
              <w:t>, juos apibūdina vartodamas tinkamus terminus ir sąvokas</w:t>
            </w:r>
            <w:r w:rsidR="000A2A65"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(D1.3)</w:t>
            </w:r>
            <w:r w:rsidR="000A2A6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8" w14:textId="26B5E880"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Atpažįsta ir įvardija </w:t>
            </w:r>
            <w:r w:rsidR="008B2A25" w:rsidRPr="00FC1219">
              <w:rPr>
                <w:rFonts w:ascii="Times New Roman" w:eastAsia="Times New Roman" w:hAnsi="Times New Roman" w:cs="Times New Roman"/>
                <w:sz w:val="24"/>
                <w:szCs w:val="24"/>
              </w:rPr>
              <w:t>chemijos</w:t>
            </w:r>
            <w:r w:rsidR="008B2A25" w:rsidRPr="00FC1219" w:rsidDel="008B2A25">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moksl</w:t>
            </w:r>
            <w:r w:rsidR="008B2A25"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objektus</w:t>
            </w:r>
            <w:r w:rsidR="002F1288" w:rsidRPr="00FC1219">
              <w:rPr>
                <w:rFonts w:ascii="Times New Roman" w:eastAsia="Times New Roman" w:hAnsi="Times New Roman" w:cs="Times New Roman"/>
                <w:sz w:val="24"/>
                <w:szCs w:val="24"/>
              </w:rPr>
              <w:t>. Skiria cheminius</w:t>
            </w:r>
            <w:r w:rsidRPr="00FC1219">
              <w:rPr>
                <w:rFonts w:ascii="Times New Roman" w:eastAsia="Times New Roman" w:hAnsi="Times New Roman" w:cs="Times New Roman"/>
                <w:sz w:val="24"/>
                <w:szCs w:val="24"/>
              </w:rPr>
              <w:t xml:space="preserve"> reiškinius </w:t>
            </w:r>
            <w:r w:rsidR="002F1288" w:rsidRPr="00FC1219">
              <w:rPr>
                <w:rFonts w:ascii="Times New Roman" w:eastAsia="Times New Roman" w:hAnsi="Times New Roman" w:cs="Times New Roman"/>
                <w:sz w:val="24"/>
                <w:szCs w:val="24"/>
              </w:rPr>
              <w:t xml:space="preserve">ir procesus nuo fizikinių </w:t>
            </w:r>
            <w:r w:rsidRPr="00FC1219">
              <w:rPr>
                <w:rFonts w:ascii="Times New Roman" w:eastAsia="Times New Roman" w:hAnsi="Times New Roman" w:cs="Times New Roman"/>
                <w:sz w:val="24"/>
                <w:szCs w:val="24"/>
              </w:rPr>
              <w:t xml:space="preserve">naujame kontekste, juos apibūdina įvardydamas ir siedamas savybes, </w:t>
            </w:r>
            <w:r w:rsidRPr="00FC1219">
              <w:rPr>
                <w:rFonts w:ascii="Times New Roman" w:eastAsia="Times New Roman" w:hAnsi="Times New Roman" w:cs="Times New Roman"/>
                <w:sz w:val="24"/>
                <w:szCs w:val="24"/>
              </w:rPr>
              <w:lastRenderedPageBreak/>
              <w:t>panaudojimą</w:t>
            </w:r>
            <w:r w:rsidR="00136E30"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vartodamas tinkamus terminus ir sąvokas</w:t>
            </w:r>
            <w:r w:rsidR="000A2A65" w:rsidRPr="00FC1219">
              <w:rPr>
                <w:rFonts w:ascii="Times New Roman" w:eastAsia="Times New Roman" w:hAnsi="Times New Roman" w:cs="Times New Roman"/>
                <w:sz w:val="24"/>
                <w:szCs w:val="24"/>
              </w:rPr>
              <w:t xml:space="preserve"> (D1.4</w:t>
            </w:r>
            <w:r w:rsidR="00020895" w:rsidRPr="00FC1219">
              <w:rPr>
                <w:rFonts w:ascii="Times New Roman" w:eastAsia="Times New Roman" w:hAnsi="Times New Roman" w:cs="Times New Roman"/>
                <w:sz w:val="24"/>
                <w:szCs w:val="24"/>
              </w:rPr>
              <w:t>).</w:t>
            </w:r>
          </w:p>
        </w:tc>
      </w:tr>
      <w:tr w:rsidR="00A46D2C" w:rsidRPr="0002649E" w14:paraId="0E9C8C3C" w14:textId="77777777" w:rsidTr="006C6B44">
        <w:tc>
          <w:tcPr>
            <w:tcW w:w="1250" w:type="pct"/>
            <w:shd w:val="clear" w:color="auto" w:fill="auto"/>
            <w:tcMar>
              <w:top w:w="28" w:type="dxa"/>
              <w:left w:w="57" w:type="dxa"/>
              <w:bottom w:w="28" w:type="dxa"/>
              <w:right w:w="57" w:type="dxa"/>
            </w:tcMar>
          </w:tcPr>
          <w:p w14:paraId="00000349" w14:textId="7BE61ADE" w:rsidR="00A46D2C" w:rsidRPr="00FC1219" w:rsidRDefault="005E29A0" w:rsidP="00FC1219">
            <w:pPr>
              <w:rPr>
                <w:rFonts w:ascii="Times New Roman" w:eastAsia="Times New Roman" w:hAnsi="Times New Roman" w:cs="Times New Roman"/>
                <w:sz w:val="24"/>
                <w:szCs w:val="24"/>
                <w:highlight w:val="yellow"/>
              </w:rPr>
            </w:pPr>
            <w:r w:rsidRPr="00FC1219">
              <w:rPr>
                <w:rFonts w:ascii="Times New Roman" w:eastAsia="Times New Roman" w:hAnsi="Times New Roman" w:cs="Times New Roman"/>
                <w:sz w:val="24"/>
                <w:szCs w:val="24"/>
              </w:rPr>
              <w:lastRenderedPageBreak/>
              <w:t>Aiškindamasis artimos aplinkos procesus ir reiškinius taiko chemijos ir kitų gamtos mokslų žinias</w:t>
            </w:r>
            <w:r w:rsidR="00D90C6C" w:rsidRPr="00FC1219">
              <w:rPr>
                <w:rFonts w:ascii="Times New Roman" w:eastAsia="Times New Roman" w:hAnsi="Times New Roman" w:cs="Times New Roman"/>
                <w:sz w:val="24"/>
                <w:szCs w:val="24"/>
              </w:rPr>
              <w:t xml:space="preserve"> (D2.1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A" w14:textId="652D7AC1" w:rsidR="00A46D2C" w:rsidRPr="00FC1219" w:rsidRDefault="005E29A0" w:rsidP="00FC1219">
            <w:pPr>
              <w:rPr>
                <w:rFonts w:ascii="Times New Roman" w:eastAsia="Times New Roman" w:hAnsi="Times New Roman" w:cs="Times New Roman"/>
                <w:sz w:val="24"/>
                <w:szCs w:val="24"/>
                <w:highlight w:val="yellow"/>
              </w:rPr>
            </w:pPr>
            <w:r w:rsidRPr="00FC1219">
              <w:rPr>
                <w:rFonts w:ascii="Times New Roman" w:eastAsia="Times New Roman" w:hAnsi="Times New Roman" w:cs="Times New Roman"/>
                <w:sz w:val="24"/>
                <w:szCs w:val="24"/>
              </w:rPr>
              <w:t>Aiškindamasis kasdienės aplinkos procesus ir reiškinius, taiko chemijos, kitų gamtos mokslų ir kitų dalykų žinias</w:t>
            </w:r>
            <w:r w:rsidR="00D90C6C" w:rsidRPr="00FC1219">
              <w:rPr>
                <w:rFonts w:ascii="Times New Roman" w:eastAsia="Times New Roman" w:hAnsi="Times New Roman" w:cs="Times New Roman"/>
                <w:sz w:val="24"/>
                <w:szCs w:val="24"/>
              </w:rPr>
              <w:t xml:space="preserve"> (D2.2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B" w14:textId="40656CF3"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Aiškindamasis procesus ir reiškinius taiko chemijos </w:t>
            </w:r>
            <w:r w:rsidR="001F233C" w:rsidRPr="00FC1219">
              <w:rPr>
                <w:rFonts w:ascii="Times New Roman" w:eastAsia="Times New Roman" w:hAnsi="Times New Roman" w:cs="Times New Roman"/>
                <w:sz w:val="24"/>
                <w:szCs w:val="24"/>
              </w:rPr>
              <w:t xml:space="preserve">mokslo </w:t>
            </w:r>
            <w:r w:rsidRPr="00FC1219">
              <w:rPr>
                <w:rFonts w:ascii="Times New Roman" w:eastAsia="Times New Roman" w:hAnsi="Times New Roman" w:cs="Times New Roman"/>
                <w:sz w:val="24"/>
                <w:szCs w:val="24"/>
              </w:rPr>
              <w:t>ir kitų dalykų žinias jas siedamas tarpusavyje įprastuose kontekstuose</w:t>
            </w:r>
            <w:r w:rsidR="00D90C6C"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(D2.3)</w:t>
            </w:r>
            <w:r w:rsidR="00D90C6C"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C" w14:textId="39CF75DE"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Aiškindamasis procesus ir reiškinius tikslingai taiko chemijos </w:t>
            </w:r>
            <w:r w:rsidR="001F233C" w:rsidRPr="00FC1219">
              <w:rPr>
                <w:rFonts w:ascii="Times New Roman" w:eastAsia="Times New Roman" w:hAnsi="Times New Roman" w:cs="Times New Roman"/>
                <w:sz w:val="24"/>
                <w:szCs w:val="24"/>
              </w:rPr>
              <w:t xml:space="preserve">mokslo </w:t>
            </w:r>
            <w:r w:rsidRPr="00FC1219">
              <w:rPr>
                <w:rFonts w:ascii="Times New Roman" w:eastAsia="Times New Roman" w:hAnsi="Times New Roman" w:cs="Times New Roman"/>
                <w:sz w:val="24"/>
                <w:szCs w:val="24"/>
              </w:rPr>
              <w:t>ir kitų dalykų žinias jas siedamas naujuose kontekstuose</w:t>
            </w:r>
            <w:r w:rsidR="00D90C6C" w:rsidRPr="00FC1219">
              <w:rPr>
                <w:rFonts w:ascii="Times New Roman" w:eastAsia="Times New Roman" w:hAnsi="Times New Roman" w:cs="Times New Roman"/>
                <w:sz w:val="24"/>
                <w:szCs w:val="24"/>
              </w:rPr>
              <w:t xml:space="preserve"> (D2.4</w:t>
            </w:r>
            <w:r w:rsidR="00020895" w:rsidRPr="00FC1219">
              <w:rPr>
                <w:rFonts w:ascii="Times New Roman" w:eastAsia="Times New Roman" w:hAnsi="Times New Roman" w:cs="Times New Roman"/>
                <w:sz w:val="24"/>
                <w:szCs w:val="24"/>
              </w:rPr>
              <w:t>).</w:t>
            </w:r>
          </w:p>
        </w:tc>
      </w:tr>
      <w:tr w:rsidR="00A46D2C" w:rsidRPr="0002649E" w14:paraId="26BC9EBC" w14:textId="77777777" w:rsidTr="006C6B44">
        <w:tc>
          <w:tcPr>
            <w:tcW w:w="1250" w:type="pct"/>
            <w:shd w:val="clear" w:color="auto" w:fill="auto"/>
            <w:tcMar>
              <w:top w:w="28" w:type="dxa"/>
              <w:left w:w="57" w:type="dxa"/>
              <w:bottom w:w="28" w:type="dxa"/>
              <w:right w:w="57" w:type="dxa"/>
            </w:tcMar>
          </w:tcPr>
          <w:p w14:paraId="0000034D" w14:textId="2CE2E136" w:rsidR="00A46D2C" w:rsidRPr="00FC1219" w:rsidRDefault="001F233C"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Nagrinėdamas </w:t>
            </w:r>
            <w:r w:rsidR="005E29A0" w:rsidRPr="00FC1219">
              <w:rPr>
                <w:rFonts w:ascii="Times New Roman" w:eastAsia="Times New Roman" w:hAnsi="Times New Roman" w:cs="Times New Roman"/>
                <w:sz w:val="24"/>
                <w:szCs w:val="24"/>
              </w:rPr>
              <w:t xml:space="preserve">artimos aplinkos </w:t>
            </w:r>
            <w:r w:rsidRPr="00FC1219">
              <w:rPr>
                <w:rFonts w:ascii="Times New Roman" w:eastAsia="Times New Roman" w:hAnsi="Times New Roman" w:cs="Times New Roman"/>
                <w:sz w:val="24"/>
                <w:szCs w:val="24"/>
              </w:rPr>
              <w:t xml:space="preserve">medžiagų savybių ir jų kitimo </w:t>
            </w:r>
            <w:r w:rsidR="005E29A0" w:rsidRPr="00FC1219">
              <w:rPr>
                <w:rFonts w:ascii="Times New Roman" w:eastAsia="Times New Roman" w:hAnsi="Times New Roman" w:cs="Times New Roman"/>
                <w:sz w:val="24"/>
                <w:szCs w:val="24"/>
              </w:rPr>
              <w:t>dėsningumus, padedamas įvardija reiškinių priežastis ir pasekmes</w:t>
            </w:r>
            <w:r w:rsidRPr="00FC1219">
              <w:rPr>
                <w:rFonts w:ascii="Times New Roman" w:eastAsia="Times New Roman" w:hAnsi="Times New Roman" w:cs="Times New Roman"/>
                <w:sz w:val="24"/>
                <w:szCs w:val="24"/>
              </w:rPr>
              <w:t>, taiko gamtos mokslų dėsnius</w:t>
            </w:r>
            <w:r w:rsidR="00D90C6C" w:rsidRPr="00FC1219">
              <w:rPr>
                <w:rFonts w:ascii="Times New Roman" w:eastAsia="Times New Roman" w:hAnsi="Times New Roman" w:cs="Times New Roman"/>
                <w:sz w:val="24"/>
                <w:szCs w:val="24"/>
              </w:rPr>
              <w:t xml:space="preserve"> (D3.1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E" w14:textId="28A6085D" w:rsidR="00A46D2C" w:rsidRPr="00FC1219" w:rsidRDefault="001F233C"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Nagrinėdamas</w:t>
            </w:r>
            <w:r w:rsidRPr="00FC1219" w:rsidDel="001F233C">
              <w:rPr>
                <w:rFonts w:ascii="Times New Roman" w:eastAsia="Times New Roman" w:hAnsi="Times New Roman" w:cs="Times New Roman"/>
                <w:sz w:val="24"/>
                <w:szCs w:val="24"/>
              </w:rPr>
              <w:t xml:space="preserve"> </w:t>
            </w:r>
            <w:r w:rsidR="005E29A0" w:rsidRPr="00FC1219">
              <w:rPr>
                <w:rFonts w:ascii="Times New Roman" w:eastAsia="Times New Roman" w:hAnsi="Times New Roman" w:cs="Times New Roman"/>
                <w:sz w:val="24"/>
                <w:szCs w:val="24"/>
              </w:rPr>
              <w:t xml:space="preserve">kasdienės aplinkos </w:t>
            </w:r>
            <w:r w:rsidRPr="00FC1219">
              <w:rPr>
                <w:rFonts w:ascii="Times New Roman" w:eastAsia="Times New Roman" w:hAnsi="Times New Roman" w:cs="Times New Roman"/>
                <w:sz w:val="24"/>
                <w:szCs w:val="24"/>
              </w:rPr>
              <w:t xml:space="preserve">medžiagų savybių ir jų kitimo </w:t>
            </w:r>
            <w:r w:rsidR="005E29A0" w:rsidRPr="00FC1219">
              <w:rPr>
                <w:rFonts w:ascii="Times New Roman" w:eastAsia="Times New Roman" w:hAnsi="Times New Roman" w:cs="Times New Roman"/>
                <w:sz w:val="24"/>
                <w:szCs w:val="24"/>
              </w:rPr>
              <w:t>dėsningumus, atpažįsta ir įvardija reiškinių priežastis ir pasekmes</w:t>
            </w:r>
            <w:r w:rsidRPr="00FC1219">
              <w:rPr>
                <w:rFonts w:ascii="Times New Roman" w:eastAsia="Times New Roman" w:hAnsi="Times New Roman" w:cs="Times New Roman"/>
                <w:sz w:val="24"/>
                <w:szCs w:val="24"/>
              </w:rPr>
              <w:t>, taiko gamtos mokslų dėsnius</w:t>
            </w:r>
            <w:r w:rsidR="00D90C6C" w:rsidRPr="00FC1219">
              <w:rPr>
                <w:rFonts w:ascii="Times New Roman" w:eastAsia="Times New Roman" w:hAnsi="Times New Roman" w:cs="Times New Roman"/>
                <w:sz w:val="24"/>
                <w:szCs w:val="24"/>
              </w:rPr>
              <w:t xml:space="preserve"> (D3.2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4F" w14:textId="51303643" w:rsidR="00A46D2C" w:rsidRPr="00FC1219" w:rsidRDefault="001F233C"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Apibūdina kasdienės aplinkos įvairių medžiagų savybes. </w:t>
            </w:r>
            <w:r w:rsidR="005E29A0" w:rsidRPr="00FC1219">
              <w:rPr>
                <w:rFonts w:ascii="Times New Roman" w:eastAsia="Times New Roman" w:hAnsi="Times New Roman" w:cs="Times New Roman"/>
                <w:sz w:val="24"/>
                <w:szCs w:val="24"/>
              </w:rPr>
              <w:t xml:space="preserve">Paaiškina nagrinėjamų </w:t>
            </w:r>
            <w:r w:rsidRPr="00FC1219">
              <w:rPr>
                <w:rFonts w:ascii="Times New Roman" w:eastAsia="Times New Roman" w:hAnsi="Times New Roman" w:cs="Times New Roman"/>
                <w:sz w:val="24"/>
                <w:szCs w:val="24"/>
              </w:rPr>
              <w:t xml:space="preserve">medžiagų kitimų </w:t>
            </w:r>
            <w:r w:rsidR="005E29A0" w:rsidRPr="00FC1219">
              <w:rPr>
                <w:rFonts w:ascii="Times New Roman" w:eastAsia="Times New Roman" w:hAnsi="Times New Roman" w:cs="Times New Roman"/>
                <w:sz w:val="24"/>
                <w:szCs w:val="24"/>
              </w:rPr>
              <w:t>dėsningumus, atpažįsta priežasties ir pasekmės ryšius, taiko gamtos mokslų dėsnius</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(D3.3)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50" w14:textId="5EAA75F7" w:rsidR="00A46D2C" w:rsidRPr="00FC1219" w:rsidRDefault="001F233C"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Apibūdina kasdienės aplinkos įvairių medžiagų savybes. Pagrindžia nagrinėjamų medžiagų kitim</w:t>
            </w:r>
            <w:r w:rsidR="006D275D" w:rsidRPr="00FC1219">
              <w:rPr>
                <w:rFonts w:ascii="Times New Roman" w:eastAsia="Times New Roman" w:hAnsi="Times New Roman" w:cs="Times New Roman"/>
                <w:sz w:val="24"/>
                <w:szCs w:val="24"/>
              </w:rPr>
              <w:t>ų</w:t>
            </w:r>
            <w:r w:rsidRPr="00FC1219">
              <w:rPr>
                <w:rFonts w:ascii="Times New Roman" w:eastAsia="Times New Roman" w:hAnsi="Times New Roman" w:cs="Times New Roman"/>
                <w:sz w:val="24"/>
                <w:szCs w:val="24"/>
              </w:rPr>
              <w:t xml:space="preserve"> </w:t>
            </w:r>
            <w:r w:rsidR="005E29A0" w:rsidRPr="00FC1219">
              <w:rPr>
                <w:rFonts w:ascii="Times New Roman" w:eastAsia="Times New Roman" w:hAnsi="Times New Roman" w:cs="Times New Roman"/>
                <w:sz w:val="24"/>
                <w:szCs w:val="24"/>
              </w:rPr>
              <w:t>dėsningumus, atpažįsta, įvardija ir paaiškina priežasties ir pasekmės ryšius</w:t>
            </w:r>
            <w:r w:rsidRPr="00FC1219">
              <w:rPr>
                <w:rFonts w:ascii="Times New Roman" w:eastAsia="Times New Roman" w:hAnsi="Times New Roman" w:cs="Times New Roman"/>
                <w:sz w:val="24"/>
                <w:szCs w:val="24"/>
              </w:rPr>
              <w:t>, taiko gamtos mokslų dėsnius</w:t>
            </w:r>
            <w:r w:rsidR="00D90C6C" w:rsidRPr="00FC1219">
              <w:rPr>
                <w:rFonts w:ascii="Times New Roman" w:eastAsia="Times New Roman" w:hAnsi="Times New Roman" w:cs="Times New Roman"/>
                <w:sz w:val="24"/>
                <w:szCs w:val="24"/>
              </w:rPr>
              <w:t xml:space="preserve"> (D3.4</w:t>
            </w:r>
            <w:r w:rsidR="00020895" w:rsidRPr="00FC1219">
              <w:rPr>
                <w:rFonts w:ascii="Times New Roman" w:eastAsia="Times New Roman" w:hAnsi="Times New Roman" w:cs="Times New Roman"/>
                <w:sz w:val="24"/>
                <w:szCs w:val="24"/>
              </w:rPr>
              <w:t>).</w:t>
            </w:r>
          </w:p>
        </w:tc>
      </w:tr>
      <w:tr w:rsidR="00A46D2C" w:rsidRPr="0002649E" w14:paraId="2D2249F8" w14:textId="77777777" w:rsidTr="006C6B44">
        <w:tc>
          <w:tcPr>
            <w:tcW w:w="1250" w:type="pct"/>
            <w:shd w:val="clear" w:color="auto" w:fill="auto"/>
            <w:tcMar>
              <w:top w:w="28" w:type="dxa"/>
              <w:left w:w="57" w:type="dxa"/>
              <w:bottom w:w="28" w:type="dxa"/>
              <w:right w:w="57" w:type="dxa"/>
            </w:tcMar>
          </w:tcPr>
          <w:p w14:paraId="00000351" w14:textId="5EDC83D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Lygina artimos aplinkos </w:t>
            </w:r>
            <w:r w:rsidR="006D275D" w:rsidRPr="00FC1219">
              <w:rPr>
                <w:rFonts w:ascii="Times New Roman" w:eastAsia="Times New Roman" w:hAnsi="Times New Roman" w:cs="Times New Roman"/>
                <w:sz w:val="24"/>
                <w:szCs w:val="24"/>
              </w:rPr>
              <w:t xml:space="preserve">tiriamas medžiagas, </w:t>
            </w:r>
            <w:r w:rsidRPr="00FC1219">
              <w:rPr>
                <w:rFonts w:ascii="Times New Roman" w:eastAsia="Times New Roman" w:hAnsi="Times New Roman" w:cs="Times New Roman"/>
                <w:sz w:val="24"/>
                <w:szCs w:val="24"/>
              </w:rPr>
              <w:t>objektus, reiškinius ir procesus, remdamasis nurodytomis jų savybėmis ir požymiais</w:t>
            </w:r>
            <w:r w:rsidR="006D275D" w:rsidRPr="00FC1219">
              <w:rPr>
                <w:rFonts w:ascii="Times New Roman" w:eastAsia="Times New Roman" w:hAnsi="Times New Roman" w:cs="Times New Roman"/>
                <w:sz w:val="24"/>
                <w:szCs w:val="24"/>
              </w:rPr>
              <w:t>, įprastuose kontekstuose</w:t>
            </w:r>
            <w:r w:rsidR="001003E9" w:rsidRPr="00FC1219">
              <w:rPr>
                <w:rFonts w:ascii="Times New Roman" w:eastAsia="Times New Roman" w:hAnsi="Times New Roman" w:cs="Times New Roman"/>
                <w:sz w:val="24"/>
                <w:szCs w:val="24"/>
              </w:rPr>
              <w:t xml:space="preserve"> (D4.1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52" w14:textId="0DBF4763"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Lygina, klasifikuoja kasdienės aplinkos</w:t>
            </w:r>
            <w:r w:rsidR="006D275D" w:rsidRPr="00FC1219">
              <w:rPr>
                <w:rFonts w:ascii="Times New Roman" w:eastAsia="Times New Roman" w:hAnsi="Times New Roman" w:cs="Times New Roman"/>
                <w:sz w:val="24"/>
                <w:szCs w:val="24"/>
              </w:rPr>
              <w:t xml:space="preserve"> tiriamas medžiagas,</w:t>
            </w:r>
            <w:r w:rsidRPr="00FC1219">
              <w:rPr>
                <w:rFonts w:ascii="Times New Roman" w:eastAsia="Times New Roman" w:hAnsi="Times New Roman" w:cs="Times New Roman"/>
                <w:sz w:val="24"/>
                <w:szCs w:val="24"/>
              </w:rPr>
              <w:t xml:space="preserve"> objektus, procesus, reiškinius, remdamasis jų savybėmis ir požymiais</w:t>
            </w:r>
            <w:r w:rsidR="006D275D" w:rsidRPr="00FC1219">
              <w:rPr>
                <w:rFonts w:ascii="Times New Roman" w:eastAsia="Times New Roman" w:hAnsi="Times New Roman" w:cs="Times New Roman"/>
                <w:sz w:val="24"/>
                <w:szCs w:val="24"/>
              </w:rPr>
              <w:t>, įprastuose kontekstuose</w:t>
            </w:r>
            <w:r w:rsidR="001003E9" w:rsidRPr="00FC1219">
              <w:rPr>
                <w:rFonts w:ascii="Times New Roman" w:eastAsia="Times New Roman" w:hAnsi="Times New Roman" w:cs="Times New Roman"/>
                <w:sz w:val="24"/>
                <w:szCs w:val="24"/>
              </w:rPr>
              <w:t xml:space="preserve"> (D4.2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53" w14:textId="31266DB5"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Lygina, klasifikuoja </w:t>
            </w:r>
            <w:r w:rsidR="00CF6BA3" w:rsidRPr="00FC1219">
              <w:rPr>
                <w:rFonts w:ascii="Times New Roman" w:eastAsia="Times New Roman" w:hAnsi="Times New Roman" w:cs="Times New Roman"/>
                <w:sz w:val="24"/>
                <w:szCs w:val="24"/>
              </w:rPr>
              <w:t xml:space="preserve">kasdienės </w:t>
            </w:r>
            <w:r w:rsidRPr="00FC1219">
              <w:rPr>
                <w:rFonts w:ascii="Times New Roman" w:eastAsia="Times New Roman" w:hAnsi="Times New Roman" w:cs="Times New Roman"/>
                <w:sz w:val="24"/>
                <w:szCs w:val="24"/>
              </w:rPr>
              <w:t>aplinkos</w:t>
            </w:r>
            <w:r w:rsidR="006D275D" w:rsidRPr="00FC1219">
              <w:rPr>
                <w:rFonts w:ascii="Times New Roman" w:eastAsia="Times New Roman" w:hAnsi="Times New Roman" w:cs="Times New Roman"/>
                <w:sz w:val="24"/>
                <w:szCs w:val="24"/>
              </w:rPr>
              <w:t xml:space="preserve"> tiriamas medžiagas,</w:t>
            </w:r>
            <w:r w:rsidRPr="00FC1219">
              <w:rPr>
                <w:rFonts w:ascii="Times New Roman" w:eastAsia="Times New Roman" w:hAnsi="Times New Roman" w:cs="Times New Roman"/>
                <w:sz w:val="24"/>
                <w:szCs w:val="24"/>
              </w:rPr>
              <w:t xml:space="preserve"> objektus, procesus, reiškinius, remdamasis jų savybėmis ir požymiais</w:t>
            </w:r>
            <w:r w:rsidR="006D275D" w:rsidRPr="00FC1219">
              <w:rPr>
                <w:rFonts w:ascii="Times New Roman" w:eastAsia="Times New Roman" w:hAnsi="Times New Roman" w:cs="Times New Roman"/>
                <w:sz w:val="24"/>
                <w:szCs w:val="24"/>
              </w:rPr>
              <w:t>, naujuose kontekstuose</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(D4.3)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54" w14:textId="068F9EE8"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Lygina, klasifikuoja </w:t>
            </w:r>
            <w:r w:rsidR="00CF6BA3" w:rsidRPr="00FC1219">
              <w:rPr>
                <w:rFonts w:ascii="Times New Roman" w:eastAsia="Times New Roman" w:hAnsi="Times New Roman" w:cs="Times New Roman"/>
                <w:sz w:val="24"/>
                <w:szCs w:val="24"/>
              </w:rPr>
              <w:t xml:space="preserve">kasdienės </w:t>
            </w:r>
            <w:r w:rsidRPr="00FC1219">
              <w:rPr>
                <w:rFonts w:ascii="Times New Roman" w:eastAsia="Times New Roman" w:hAnsi="Times New Roman" w:cs="Times New Roman"/>
                <w:sz w:val="24"/>
                <w:szCs w:val="24"/>
              </w:rPr>
              <w:t>aplinkos</w:t>
            </w:r>
            <w:r w:rsidR="006D275D" w:rsidRPr="00FC1219">
              <w:rPr>
                <w:rFonts w:ascii="Times New Roman" w:eastAsia="Times New Roman" w:hAnsi="Times New Roman" w:cs="Times New Roman"/>
                <w:sz w:val="24"/>
                <w:szCs w:val="24"/>
              </w:rPr>
              <w:t xml:space="preserve"> tiriamas medžiagas,</w:t>
            </w:r>
            <w:r w:rsidRPr="00FC1219">
              <w:rPr>
                <w:rFonts w:ascii="Times New Roman" w:eastAsia="Times New Roman" w:hAnsi="Times New Roman" w:cs="Times New Roman"/>
                <w:sz w:val="24"/>
                <w:szCs w:val="24"/>
              </w:rPr>
              <w:t xml:space="preserve"> objektus, procesus, reiškinius siedamas ir apibendrindamas jų savybes ir požymius</w:t>
            </w:r>
            <w:r w:rsidR="00CF6BA3" w:rsidRPr="00FC1219">
              <w:rPr>
                <w:rFonts w:ascii="Times New Roman" w:eastAsia="Times New Roman" w:hAnsi="Times New Roman" w:cs="Times New Roman"/>
                <w:sz w:val="24"/>
                <w:szCs w:val="24"/>
              </w:rPr>
              <w:t>, naujuose kontekstuose</w:t>
            </w:r>
            <w:r w:rsidR="00D90C6C" w:rsidRPr="00FC1219">
              <w:rPr>
                <w:rFonts w:ascii="Times New Roman" w:eastAsia="Times New Roman" w:hAnsi="Times New Roman" w:cs="Times New Roman"/>
                <w:sz w:val="24"/>
                <w:szCs w:val="24"/>
              </w:rPr>
              <w:t xml:space="preserve"> (D4.4</w:t>
            </w:r>
            <w:r w:rsidR="00020895" w:rsidRPr="00FC1219">
              <w:rPr>
                <w:rFonts w:ascii="Times New Roman" w:eastAsia="Times New Roman" w:hAnsi="Times New Roman" w:cs="Times New Roman"/>
                <w:sz w:val="24"/>
                <w:szCs w:val="24"/>
              </w:rPr>
              <w:t>).</w:t>
            </w:r>
          </w:p>
        </w:tc>
      </w:tr>
      <w:tr w:rsidR="00A46D2C" w:rsidRPr="0002649E" w14:paraId="177C875D" w14:textId="77777777" w:rsidTr="006C6B44">
        <w:tc>
          <w:tcPr>
            <w:tcW w:w="1250" w:type="pct"/>
            <w:shd w:val="clear" w:color="auto" w:fill="auto"/>
            <w:tcMar>
              <w:top w:w="28" w:type="dxa"/>
              <w:left w:w="57" w:type="dxa"/>
              <w:bottom w:w="28" w:type="dxa"/>
              <w:right w:w="57" w:type="dxa"/>
            </w:tcMar>
          </w:tcPr>
          <w:p w14:paraId="00000355" w14:textId="186122CE"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Padedamas </w:t>
            </w:r>
            <w:r w:rsidR="00CF6BA3" w:rsidRPr="00FC1219">
              <w:rPr>
                <w:rFonts w:ascii="Times New Roman" w:eastAsia="Times New Roman" w:hAnsi="Times New Roman" w:cs="Times New Roman"/>
                <w:sz w:val="24"/>
                <w:szCs w:val="24"/>
              </w:rPr>
              <w:t xml:space="preserve">modeliuoja nagrinėjamas medžiagas, cheminius </w:t>
            </w:r>
            <w:r w:rsidRPr="00FC1219">
              <w:rPr>
                <w:rFonts w:ascii="Times New Roman" w:eastAsia="Times New Roman" w:hAnsi="Times New Roman" w:cs="Times New Roman"/>
                <w:sz w:val="24"/>
                <w:szCs w:val="24"/>
              </w:rPr>
              <w:t>artimos aplinkos procesus ar reiškinius, pastebi ir įvardija dėsningumus</w:t>
            </w:r>
            <w:r w:rsidR="001003E9" w:rsidRPr="00FC1219">
              <w:rPr>
                <w:rFonts w:ascii="Times New Roman" w:eastAsia="Times New Roman" w:hAnsi="Times New Roman" w:cs="Times New Roman"/>
                <w:sz w:val="24"/>
                <w:szCs w:val="24"/>
              </w:rPr>
              <w:t xml:space="preserve"> (D5.1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56" w14:textId="2C3B309D"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Modeliuoja </w:t>
            </w:r>
            <w:r w:rsidR="00CF6BA3" w:rsidRPr="00FC1219">
              <w:rPr>
                <w:rFonts w:ascii="Times New Roman" w:eastAsia="Times New Roman" w:hAnsi="Times New Roman" w:cs="Times New Roman"/>
                <w:sz w:val="24"/>
                <w:szCs w:val="24"/>
              </w:rPr>
              <w:t xml:space="preserve">nagrinėjamas medžiagas, cheminius </w:t>
            </w:r>
            <w:r w:rsidRPr="00FC1219">
              <w:rPr>
                <w:rFonts w:ascii="Times New Roman" w:eastAsia="Times New Roman" w:hAnsi="Times New Roman" w:cs="Times New Roman"/>
                <w:sz w:val="24"/>
                <w:szCs w:val="24"/>
              </w:rPr>
              <w:t>kasdienės aplinkos procesus ir reiškinius, pastebi ir įvardija jų pagrindinius dėsningumus</w:t>
            </w:r>
            <w:r w:rsidR="001003E9" w:rsidRPr="00FC1219">
              <w:rPr>
                <w:rFonts w:ascii="Times New Roman" w:eastAsia="Times New Roman" w:hAnsi="Times New Roman" w:cs="Times New Roman"/>
                <w:sz w:val="24"/>
                <w:szCs w:val="24"/>
              </w:rPr>
              <w:t xml:space="preserve"> (D5.2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57" w14:textId="18724A24"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Modeliuoja </w:t>
            </w:r>
            <w:r w:rsidR="00CF6BA3" w:rsidRPr="00FC1219">
              <w:rPr>
                <w:rFonts w:ascii="Times New Roman" w:eastAsia="Times New Roman" w:hAnsi="Times New Roman" w:cs="Times New Roman"/>
                <w:sz w:val="24"/>
                <w:szCs w:val="24"/>
              </w:rPr>
              <w:t xml:space="preserve">nagrinėjamas medžiagas, cheminius kasdienės </w:t>
            </w:r>
            <w:r w:rsidRPr="00FC1219">
              <w:rPr>
                <w:rFonts w:ascii="Times New Roman" w:eastAsia="Times New Roman" w:hAnsi="Times New Roman" w:cs="Times New Roman"/>
                <w:sz w:val="24"/>
                <w:szCs w:val="24"/>
              </w:rPr>
              <w:t xml:space="preserve">aplinkos procesus ir reiškinius, taikydamas turimas chemijos </w:t>
            </w:r>
            <w:r w:rsidR="00CF6BA3" w:rsidRPr="00FC1219">
              <w:rPr>
                <w:rFonts w:ascii="Times New Roman" w:eastAsia="Times New Roman" w:hAnsi="Times New Roman" w:cs="Times New Roman"/>
                <w:sz w:val="24"/>
                <w:szCs w:val="24"/>
              </w:rPr>
              <w:t xml:space="preserve">mokslo </w:t>
            </w:r>
            <w:r w:rsidRPr="00FC1219">
              <w:rPr>
                <w:rFonts w:ascii="Times New Roman" w:eastAsia="Times New Roman" w:hAnsi="Times New Roman" w:cs="Times New Roman"/>
                <w:sz w:val="24"/>
                <w:szCs w:val="24"/>
              </w:rPr>
              <w:t>žinias</w:t>
            </w:r>
            <w:r w:rsidR="00CF6BA3"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w:t>
            </w:r>
            <w:r w:rsidR="00CF6BA3" w:rsidRPr="00FC1219">
              <w:rPr>
                <w:rFonts w:ascii="Times New Roman" w:eastAsia="Times New Roman" w:hAnsi="Times New Roman" w:cs="Times New Roman"/>
                <w:sz w:val="24"/>
                <w:szCs w:val="24"/>
              </w:rPr>
              <w:t>P</w:t>
            </w:r>
            <w:r w:rsidRPr="00FC1219">
              <w:rPr>
                <w:rFonts w:ascii="Times New Roman" w:eastAsia="Times New Roman" w:hAnsi="Times New Roman" w:cs="Times New Roman"/>
                <w:sz w:val="24"/>
                <w:szCs w:val="24"/>
              </w:rPr>
              <w:t>astebi</w:t>
            </w:r>
            <w:r w:rsidR="0073364D" w:rsidRPr="00FC1219">
              <w:rPr>
                <w:rFonts w:ascii="Times New Roman" w:eastAsia="Times New Roman" w:hAnsi="Times New Roman" w:cs="Times New Roman"/>
                <w:sz w:val="24"/>
                <w:szCs w:val="24"/>
              </w:rPr>
              <w:t xml:space="preserve"> ir nurodo</w:t>
            </w:r>
            <w:r w:rsidRPr="00FC1219">
              <w:rPr>
                <w:rFonts w:ascii="Times New Roman" w:eastAsia="Times New Roman" w:hAnsi="Times New Roman" w:cs="Times New Roman"/>
                <w:sz w:val="24"/>
                <w:szCs w:val="24"/>
              </w:rPr>
              <w:t xml:space="preserve"> dėsningumus</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(D5.3)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58" w14:textId="1677A220"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Modeliuoja </w:t>
            </w:r>
            <w:r w:rsidR="0073364D" w:rsidRPr="00FC1219">
              <w:rPr>
                <w:rFonts w:ascii="Times New Roman" w:eastAsia="Times New Roman" w:hAnsi="Times New Roman" w:cs="Times New Roman"/>
                <w:sz w:val="24"/>
                <w:szCs w:val="24"/>
              </w:rPr>
              <w:t xml:space="preserve">nagrinėjamas medžiagas, cheminius kasdienės </w:t>
            </w:r>
            <w:r w:rsidRPr="00FC1219">
              <w:rPr>
                <w:rFonts w:ascii="Times New Roman" w:eastAsia="Times New Roman" w:hAnsi="Times New Roman" w:cs="Times New Roman"/>
                <w:sz w:val="24"/>
                <w:szCs w:val="24"/>
              </w:rPr>
              <w:t>aplinkos</w:t>
            </w:r>
            <w:r w:rsidR="009C3F84"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procesus ir reiškinius, nustato ir paaiškina jų dėsningumus</w:t>
            </w:r>
            <w:r w:rsidR="001003E9" w:rsidRPr="00FC1219">
              <w:rPr>
                <w:rFonts w:ascii="Times New Roman" w:eastAsia="Times New Roman" w:hAnsi="Times New Roman" w:cs="Times New Roman"/>
                <w:sz w:val="24"/>
                <w:szCs w:val="24"/>
              </w:rPr>
              <w:t xml:space="preserve"> (D5.4</w:t>
            </w:r>
            <w:r w:rsidR="00020895" w:rsidRPr="00FC1219">
              <w:rPr>
                <w:rFonts w:ascii="Times New Roman" w:eastAsia="Times New Roman" w:hAnsi="Times New Roman" w:cs="Times New Roman"/>
                <w:sz w:val="24"/>
                <w:szCs w:val="24"/>
              </w:rPr>
              <w:t>).</w:t>
            </w:r>
          </w:p>
        </w:tc>
      </w:tr>
      <w:tr w:rsidR="00A46D2C" w:rsidRPr="0002649E" w14:paraId="1F61AD37" w14:textId="77777777" w:rsidTr="006C6B44">
        <w:tc>
          <w:tcPr>
            <w:tcW w:w="5000" w:type="pct"/>
            <w:gridSpan w:val="4"/>
            <w:shd w:val="clear" w:color="auto" w:fill="auto"/>
            <w:tcMar>
              <w:top w:w="28" w:type="dxa"/>
              <w:left w:w="57" w:type="dxa"/>
              <w:bottom w:w="28" w:type="dxa"/>
              <w:right w:w="57" w:type="dxa"/>
            </w:tcMar>
          </w:tcPr>
          <w:p w14:paraId="00000359" w14:textId="5A1FFDAD" w:rsidR="00A46D2C" w:rsidRPr="00FC1219" w:rsidRDefault="00D26C42"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5. </w:t>
            </w:r>
            <w:r w:rsidR="005E29A0" w:rsidRPr="00FC1219">
              <w:rPr>
                <w:rFonts w:ascii="Times New Roman" w:eastAsia="Times New Roman" w:hAnsi="Times New Roman" w:cs="Times New Roman"/>
                <w:sz w:val="24"/>
                <w:szCs w:val="24"/>
              </w:rPr>
              <w:t>Problemų sprendimas ir refleksija (E)</w:t>
            </w:r>
          </w:p>
        </w:tc>
      </w:tr>
      <w:tr w:rsidR="00A46D2C" w:rsidRPr="0002649E" w14:paraId="013ED3D4" w14:textId="77777777" w:rsidTr="006C6B44">
        <w:tc>
          <w:tcPr>
            <w:tcW w:w="1250" w:type="pct"/>
            <w:shd w:val="clear" w:color="auto" w:fill="auto"/>
            <w:tcMar>
              <w:top w:w="28" w:type="dxa"/>
              <w:left w:w="57" w:type="dxa"/>
              <w:bottom w:w="28" w:type="dxa"/>
              <w:right w:w="57" w:type="dxa"/>
            </w:tcMar>
          </w:tcPr>
          <w:p w14:paraId="0000035E" w14:textId="5E5805E8"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Padedamas pasirenka tinkamą būdą </w:t>
            </w:r>
            <w:r w:rsidR="0073364D" w:rsidRPr="00FC1219">
              <w:rPr>
                <w:rFonts w:ascii="Times New Roman" w:eastAsia="Times New Roman" w:hAnsi="Times New Roman" w:cs="Times New Roman"/>
                <w:sz w:val="24"/>
                <w:szCs w:val="24"/>
              </w:rPr>
              <w:t xml:space="preserve">chemijos probleminei </w:t>
            </w:r>
            <w:r w:rsidRPr="00FC1219">
              <w:rPr>
                <w:rFonts w:ascii="Times New Roman" w:eastAsia="Times New Roman" w:hAnsi="Times New Roman" w:cs="Times New Roman"/>
                <w:sz w:val="24"/>
                <w:szCs w:val="24"/>
              </w:rPr>
              <w:t xml:space="preserve">užduočiai </w:t>
            </w:r>
            <w:r w:rsidRPr="00FC1219">
              <w:rPr>
                <w:rFonts w:ascii="Times New Roman" w:eastAsia="Times New Roman" w:hAnsi="Times New Roman" w:cs="Times New Roman"/>
                <w:sz w:val="24"/>
                <w:szCs w:val="24"/>
              </w:rPr>
              <w:lastRenderedPageBreak/>
              <w:t>atlikti.</w:t>
            </w:r>
            <w:r w:rsidR="00A745A7"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Siūlo idėjų problemoms spręsti, jas aptaria</w:t>
            </w:r>
            <w:r w:rsidR="001003E9" w:rsidRPr="00FC1219">
              <w:rPr>
                <w:rFonts w:ascii="Times New Roman" w:eastAsia="Times New Roman" w:hAnsi="Times New Roman" w:cs="Times New Roman"/>
                <w:sz w:val="24"/>
                <w:szCs w:val="24"/>
              </w:rPr>
              <w:t xml:space="preserve"> (E1.1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0" w14:textId="5B6752D7"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Konsultuodamasis pasirenka tinkamą būdą </w:t>
            </w:r>
            <w:r w:rsidR="0073364D" w:rsidRPr="00FC1219">
              <w:rPr>
                <w:rFonts w:ascii="Times New Roman" w:eastAsia="Times New Roman" w:hAnsi="Times New Roman" w:cs="Times New Roman"/>
                <w:sz w:val="24"/>
                <w:szCs w:val="24"/>
              </w:rPr>
              <w:t xml:space="preserve">chemijos probleminei </w:t>
            </w:r>
            <w:r w:rsidRPr="00FC1219">
              <w:rPr>
                <w:rFonts w:ascii="Times New Roman" w:eastAsia="Times New Roman" w:hAnsi="Times New Roman" w:cs="Times New Roman"/>
                <w:sz w:val="24"/>
                <w:szCs w:val="24"/>
              </w:rPr>
              <w:t>užduočiai atlikti, atsižvelgdamas į jos pobūdį.</w:t>
            </w:r>
            <w:r w:rsidR="00A745A7"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lastRenderedPageBreak/>
              <w:t>Siūlo idėjų problemoms spręsti, jas aptaria ir vertina, pasirenka tinkamiausią</w:t>
            </w:r>
            <w:r w:rsidR="001003E9" w:rsidRPr="00FC1219">
              <w:rPr>
                <w:rFonts w:ascii="Times New Roman" w:eastAsia="Times New Roman" w:hAnsi="Times New Roman" w:cs="Times New Roman"/>
                <w:sz w:val="24"/>
                <w:szCs w:val="24"/>
              </w:rPr>
              <w:t xml:space="preserve"> (E1.2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1" w14:textId="07EA8A6B"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Pasirenka tinkamą strategiją </w:t>
            </w:r>
            <w:r w:rsidR="0073364D" w:rsidRPr="00FC1219">
              <w:rPr>
                <w:rFonts w:ascii="Times New Roman" w:eastAsia="Times New Roman" w:hAnsi="Times New Roman" w:cs="Times New Roman"/>
                <w:sz w:val="24"/>
                <w:szCs w:val="24"/>
              </w:rPr>
              <w:t xml:space="preserve">chemijos probleminei </w:t>
            </w:r>
            <w:r w:rsidRPr="00FC1219">
              <w:rPr>
                <w:rFonts w:ascii="Times New Roman" w:eastAsia="Times New Roman" w:hAnsi="Times New Roman" w:cs="Times New Roman"/>
                <w:sz w:val="24"/>
                <w:szCs w:val="24"/>
              </w:rPr>
              <w:t xml:space="preserve">užduočiai atlikti atsižvelgdamas į jos pobūdį ir esamas </w:t>
            </w:r>
            <w:r w:rsidRPr="00FC1219">
              <w:rPr>
                <w:rFonts w:ascii="Times New Roman" w:eastAsia="Times New Roman" w:hAnsi="Times New Roman" w:cs="Times New Roman"/>
                <w:sz w:val="24"/>
                <w:szCs w:val="24"/>
              </w:rPr>
              <w:lastRenderedPageBreak/>
              <w:t>galimybes, siūlo problemos sprendimo alternatyvų</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(E1.3)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2" w14:textId="660D1595"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Pasirenka tinkamą strategiją atsižvelgdamas į </w:t>
            </w:r>
            <w:r w:rsidR="0073364D" w:rsidRPr="00FC1219">
              <w:rPr>
                <w:rFonts w:ascii="Times New Roman" w:eastAsia="Times New Roman" w:hAnsi="Times New Roman" w:cs="Times New Roman"/>
                <w:sz w:val="24"/>
                <w:szCs w:val="24"/>
              </w:rPr>
              <w:t xml:space="preserve">chemijos probleminės </w:t>
            </w:r>
            <w:r w:rsidRPr="00FC1219">
              <w:rPr>
                <w:rFonts w:ascii="Times New Roman" w:eastAsia="Times New Roman" w:hAnsi="Times New Roman" w:cs="Times New Roman"/>
                <w:sz w:val="24"/>
                <w:szCs w:val="24"/>
              </w:rPr>
              <w:t xml:space="preserve">užduoties pobūdį ir </w:t>
            </w:r>
            <w:r w:rsidRPr="00FC1219">
              <w:rPr>
                <w:rFonts w:ascii="Times New Roman" w:eastAsia="Times New Roman" w:hAnsi="Times New Roman" w:cs="Times New Roman"/>
                <w:sz w:val="24"/>
                <w:szCs w:val="24"/>
              </w:rPr>
              <w:lastRenderedPageBreak/>
              <w:t>esamas galimybes, siūlo problemos sprendimo alternatyvų, analizuoja informaciją ir prognozuoja rezultatus</w:t>
            </w:r>
            <w:r w:rsidR="001003E9" w:rsidRPr="00FC1219">
              <w:rPr>
                <w:rFonts w:ascii="Times New Roman" w:eastAsia="Times New Roman" w:hAnsi="Times New Roman" w:cs="Times New Roman"/>
                <w:sz w:val="24"/>
                <w:szCs w:val="24"/>
              </w:rPr>
              <w:t xml:space="preserve"> (E1.4</w:t>
            </w:r>
            <w:r w:rsidR="00020895" w:rsidRPr="00FC1219">
              <w:rPr>
                <w:rFonts w:ascii="Times New Roman" w:eastAsia="Times New Roman" w:hAnsi="Times New Roman" w:cs="Times New Roman"/>
                <w:sz w:val="24"/>
                <w:szCs w:val="24"/>
              </w:rPr>
              <w:t>).</w:t>
            </w:r>
          </w:p>
        </w:tc>
      </w:tr>
      <w:tr w:rsidR="00A46D2C" w:rsidRPr="0002649E" w14:paraId="62510C02" w14:textId="77777777" w:rsidTr="006C6B44">
        <w:tc>
          <w:tcPr>
            <w:tcW w:w="1250" w:type="pct"/>
            <w:shd w:val="clear" w:color="auto" w:fill="auto"/>
            <w:tcMar>
              <w:top w:w="28" w:type="dxa"/>
              <w:left w:w="57" w:type="dxa"/>
              <w:bottom w:w="28" w:type="dxa"/>
              <w:right w:w="57" w:type="dxa"/>
            </w:tcMar>
          </w:tcPr>
          <w:p w14:paraId="00000363" w14:textId="2675EED9"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Padedamas taiko chemijos moksl</w:t>
            </w:r>
            <w:r w:rsidR="0073364D"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žinias, gebėjimus, gautus tyrimų rezultatus naujose artimos aplinkos situacijose</w:t>
            </w:r>
            <w:r w:rsidR="001003E9" w:rsidRPr="00FC1219">
              <w:rPr>
                <w:rFonts w:ascii="Times New Roman" w:eastAsia="Times New Roman" w:hAnsi="Times New Roman" w:cs="Times New Roman"/>
                <w:sz w:val="24"/>
                <w:szCs w:val="24"/>
              </w:rPr>
              <w:t xml:space="preserve"> (E2.1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4" w14:textId="0BCC9D32"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Remdamasis pavyzdžiais taiko chemijos moksl</w:t>
            </w:r>
            <w:r w:rsidR="0073364D"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žinias, gebėjimus, gautus tyrimų rezultatus naujose </w:t>
            </w:r>
            <w:r w:rsidR="00206817" w:rsidRPr="00FC1219">
              <w:rPr>
                <w:rFonts w:ascii="Times New Roman" w:eastAsia="Times New Roman" w:hAnsi="Times New Roman" w:cs="Times New Roman"/>
                <w:sz w:val="24"/>
                <w:szCs w:val="24"/>
              </w:rPr>
              <w:t xml:space="preserve">kasdienės aplinkos </w:t>
            </w:r>
            <w:r w:rsidRPr="00FC1219">
              <w:rPr>
                <w:rFonts w:ascii="Times New Roman" w:eastAsia="Times New Roman" w:hAnsi="Times New Roman" w:cs="Times New Roman"/>
                <w:sz w:val="24"/>
                <w:szCs w:val="24"/>
              </w:rPr>
              <w:t>situacijose</w:t>
            </w:r>
            <w:r w:rsidR="001003E9" w:rsidRPr="00FC1219">
              <w:rPr>
                <w:rFonts w:ascii="Times New Roman" w:eastAsia="Times New Roman" w:hAnsi="Times New Roman" w:cs="Times New Roman"/>
                <w:sz w:val="24"/>
                <w:szCs w:val="24"/>
              </w:rPr>
              <w:t xml:space="preserve"> (E2.2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5" w14:textId="33C2B3C7"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Tikslingai </w:t>
            </w:r>
            <w:r w:rsidR="00206817" w:rsidRPr="00FC1219">
              <w:rPr>
                <w:rFonts w:ascii="Times New Roman" w:eastAsia="Times New Roman" w:hAnsi="Times New Roman" w:cs="Times New Roman"/>
                <w:sz w:val="24"/>
                <w:szCs w:val="24"/>
              </w:rPr>
              <w:t xml:space="preserve">ir kūrybiškai </w:t>
            </w:r>
            <w:r w:rsidRPr="00FC1219">
              <w:rPr>
                <w:rFonts w:ascii="Times New Roman" w:eastAsia="Times New Roman" w:hAnsi="Times New Roman" w:cs="Times New Roman"/>
                <w:sz w:val="24"/>
                <w:szCs w:val="24"/>
              </w:rPr>
              <w:t>taiko turimas chemijos moksl</w:t>
            </w:r>
            <w:r w:rsidR="00206817"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žinias ir gebėjimus, gautus tyrimų rezultatus </w:t>
            </w:r>
            <w:r w:rsidR="00206817" w:rsidRPr="00FC1219">
              <w:rPr>
                <w:rFonts w:ascii="Times New Roman" w:eastAsia="Times New Roman" w:hAnsi="Times New Roman" w:cs="Times New Roman"/>
                <w:sz w:val="24"/>
                <w:szCs w:val="24"/>
              </w:rPr>
              <w:t xml:space="preserve">įprastuose kontekstuose tik </w:t>
            </w:r>
            <w:r w:rsidRPr="00FC1219">
              <w:rPr>
                <w:rFonts w:ascii="Times New Roman" w:eastAsia="Times New Roman" w:hAnsi="Times New Roman" w:cs="Times New Roman"/>
                <w:sz w:val="24"/>
                <w:szCs w:val="24"/>
              </w:rPr>
              <w:t>naujose situacijose</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(E2.3)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6" w14:textId="66714156"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Tikslingai ir kūrybiškai taiko turimas chemijos moksl</w:t>
            </w:r>
            <w:r w:rsidR="00206817"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žinias ir gebėjimus, gautus tyrimų rezultatus skirtingų gamtos mokslų integravimo reikalaujančiose nestandartinėse situacijose</w:t>
            </w:r>
            <w:r w:rsidR="001003E9" w:rsidRPr="00FC1219">
              <w:rPr>
                <w:rFonts w:ascii="Times New Roman" w:eastAsia="Times New Roman" w:hAnsi="Times New Roman" w:cs="Times New Roman"/>
                <w:sz w:val="24"/>
                <w:szCs w:val="24"/>
              </w:rPr>
              <w:t xml:space="preserve"> (E2.4</w:t>
            </w:r>
            <w:r w:rsidR="00020895" w:rsidRPr="00FC1219">
              <w:rPr>
                <w:rFonts w:ascii="Times New Roman" w:eastAsia="Times New Roman" w:hAnsi="Times New Roman" w:cs="Times New Roman"/>
                <w:sz w:val="24"/>
                <w:szCs w:val="24"/>
              </w:rPr>
              <w:t>).</w:t>
            </w:r>
          </w:p>
        </w:tc>
      </w:tr>
      <w:tr w:rsidR="00A46D2C" w:rsidRPr="0002649E" w14:paraId="5A469812" w14:textId="77777777" w:rsidTr="006C6B44">
        <w:tc>
          <w:tcPr>
            <w:tcW w:w="1250" w:type="pct"/>
            <w:shd w:val="clear" w:color="auto" w:fill="auto"/>
            <w:tcMar>
              <w:top w:w="28" w:type="dxa"/>
              <w:left w:w="57" w:type="dxa"/>
              <w:bottom w:w="28" w:type="dxa"/>
              <w:right w:w="57" w:type="dxa"/>
            </w:tcMar>
          </w:tcPr>
          <w:p w14:paraId="00000367" w14:textId="527D10FD"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Padedamas vertina gautus rezultatus, juos apibendrina, daro išvadas atsižvelgdamas į realų kontekstą</w:t>
            </w:r>
            <w:r w:rsidR="001003E9" w:rsidRPr="00FC1219">
              <w:rPr>
                <w:rFonts w:ascii="Times New Roman" w:eastAsia="Times New Roman" w:hAnsi="Times New Roman" w:cs="Times New Roman"/>
                <w:sz w:val="24"/>
                <w:szCs w:val="24"/>
              </w:rPr>
              <w:t xml:space="preserve"> (E3.1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8" w14:textId="0D5D4C22"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Vertina gautus rezultatus, juos apibendrina, daro išvadas atsižvelgdamas į realų kontekstą</w:t>
            </w:r>
            <w:r w:rsidR="00E36096" w:rsidRPr="00FC1219">
              <w:rPr>
                <w:rFonts w:ascii="Times New Roman" w:eastAsia="Times New Roman" w:hAnsi="Times New Roman" w:cs="Times New Roman"/>
                <w:sz w:val="24"/>
                <w:szCs w:val="24"/>
              </w:rPr>
              <w:t xml:space="preserve"> (E3.2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9" w14:textId="73D37AE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Kritiškai vertina savo ir kitų gautus rezultatus, lygina juos, apibendrina, daro išvadas atsižvelgdamas į realų kontekstą</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(E3.3)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A" w14:textId="2A49E8D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Analizuoja ir kritiškai vertina savo ir kitų gautus rezultatus, lygina juos, apibendrindamas pagrindžia argumentais, daro išvadas atsižvelgdamas į realų kontekstą</w:t>
            </w:r>
            <w:r w:rsidR="00E36096" w:rsidRPr="00FC1219">
              <w:rPr>
                <w:rFonts w:ascii="Times New Roman" w:eastAsia="Times New Roman" w:hAnsi="Times New Roman" w:cs="Times New Roman"/>
                <w:sz w:val="24"/>
                <w:szCs w:val="24"/>
              </w:rPr>
              <w:t xml:space="preserve"> (E3.4</w:t>
            </w:r>
            <w:r w:rsidR="00020895" w:rsidRPr="00FC1219">
              <w:rPr>
                <w:rFonts w:ascii="Times New Roman" w:eastAsia="Times New Roman" w:hAnsi="Times New Roman" w:cs="Times New Roman"/>
                <w:sz w:val="24"/>
                <w:szCs w:val="24"/>
              </w:rPr>
              <w:t>).</w:t>
            </w:r>
          </w:p>
        </w:tc>
      </w:tr>
      <w:tr w:rsidR="00A46D2C" w:rsidRPr="0002649E" w14:paraId="6144CCB2" w14:textId="77777777" w:rsidTr="006C6B44">
        <w:tc>
          <w:tcPr>
            <w:tcW w:w="1250" w:type="pct"/>
            <w:shd w:val="clear" w:color="auto" w:fill="auto"/>
            <w:tcMar>
              <w:top w:w="28" w:type="dxa"/>
              <w:left w:w="57" w:type="dxa"/>
              <w:bottom w:w="28" w:type="dxa"/>
              <w:right w:w="57" w:type="dxa"/>
            </w:tcMar>
          </w:tcPr>
          <w:p w14:paraId="0000036B" w14:textId="207B09AD"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Pagal pateiktus kriterijus aptaria asmeninę pažangą, </w:t>
            </w:r>
            <w:r w:rsidR="00206817" w:rsidRPr="00FC1219">
              <w:rPr>
                <w:rFonts w:ascii="Times New Roman" w:eastAsia="Times New Roman" w:hAnsi="Times New Roman" w:cs="Times New Roman"/>
                <w:sz w:val="24"/>
                <w:szCs w:val="24"/>
              </w:rPr>
              <w:t xml:space="preserve">nurodo </w:t>
            </w:r>
            <w:r w:rsidRPr="00FC1219">
              <w:rPr>
                <w:rFonts w:ascii="Times New Roman" w:eastAsia="Times New Roman" w:hAnsi="Times New Roman" w:cs="Times New Roman"/>
                <w:sz w:val="24"/>
                <w:szCs w:val="24"/>
              </w:rPr>
              <w:t>bent vieną savo stiprybę ir tobulintiną sritį mokantis chemijos</w:t>
            </w:r>
            <w:r w:rsidR="00DF1FE1" w:rsidRPr="00FC1219">
              <w:rPr>
                <w:rFonts w:ascii="Times New Roman" w:eastAsia="Times New Roman" w:hAnsi="Times New Roman" w:cs="Times New Roman"/>
                <w:sz w:val="24"/>
                <w:szCs w:val="24"/>
              </w:rPr>
              <w:t xml:space="preserve"> (E4.1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C" w14:textId="412BF24F"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Stebi, fiksuoja ir aptaria asmeninę pažangą, </w:t>
            </w:r>
            <w:r w:rsidR="00206817" w:rsidRPr="00FC1219">
              <w:rPr>
                <w:rFonts w:ascii="Times New Roman" w:eastAsia="Times New Roman" w:hAnsi="Times New Roman" w:cs="Times New Roman"/>
                <w:sz w:val="24"/>
                <w:szCs w:val="24"/>
              </w:rPr>
              <w:t>nurodo</w:t>
            </w:r>
            <w:r w:rsidR="00206817" w:rsidRPr="00FC1219" w:rsidDel="00206817">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bent vieną savo stiprybę ir tobulintiną sritį mokantis chemijos</w:t>
            </w:r>
            <w:r w:rsidR="00DF1FE1" w:rsidRPr="00FC1219">
              <w:rPr>
                <w:rFonts w:ascii="Times New Roman" w:eastAsia="Times New Roman" w:hAnsi="Times New Roman" w:cs="Times New Roman"/>
                <w:sz w:val="24"/>
                <w:szCs w:val="24"/>
              </w:rPr>
              <w:t xml:space="preserve"> (E4.2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D" w14:textId="7043A7A6"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Reflektuoja asmeninę pažangą mokantis chemijos, </w:t>
            </w:r>
            <w:r w:rsidR="00206817" w:rsidRPr="00FC1219">
              <w:rPr>
                <w:rFonts w:ascii="Times New Roman" w:eastAsia="Times New Roman" w:hAnsi="Times New Roman" w:cs="Times New Roman"/>
                <w:sz w:val="24"/>
                <w:szCs w:val="24"/>
              </w:rPr>
              <w:t>nurodo</w:t>
            </w:r>
            <w:r w:rsidR="00206817" w:rsidRPr="00FC1219" w:rsidDel="00206817">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t>savo stiprybes ir tobulintinas sritis, kelia tolesnius mokymo</w:t>
            </w:r>
            <w:r w:rsidR="006E6A64" w:rsidRPr="00FC1219">
              <w:rPr>
                <w:rFonts w:ascii="Times New Roman" w:eastAsia="Times New Roman" w:hAnsi="Times New Roman" w:cs="Times New Roman"/>
                <w:sz w:val="24"/>
                <w:szCs w:val="24"/>
              </w:rPr>
              <w:t>(</w:t>
            </w:r>
            <w:proofErr w:type="spellStart"/>
            <w:r w:rsidRPr="00FC1219">
              <w:rPr>
                <w:rFonts w:ascii="Times New Roman" w:eastAsia="Times New Roman" w:hAnsi="Times New Roman" w:cs="Times New Roman"/>
                <w:sz w:val="24"/>
                <w:szCs w:val="24"/>
              </w:rPr>
              <w:t>si</w:t>
            </w:r>
            <w:proofErr w:type="spellEnd"/>
            <w:r w:rsidR="006E6A64"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tikslus</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(E4.3)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6E" w14:textId="45DACF08"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Reflektuoja asmeninę pažangą, mokantis chemijos, analizuoja savo pasiekimų priežasties</w:t>
            </w:r>
            <w:r w:rsidR="00943888" w:rsidRPr="00FC1219">
              <w:rPr>
                <w:rFonts w:ascii="Times New Roman" w:eastAsia="Times New Roman" w:hAnsi="Times New Roman" w:cs="Times New Roman"/>
                <w:sz w:val="24"/>
                <w:szCs w:val="24"/>
              </w:rPr>
              <w:t xml:space="preserve"> ir </w:t>
            </w:r>
            <w:r w:rsidRPr="00FC1219">
              <w:rPr>
                <w:rFonts w:ascii="Times New Roman" w:eastAsia="Times New Roman" w:hAnsi="Times New Roman" w:cs="Times New Roman"/>
                <w:sz w:val="24"/>
                <w:szCs w:val="24"/>
              </w:rPr>
              <w:t>pasekmės ryšius, kelia tolesnius mokymo</w:t>
            </w:r>
            <w:r w:rsidR="006E6A64" w:rsidRPr="00FC1219">
              <w:rPr>
                <w:rFonts w:ascii="Times New Roman" w:eastAsia="Times New Roman" w:hAnsi="Times New Roman" w:cs="Times New Roman"/>
                <w:sz w:val="24"/>
                <w:szCs w:val="24"/>
              </w:rPr>
              <w:t>(</w:t>
            </w:r>
            <w:proofErr w:type="spellStart"/>
            <w:r w:rsidRPr="00FC1219">
              <w:rPr>
                <w:rFonts w:ascii="Times New Roman" w:eastAsia="Times New Roman" w:hAnsi="Times New Roman" w:cs="Times New Roman"/>
                <w:sz w:val="24"/>
                <w:szCs w:val="24"/>
              </w:rPr>
              <w:t>si</w:t>
            </w:r>
            <w:proofErr w:type="spellEnd"/>
            <w:r w:rsidR="006E6A64"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tikslus, numatydamas konkretų laikotarpį</w:t>
            </w:r>
            <w:r w:rsidR="00E36096" w:rsidRPr="00FC1219">
              <w:rPr>
                <w:rFonts w:ascii="Times New Roman" w:eastAsia="Times New Roman" w:hAnsi="Times New Roman" w:cs="Times New Roman"/>
                <w:sz w:val="24"/>
                <w:szCs w:val="24"/>
              </w:rPr>
              <w:t xml:space="preserve"> (E4.4</w:t>
            </w:r>
            <w:r w:rsidR="00020895" w:rsidRPr="00FC1219">
              <w:rPr>
                <w:rFonts w:ascii="Times New Roman" w:eastAsia="Times New Roman" w:hAnsi="Times New Roman" w:cs="Times New Roman"/>
                <w:sz w:val="24"/>
                <w:szCs w:val="24"/>
              </w:rPr>
              <w:t>).</w:t>
            </w:r>
          </w:p>
        </w:tc>
      </w:tr>
      <w:tr w:rsidR="00A46D2C" w:rsidRPr="0002649E" w14:paraId="276DA08F" w14:textId="77777777" w:rsidTr="006C6B44">
        <w:tc>
          <w:tcPr>
            <w:tcW w:w="5000" w:type="pct"/>
            <w:gridSpan w:val="4"/>
            <w:shd w:val="clear" w:color="auto" w:fill="auto"/>
            <w:tcMar>
              <w:top w:w="28" w:type="dxa"/>
              <w:left w:w="57" w:type="dxa"/>
              <w:bottom w:w="28" w:type="dxa"/>
              <w:right w:w="57" w:type="dxa"/>
            </w:tcMar>
          </w:tcPr>
          <w:p w14:paraId="0000036F" w14:textId="418664D8" w:rsidR="00A46D2C" w:rsidRPr="00FC1219" w:rsidRDefault="00D26C42" w:rsidP="00FC1219">
            <w:pPr>
              <w:jc w:val="cente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6. </w:t>
            </w:r>
            <w:r w:rsidR="005E29A0" w:rsidRPr="00FC1219">
              <w:rPr>
                <w:rFonts w:ascii="Times New Roman" w:eastAsia="Times New Roman" w:hAnsi="Times New Roman" w:cs="Times New Roman"/>
                <w:sz w:val="24"/>
                <w:szCs w:val="24"/>
              </w:rPr>
              <w:t>Žmogaus ir aplinkos dermės pažinimas (F)</w:t>
            </w:r>
          </w:p>
        </w:tc>
      </w:tr>
      <w:tr w:rsidR="00A46D2C" w:rsidRPr="0002649E" w14:paraId="33B543E6" w14:textId="77777777" w:rsidTr="006C6B44">
        <w:tc>
          <w:tcPr>
            <w:tcW w:w="1250" w:type="pct"/>
            <w:shd w:val="clear" w:color="auto" w:fill="auto"/>
            <w:tcMar>
              <w:top w:w="28" w:type="dxa"/>
              <w:left w:w="57" w:type="dxa"/>
              <w:bottom w:w="28" w:type="dxa"/>
              <w:right w:w="57" w:type="dxa"/>
            </w:tcMar>
          </w:tcPr>
          <w:p w14:paraId="00000373" w14:textId="73C20BD6"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Nurodo, kad žmogus pavaldus tiems patiems gamtos dėsniams, kaip ir visi kiti organizmai. </w:t>
            </w:r>
          </w:p>
          <w:p w14:paraId="00000374" w14:textId="5B324278"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Laikosi sveikos gyvensenos principų, aptaria, kuo pavojingos psichoaktyvios</w:t>
            </w:r>
            <w:r w:rsidR="00943888" w:rsidRPr="00FC1219">
              <w:rPr>
                <w:rFonts w:ascii="Times New Roman" w:eastAsia="Times New Roman" w:hAnsi="Times New Roman" w:cs="Times New Roman"/>
                <w:sz w:val="24"/>
                <w:szCs w:val="24"/>
              </w:rPr>
              <w:t>ios</w:t>
            </w:r>
            <w:r w:rsidRPr="00FC1219">
              <w:rPr>
                <w:rFonts w:ascii="Times New Roman" w:eastAsia="Times New Roman" w:hAnsi="Times New Roman" w:cs="Times New Roman"/>
                <w:sz w:val="24"/>
                <w:szCs w:val="24"/>
              </w:rPr>
              <w:t xml:space="preserve"> medžiagos</w:t>
            </w:r>
            <w:r w:rsidR="00DF1FE1" w:rsidRPr="00FC1219">
              <w:rPr>
                <w:rFonts w:ascii="Times New Roman" w:eastAsia="Times New Roman" w:hAnsi="Times New Roman" w:cs="Times New Roman"/>
                <w:sz w:val="24"/>
                <w:szCs w:val="24"/>
              </w:rPr>
              <w:t xml:space="preserve"> (F1.1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76" w14:textId="7E520DA5"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kad žmogus pavaldus tiems patiems gamtos dėsniams, kaip ir visi kiti organizmai. Laikosi sveikos gyvensenos principų ir paaiškina, kodėl psichoaktyvios</w:t>
            </w:r>
            <w:r w:rsidR="00943888" w:rsidRPr="00FC1219">
              <w:rPr>
                <w:rFonts w:ascii="Times New Roman" w:eastAsia="Times New Roman" w:hAnsi="Times New Roman" w:cs="Times New Roman"/>
                <w:sz w:val="24"/>
                <w:szCs w:val="24"/>
              </w:rPr>
              <w:t>ios</w:t>
            </w:r>
            <w:r w:rsidRPr="00FC1219">
              <w:rPr>
                <w:rFonts w:ascii="Times New Roman" w:eastAsia="Times New Roman" w:hAnsi="Times New Roman" w:cs="Times New Roman"/>
                <w:sz w:val="24"/>
                <w:szCs w:val="24"/>
              </w:rPr>
              <w:t xml:space="preserve"> medžiagos yra pavojingos</w:t>
            </w:r>
            <w:r w:rsidR="00DF1FE1" w:rsidRPr="00FC1219">
              <w:rPr>
                <w:rFonts w:ascii="Times New Roman" w:eastAsia="Times New Roman" w:hAnsi="Times New Roman" w:cs="Times New Roman"/>
                <w:sz w:val="24"/>
                <w:szCs w:val="24"/>
              </w:rPr>
              <w:t xml:space="preserve"> (F1.2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77" w14:textId="0BD5D1C2"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 xml:space="preserve">Remdamasis </w:t>
            </w:r>
            <w:r w:rsidR="00206817" w:rsidRPr="00FC1219">
              <w:rPr>
                <w:rFonts w:ascii="Times New Roman" w:eastAsia="Times New Roman" w:hAnsi="Times New Roman" w:cs="Times New Roman"/>
                <w:sz w:val="24"/>
                <w:szCs w:val="24"/>
              </w:rPr>
              <w:t xml:space="preserve">chemijos </w:t>
            </w:r>
            <w:r w:rsidRPr="00FC1219">
              <w:rPr>
                <w:rFonts w:ascii="Times New Roman" w:eastAsia="Times New Roman" w:hAnsi="Times New Roman" w:cs="Times New Roman"/>
                <w:sz w:val="24"/>
                <w:szCs w:val="24"/>
              </w:rPr>
              <w:t>moksl</w:t>
            </w:r>
            <w:r w:rsidR="00206817"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žiniomis paaiškina, kad žmogus pavaldus tiems patiems gamtos dėsniams, kaip ir visi kiti organizmai. Paaiškina, kodėl svarbu laikytis sveikos gyvensenos principų, kuo </w:t>
            </w:r>
            <w:r w:rsidRPr="00FC1219">
              <w:rPr>
                <w:rFonts w:ascii="Times New Roman" w:eastAsia="Times New Roman" w:hAnsi="Times New Roman" w:cs="Times New Roman"/>
                <w:sz w:val="24"/>
                <w:szCs w:val="24"/>
              </w:rPr>
              <w:lastRenderedPageBreak/>
              <w:t>pavojingos psichoaktyvios</w:t>
            </w:r>
            <w:r w:rsidR="00943888" w:rsidRPr="00FC1219">
              <w:rPr>
                <w:rFonts w:ascii="Times New Roman" w:eastAsia="Times New Roman" w:hAnsi="Times New Roman" w:cs="Times New Roman"/>
                <w:sz w:val="24"/>
                <w:szCs w:val="24"/>
              </w:rPr>
              <w:t>ios</w:t>
            </w:r>
            <w:r w:rsidRPr="00FC1219">
              <w:rPr>
                <w:rFonts w:ascii="Times New Roman" w:eastAsia="Times New Roman" w:hAnsi="Times New Roman" w:cs="Times New Roman"/>
                <w:sz w:val="24"/>
                <w:szCs w:val="24"/>
              </w:rPr>
              <w:t xml:space="preserve"> </w:t>
            </w:r>
            <w:r w:rsidR="00B3246F" w:rsidRPr="00FC1219">
              <w:rPr>
                <w:rFonts w:ascii="Times New Roman" w:eastAsia="Times New Roman" w:hAnsi="Times New Roman" w:cs="Times New Roman"/>
                <w:sz w:val="24"/>
                <w:szCs w:val="24"/>
              </w:rPr>
              <w:t>medžiagos</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(F1.3)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79" w14:textId="06066897" w:rsidR="00A46D2C" w:rsidRPr="00FC1219" w:rsidRDefault="005E29A0" w:rsidP="00FC1219">
            <w:pPr>
              <w:pBdr>
                <w:top w:val="nil"/>
                <w:left w:val="nil"/>
                <w:bottom w:val="nil"/>
                <w:right w:val="nil"/>
                <w:between w:val="nil"/>
              </w:pBd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Diskutuoja apie gamtos dėsnius, kuriems žmogus, kaip ir visi kiti organizmai, yra pavaldus. Laikosi sveikos gyvensenos principų ir paaiškina, kodėl svarbu jų laikytis, kuo pavojingos psichoaktyvios</w:t>
            </w:r>
            <w:r w:rsidR="00943888" w:rsidRPr="00FC1219">
              <w:rPr>
                <w:rFonts w:ascii="Times New Roman" w:eastAsia="Times New Roman" w:hAnsi="Times New Roman" w:cs="Times New Roman"/>
                <w:sz w:val="24"/>
                <w:szCs w:val="24"/>
              </w:rPr>
              <w:t>ios</w:t>
            </w:r>
            <w:r w:rsidRPr="00FC1219">
              <w:rPr>
                <w:rFonts w:ascii="Times New Roman" w:eastAsia="Times New Roman" w:hAnsi="Times New Roman" w:cs="Times New Roman"/>
                <w:sz w:val="24"/>
                <w:szCs w:val="24"/>
              </w:rPr>
              <w:t xml:space="preserve"> </w:t>
            </w:r>
            <w:r w:rsidRPr="00FC1219">
              <w:rPr>
                <w:rFonts w:ascii="Times New Roman" w:eastAsia="Times New Roman" w:hAnsi="Times New Roman" w:cs="Times New Roman"/>
                <w:sz w:val="24"/>
                <w:szCs w:val="24"/>
              </w:rPr>
              <w:lastRenderedPageBreak/>
              <w:t>medžiagos, siūlo psichoaktyvių</w:t>
            </w:r>
            <w:r w:rsidR="00943888" w:rsidRPr="00FC1219">
              <w:rPr>
                <w:rFonts w:ascii="Times New Roman" w:eastAsia="Times New Roman" w:hAnsi="Times New Roman" w:cs="Times New Roman"/>
                <w:sz w:val="24"/>
                <w:szCs w:val="24"/>
              </w:rPr>
              <w:t>jų</w:t>
            </w:r>
            <w:r w:rsidRPr="00FC1219">
              <w:rPr>
                <w:rFonts w:ascii="Times New Roman" w:eastAsia="Times New Roman" w:hAnsi="Times New Roman" w:cs="Times New Roman"/>
                <w:sz w:val="24"/>
                <w:szCs w:val="24"/>
              </w:rPr>
              <w:t xml:space="preserve"> medžiagų vartojimo</w:t>
            </w:r>
            <w:r w:rsidR="00943888" w:rsidRPr="00FC1219">
              <w:rPr>
                <w:rFonts w:ascii="Times New Roman" w:eastAsia="Times New Roman" w:hAnsi="Times New Roman" w:cs="Times New Roman"/>
                <w:sz w:val="24"/>
                <w:szCs w:val="24"/>
              </w:rPr>
              <w:t xml:space="preserve"> prevencijos</w:t>
            </w:r>
            <w:r w:rsidRPr="00FC1219">
              <w:rPr>
                <w:rFonts w:ascii="Times New Roman" w:eastAsia="Times New Roman" w:hAnsi="Times New Roman" w:cs="Times New Roman"/>
                <w:sz w:val="24"/>
                <w:szCs w:val="24"/>
              </w:rPr>
              <w:t xml:space="preserve"> priemonių</w:t>
            </w:r>
            <w:r w:rsidR="00DF1FE1" w:rsidRPr="00FC1219">
              <w:rPr>
                <w:rFonts w:ascii="Times New Roman" w:eastAsia="Times New Roman" w:hAnsi="Times New Roman" w:cs="Times New Roman"/>
                <w:sz w:val="24"/>
                <w:szCs w:val="24"/>
              </w:rPr>
              <w:t xml:space="preserve"> (F1.4</w:t>
            </w:r>
            <w:r w:rsidR="00020895" w:rsidRPr="00FC1219">
              <w:rPr>
                <w:rFonts w:ascii="Times New Roman" w:eastAsia="Times New Roman" w:hAnsi="Times New Roman" w:cs="Times New Roman"/>
                <w:sz w:val="24"/>
                <w:szCs w:val="24"/>
              </w:rPr>
              <w:t>).</w:t>
            </w:r>
          </w:p>
        </w:tc>
      </w:tr>
      <w:tr w:rsidR="00A46D2C" w:rsidRPr="0002649E" w14:paraId="4BFAA000" w14:textId="77777777" w:rsidTr="006C6B44">
        <w:tc>
          <w:tcPr>
            <w:tcW w:w="1250" w:type="pct"/>
            <w:shd w:val="clear" w:color="auto" w:fill="auto"/>
            <w:tcMar>
              <w:top w:w="28" w:type="dxa"/>
              <w:left w:w="57" w:type="dxa"/>
              <w:bottom w:w="28" w:type="dxa"/>
              <w:right w:w="57" w:type="dxa"/>
            </w:tcMar>
          </w:tcPr>
          <w:p w14:paraId="0000037A" w14:textId="42312652" w:rsidR="00A46D2C" w:rsidRPr="00FC1219" w:rsidRDefault="00FB602F"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lastRenderedPageBreak/>
              <w:t xml:space="preserve">Nurodo </w:t>
            </w:r>
            <w:r w:rsidR="005E29A0" w:rsidRPr="00FC1219">
              <w:rPr>
                <w:rFonts w:ascii="Times New Roman" w:eastAsia="Times New Roman" w:hAnsi="Times New Roman" w:cs="Times New Roman"/>
                <w:sz w:val="24"/>
                <w:szCs w:val="24"/>
              </w:rPr>
              <w:t>chemijos ir kitų gamtos mokslų bei technologijų įtaką visuomenės raidai. Nurodo gyvenimo sąlygų gerinimo būdus ir jų pasekmes gamtai</w:t>
            </w:r>
            <w:r w:rsidR="00DF1FE1" w:rsidRPr="00FC1219">
              <w:rPr>
                <w:rFonts w:ascii="Times New Roman" w:eastAsia="Times New Roman" w:hAnsi="Times New Roman" w:cs="Times New Roman"/>
                <w:sz w:val="24"/>
                <w:szCs w:val="24"/>
              </w:rPr>
              <w:t xml:space="preserve"> (F2.1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7B" w14:textId="48C1AECF"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Remdamasis pavy</w:t>
            </w:r>
            <w:r w:rsidR="00943888" w:rsidRPr="00FC1219">
              <w:rPr>
                <w:rFonts w:ascii="Times New Roman" w:eastAsia="Times New Roman" w:hAnsi="Times New Roman" w:cs="Times New Roman"/>
                <w:sz w:val="24"/>
                <w:szCs w:val="24"/>
              </w:rPr>
              <w:t>z</w:t>
            </w:r>
            <w:r w:rsidRPr="00FC1219">
              <w:rPr>
                <w:rFonts w:ascii="Times New Roman" w:eastAsia="Times New Roman" w:hAnsi="Times New Roman" w:cs="Times New Roman"/>
                <w:sz w:val="24"/>
                <w:szCs w:val="24"/>
              </w:rPr>
              <w:t>džiais paaiškina chemijos ir kitų gamtos mokslų bei technologijų įtaką visuomenės raidai. Nurodo gyvenimo sąlygų gerinimo būdus, paaiškina žmogaus veiklos pasekmes gamtai ir vertina jas artimosios aplinkos mastu</w:t>
            </w:r>
            <w:r w:rsidR="00DF1FE1" w:rsidRPr="00FC1219">
              <w:rPr>
                <w:rFonts w:ascii="Times New Roman" w:eastAsia="Times New Roman" w:hAnsi="Times New Roman" w:cs="Times New Roman"/>
                <w:sz w:val="24"/>
                <w:szCs w:val="24"/>
              </w:rPr>
              <w:t xml:space="preserve"> (F2.2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7C" w14:textId="02C3B96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chemijos moksl</w:t>
            </w:r>
            <w:r w:rsidR="00FB602F"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bei technologijų įtaką visuomenės raidai. Nurodo gyvenimo sąlygų gerinimo būdus, paaiškina žmogaus veiklos pasekmes gamtai ir vertina jas vietovės bei globaliu mastu</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(F2.3)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7D" w14:textId="6C8EB314"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ir įvertina chemijos moksl</w:t>
            </w:r>
            <w:r w:rsidR="00FB602F" w:rsidRPr="00FC1219">
              <w:rPr>
                <w:rFonts w:ascii="Times New Roman" w:eastAsia="Times New Roman" w:hAnsi="Times New Roman" w:cs="Times New Roman"/>
                <w:sz w:val="24"/>
                <w:szCs w:val="24"/>
              </w:rPr>
              <w:t>o</w:t>
            </w:r>
            <w:r w:rsidRPr="00FC1219">
              <w:rPr>
                <w:rFonts w:ascii="Times New Roman" w:eastAsia="Times New Roman" w:hAnsi="Times New Roman" w:cs="Times New Roman"/>
                <w:sz w:val="24"/>
                <w:szCs w:val="24"/>
              </w:rPr>
              <w:t xml:space="preserve"> bei technologijų įtaką visuomenės raidai. Siūlo gyvenimo sąlygų gerinimo būdų, numatydamas žmogaus veiklos pasekmes gamtai ir vertina jas vietovės, šalies ir globaliu mastu</w:t>
            </w:r>
            <w:r w:rsidR="00DF1FE1" w:rsidRPr="00FC1219">
              <w:rPr>
                <w:rFonts w:ascii="Times New Roman" w:eastAsia="Times New Roman" w:hAnsi="Times New Roman" w:cs="Times New Roman"/>
                <w:sz w:val="24"/>
                <w:szCs w:val="24"/>
              </w:rPr>
              <w:t xml:space="preserve"> (F2.4</w:t>
            </w:r>
            <w:r w:rsidR="00020895" w:rsidRPr="00FC1219">
              <w:rPr>
                <w:rFonts w:ascii="Times New Roman" w:eastAsia="Times New Roman" w:hAnsi="Times New Roman" w:cs="Times New Roman"/>
                <w:sz w:val="24"/>
                <w:szCs w:val="24"/>
              </w:rPr>
              <w:t>).</w:t>
            </w:r>
          </w:p>
        </w:tc>
      </w:tr>
      <w:tr w:rsidR="00A46D2C" w:rsidRPr="0002649E" w14:paraId="68D90AD8" w14:textId="77777777" w:rsidTr="006C6B44">
        <w:tc>
          <w:tcPr>
            <w:tcW w:w="1250" w:type="pct"/>
            <w:shd w:val="clear" w:color="auto" w:fill="auto"/>
            <w:tcMar>
              <w:top w:w="28" w:type="dxa"/>
              <w:left w:w="57" w:type="dxa"/>
              <w:bottom w:w="28" w:type="dxa"/>
              <w:right w:w="57" w:type="dxa"/>
            </w:tcMar>
          </w:tcPr>
          <w:p w14:paraId="0000037E" w14:textId="70DD93A7"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Aptaria gamtos saugojimo, racionalaus išteklių vartojimo ir antrinio žaliavų perdirbimo svarbą. Pateikia aplinkos ir gamtos išteklių apsaugos būdų bei jų pritaikymo pavyzdžių artimoje aplinkoje</w:t>
            </w:r>
            <w:r w:rsidR="00DF1FE1" w:rsidRPr="00FC1219">
              <w:rPr>
                <w:rFonts w:ascii="Times New Roman" w:eastAsia="Times New Roman" w:hAnsi="Times New Roman" w:cs="Times New Roman"/>
                <w:sz w:val="24"/>
                <w:szCs w:val="24"/>
              </w:rPr>
              <w:t xml:space="preserve"> (F3.1</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7F" w14:textId="79BB9FDC"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Paaiškina, kodėl svarbu saugoti gamtą, racionaliai vartoti išteklius ir perdirbti antrines žaliavas. Aptaria aplinkos ir gamtos išteklių apsaugos būdus ir priemones, jų pritaikymą konkrečioje situacijoje</w:t>
            </w:r>
            <w:r w:rsidR="00DF1FE1" w:rsidRPr="00FC1219">
              <w:rPr>
                <w:rFonts w:ascii="Times New Roman" w:eastAsia="Times New Roman" w:hAnsi="Times New Roman" w:cs="Times New Roman"/>
                <w:sz w:val="24"/>
                <w:szCs w:val="24"/>
              </w:rPr>
              <w:t xml:space="preserve"> (F3.2</w:t>
            </w:r>
            <w:r w:rsidR="00020895"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80" w14:textId="71B30E41"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Apibūdina gamtos išteklių ribotumą. Argumentuotai siūlo</w:t>
            </w:r>
            <w:r w:rsidR="00943888" w:rsidRPr="00FC1219">
              <w:rPr>
                <w:rFonts w:ascii="Times New Roman" w:eastAsia="Times New Roman" w:hAnsi="Times New Roman" w:cs="Times New Roman"/>
                <w:sz w:val="24"/>
                <w:szCs w:val="24"/>
              </w:rPr>
              <w:t>,</w:t>
            </w:r>
            <w:r w:rsidRPr="00FC1219">
              <w:rPr>
                <w:rFonts w:ascii="Times New Roman" w:eastAsia="Times New Roman" w:hAnsi="Times New Roman" w:cs="Times New Roman"/>
                <w:sz w:val="24"/>
                <w:szCs w:val="24"/>
              </w:rPr>
              <w:t xml:space="preserve"> kaip mažinti vartojimo apimtis, vengti vienkartinių daiktų, rūšiuoti atliekas ir jas perdirbti. Laikosi aplinkos apsaugos taisyklių, aktualių norminių dokumentų</w:t>
            </w:r>
            <w:r w:rsidR="00CE56A6" w:rsidRPr="00FC1219">
              <w:rPr>
                <w:rFonts w:ascii="Times New Roman" w:eastAsia="Times New Roman" w:hAnsi="Times New Roman" w:cs="Times New Roman"/>
                <w:sz w:val="24"/>
                <w:szCs w:val="24"/>
              </w:rPr>
              <w:t xml:space="preserve"> </w:t>
            </w:r>
            <w:r w:rsidR="008949F6" w:rsidRPr="00FC1219">
              <w:rPr>
                <w:rFonts w:ascii="Times New Roman" w:eastAsia="Times New Roman" w:hAnsi="Times New Roman" w:cs="Times New Roman"/>
                <w:sz w:val="24"/>
                <w:szCs w:val="24"/>
              </w:rPr>
              <w:t>(F3.3)</w:t>
            </w:r>
            <w:r w:rsidR="00CE56A6" w:rsidRPr="00FC1219">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81" w14:textId="08CE7ACA" w:rsidR="00A46D2C" w:rsidRPr="00FC1219" w:rsidRDefault="005E29A0" w:rsidP="00FC1219">
            <w:pPr>
              <w:rPr>
                <w:rFonts w:ascii="Times New Roman" w:eastAsia="Times New Roman" w:hAnsi="Times New Roman" w:cs="Times New Roman"/>
                <w:sz w:val="24"/>
                <w:szCs w:val="24"/>
              </w:rPr>
            </w:pPr>
            <w:r w:rsidRPr="00FC1219">
              <w:rPr>
                <w:rFonts w:ascii="Times New Roman" w:eastAsia="Times New Roman" w:hAnsi="Times New Roman" w:cs="Times New Roman"/>
                <w:sz w:val="24"/>
                <w:szCs w:val="24"/>
              </w:rPr>
              <w:t>Siedamas su socialinėmis pasekmėmis žmonijai argumentuotai paaiškina, kodėl svarbu saugoti gamtą, racionaliai vartoti išteklius ir perdirbti antrines žaliavas. Vertina aplinkos ir gamtos išteklių apsaugos būdus ir pagrįsdamas parenka tinkamiausią konkrečioje situacijoje</w:t>
            </w:r>
            <w:r w:rsidR="00DF1FE1" w:rsidRPr="00FC1219">
              <w:rPr>
                <w:rFonts w:ascii="Times New Roman" w:eastAsia="Times New Roman" w:hAnsi="Times New Roman" w:cs="Times New Roman"/>
                <w:sz w:val="24"/>
                <w:szCs w:val="24"/>
              </w:rPr>
              <w:t xml:space="preserve"> (F3.4</w:t>
            </w:r>
            <w:r w:rsidR="00020895" w:rsidRPr="00FC1219">
              <w:rPr>
                <w:rFonts w:ascii="Times New Roman" w:eastAsia="Times New Roman" w:hAnsi="Times New Roman" w:cs="Times New Roman"/>
                <w:sz w:val="24"/>
                <w:szCs w:val="24"/>
              </w:rPr>
              <w:t>).</w:t>
            </w:r>
          </w:p>
        </w:tc>
      </w:tr>
    </w:tbl>
    <w:p w14:paraId="6282F47C" w14:textId="77777777" w:rsidR="008D79D4" w:rsidRDefault="008D79D4" w:rsidP="00B8049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14:paraId="00000384" w14:textId="1F9CEED4" w:rsidR="00A46D2C" w:rsidRPr="00FD0F3E" w:rsidRDefault="00882E62" w:rsidP="00B8049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4</w:t>
      </w:r>
      <w:r w:rsidR="00D26C42">
        <w:rPr>
          <w:rFonts w:ascii="Times New Roman" w:eastAsia="Times New Roman" w:hAnsi="Times New Roman" w:cs="Times New Roman"/>
          <w:color w:val="000000"/>
          <w:sz w:val="24"/>
          <w:szCs w:val="24"/>
        </w:rPr>
        <w:t>2. </w:t>
      </w:r>
      <w:r w:rsidR="005E29A0" w:rsidRPr="00FD0F3E">
        <w:rPr>
          <w:rFonts w:ascii="Times New Roman" w:eastAsia="Times New Roman" w:hAnsi="Times New Roman" w:cs="Times New Roman"/>
          <w:color w:val="000000"/>
          <w:sz w:val="24"/>
          <w:szCs w:val="24"/>
        </w:rPr>
        <w:t>Pasiekimų lygių požymiai. 9−10 ir I–II gimnazijos klasės:</w:t>
      </w:r>
    </w:p>
    <w:tbl>
      <w:tblPr>
        <w:tblStyle w:val="3"/>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3782"/>
        <w:gridCol w:w="3782"/>
        <w:gridCol w:w="3782"/>
      </w:tblGrid>
      <w:tr w:rsidR="00A46D2C" w:rsidRPr="0002649E" w14:paraId="3B7D56DD" w14:textId="77777777" w:rsidTr="006C6B44">
        <w:trPr>
          <w:tblHeader/>
        </w:trPr>
        <w:tc>
          <w:tcPr>
            <w:tcW w:w="1250" w:type="pct"/>
            <w:shd w:val="clear" w:color="auto" w:fill="auto"/>
            <w:tcMar>
              <w:top w:w="28" w:type="dxa"/>
              <w:left w:w="57" w:type="dxa"/>
              <w:bottom w:w="28" w:type="dxa"/>
              <w:right w:w="57" w:type="dxa"/>
            </w:tcMar>
          </w:tcPr>
          <w:p w14:paraId="00000389" w14:textId="2734A101" w:rsidR="00A46D2C" w:rsidRPr="00626784" w:rsidRDefault="005E29A0"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Slenkstinis (</w:t>
            </w:r>
            <w:r w:rsidR="005E6AF7" w:rsidRPr="00626784">
              <w:rPr>
                <w:rFonts w:ascii="Times New Roman" w:eastAsia="Times New Roman" w:hAnsi="Times New Roman" w:cs="Times New Roman"/>
                <w:sz w:val="24"/>
                <w:szCs w:val="24"/>
              </w:rPr>
              <w:t>1</w:t>
            </w:r>
            <w:r w:rsidRPr="00626784">
              <w:rPr>
                <w:rFonts w:ascii="Times New Roman" w:eastAsia="Times New Roman" w:hAnsi="Times New Roman" w:cs="Times New Roman"/>
                <w:sz w:val="24"/>
                <w:szCs w:val="24"/>
              </w:rPr>
              <w:t xml:space="preserve">) </w:t>
            </w:r>
          </w:p>
        </w:tc>
        <w:tc>
          <w:tcPr>
            <w:tcW w:w="1250" w:type="pct"/>
            <w:shd w:val="clear" w:color="auto" w:fill="auto"/>
            <w:tcMar>
              <w:top w:w="28" w:type="dxa"/>
              <w:left w:w="57" w:type="dxa"/>
              <w:bottom w:w="28" w:type="dxa"/>
              <w:right w:w="57" w:type="dxa"/>
            </w:tcMar>
          </w:tcPr>
          <w:p w14:paraId="0000038A" w14:textId="1D311A42" w:rsidR="00A46D2C" w:rsidRPr="00626784" w:rsidRDefault="005E29A0"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Patenkinamas (</w:t>
            </w:r>
            <w:r w:rsidR="005E6AF7" w:rsidRPr="00626784">
              <w:rPr>
                <w:rFonts w:ascii="Times New Roman" w:eastAsia="Times New Roman" w:hAnsi="Times New Roman" w:cs="Times New Roman"/>
                <w:sz w:val="24"/>
                <w:szCs w:val="24"/>
              </w:rPr>
              <w:t>2</w:t>
            </w:r>
            <w:r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8B" w14:textId="5F7F2D2C" w:rsidR="00A46D2C" w:rsidRPr="00626784" w:rsidRDefault="005E29A0"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Pagrindinis (</w:t>
            </w:r>
            <w:r w:rsidR="005E6AF7" w:rsidRPr="00626784">
              <w:rPr>
                <w:rFonts w:ascii="Times New Roman" w:eastAsia="Times New Roman" w:hAnsi="Times New Roman" w:cs="Times New Roman"/>
                <w:sz w:val="24"/>
                <w:szCs w:val="24"/>
              </w:rPr>
              <w:t>3</w:t>
            </w:r>
            <w:r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8C" w14:textId="47ED3D1D" w:rsidR="00A46D2C" w:rsidRPr="00626784" w:rsidRDefault="005E29A0"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Aukštesnysis (</w:t>
            </w:r>
            <w:r w:rsidR="005E6AF7" w:rsidRPr="00626784">
              <w:rPr>
                <w:rFonts w:ascii="Times New Roman" w:eastAsia="Times New Roman" w:hAnsi="Times New Roman" w:cs="Times New Roman"/>
                <w:sz w:val="24"/>
                <w:szCs w:val="24"/>
              </w:rPr>
              <w:t>4</w:t>
            </w:r>
            <w:r w:rsidRPr="00626784">
              <w:rPr>
                <w:rFonts w:ascii="Times New Roman" w:eastAsia="Times New Roman" w:hAnsi="Times New Roman" w:cs="Times New Roman"/>
                <w:sz w:val="24"/>
                <w:szCs w:val="24"/>
              </w:rPr>
              <w:t>)</w:t>
            </w:r>
          </w:p>
        </w:tc>
      </w:tr>
      <w:tr w:rsidR="00A46D2C" w:rsidRPr="0002649E" w14:paraId="527A32D4" w14:textId="77777777" w:rsidTr="006C6B44">
        <w:tc>
          <w:tcPr>
            <w:tcW w:w="5000" w:type="pct"/>
            <w:gridSpan w:val="4"/>
            <w:shd w:val="clear" w:color="auto" w:fill="auto"/>
            <w:tcMar>
              <w:top w:w="28" w:type="dxa"/>
              <w:left w:w="57" w:type="dxa"/>
              <w:bottom w:w="28" w:type="dxa"/>
              <w:right w:w="57" w:type="dxa"/>
            </w:tcMar>
          </w:tcPr>
          <w:p w14:paraId="0000038D" w14:textId="493E45DD" w:rsidR="00A46D2C" w:rsidRPr="00626784" w:rsidRDefault="00D26C42"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1. </w:t>
            </w:r>
            <w:r w:rsidR="005E29A0" w:rsidRPr="00626784">
              <w:rPr>
                <w:rFonts w:ascii="Times New Roman" w:eastAsia="Times New Roman" w:hAnsi="Times New Roman" w:cs="Times New Roman"/>
                <w:sz w:val="24"/>
                <w:szCs w:val="24"/>
              </w:rPr>
              <w:t>Gamtos mokslų prigimties ir raidos pažinimas (A)</w:t>
            </w:r>
          </w:p>
        </w:tc>
      </w:tr>
      <w:tr w:rsidR="00A46D2C" w:rsidRPr="0002649E" w14:paraId="34FCC0FD" w14:textId="77777777" w:rsidTr="006C6B44">
        <w:tc>
          <w:tcPr>
            <w:tcW w:w="1250" w:type="pct"/>
            <w:shd w:val="clear" w:color="auto" w:fill="auto"/>
            <w:tcMar>
              <w:top w:w="28" w:type="dxa"/>
              <w:left w:w="57" w:type="dxa"/>
              <w:bottom w:w="28" w:type="dxa"/>
              <w:right w:w="57" w:type="dxa"/>
            </w:tcMar>
          </w:tcPr>
          <w:p w14:paraId="00000391" w14:textId="68704DC4" w:rsidR="00A46D2C" w:rsidRPr="00626784" w:rsidRDefault="00CE6FEB"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Nurodo</w:t>
            </w:r>
            <w:r w:rsidR="005E29A0" w:rsidRPr="00626784">
              <w:rPr>
                <w:rFonts w:ascii="Times New Roman" w:eastAsia="Times New Roman" w:hAnsi="Times New Roman" w:cs="Times New Roman"/>
                <w:sz w:val="24"/>
                <w:szCs w:val="24"/>
              </w:rPr>
              <w:t xml:space="preserve">, kad remiantis chemija ir kitais gamtos mokslais galima pažinti ir suprasti gamtos ir technikos objektus, procesus, reiškinius. Pateikia gamtos mokslų teorijų </w:t>
            </w:r>
            <w:r w:rsidR="005E29A0" w:rsidRPr="00626784">
              <w:rPr>
                <w:rFonts w:ascii="Times New Roman" w:eastAsia="Times New Roman" w:hAnsi="Times New Roman" w:cs="Times New Roman"/>
                <w:sz w:val="24"/>
                <w:szCs w:val="24"/>
              </w:rPr>
              <w:lastRenderedPageBreak/>
              <w:t>taikymo artimoje aplinkoje pavyzdžių</w:t>
            </w:r>
            <w:r w:rsidR="00746EBC"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(A1.1)</w:t>
            </w:r>
            <w:r w:rsidR="00746EBC"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2" w14:textId="57DEB12F" w:rsidR="00A46D2C" w:rsidRPr="00626784" w:rsidRDefault="005E29A0" w:rsidP="00FD0F3E">
            <w:pPr>
              <w:rPr>
                <w:rFonts w:ascii="Times New Roman" w:eastAsia="Times New Roman" w:hAnsi="Times New Roman" w:cs="Times New Roman"/>
                <w:strike/>
                <w:sz w:val="24"/>
                <w:szCs w:val="24"/>
              </w:rPr>
            </w:pPr>
            <w:r w:rsidRPr="00626784">
              <w:rPr>
                <w:rFonts w:ascii="Times New Roman" w:eastAsia="Times New Roman" w:hAnsi="Times New Roman" w:cs="Times New Roman"/>
                <w:sz w:val="24"/>
                <w:szCs w:val="24"/>
              </w:rPr>
              <w:lastRenderedPageBreak/>
              <w:t xml:space="preserve">Paaiškina, kad remiantis chemija ir kitais gamtos mokslais galima pažinti ir suprasti gamtos ir technikos objektus, procesus, reiškinius bei numatyti jų pasekmes, rasti problemų sprendimo būdų. Pateikia gamtos </w:t>
            </w:r>
            <w:r w:rsidRPr="00626784">
              <w:rPr>
                <w:rFonts w:ascii="Times New Roman" w:eastAsia="Times New Roman" w:hAnsi="Times New Roman" w:cs="Times New Roman"/>
                <w:sz w:val="24"/>
                <w:szCs w:val="24"/>
              </w:rPr>
              <w:lastRenderedPageBreak/>
              <w:t>mokslų teorijų taikymo kasdienėje aplinkoje pavyzdžių</w:t>
            </w:r>
            <w:r w:rsidR="00326F70"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(A1.2)</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4" w14:textId="36A9B38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Paaiškina, kad remiantis chemija ir kitais gamtos mokslais galima pažinti mus supantį </w:t>
            </w:r>
            <w:proofErr w:type="spellStart"/>
            <w:r w:rsidRPr="00626784">
              <w:rPr>
                <w:rFonts w:ascii="Times New Roman" w:eastAsia="Times New Roman" w:hAnsi="Times New Roman" w:cs="Times New Roman"/>
                <w:iCs/>
                <w:sz w:val="24"/>
                <w:szCs w:val="24"/>
              </w:rPr>
              <w:t>mi</w:t>
            </w:r>
            <w:r w:rsidR="005E6AF7" w:rsidRPr="00626784">
              <w:rPr>
                <w:rFonts w:ascii="Times New Roman" w:eastAsia="Times New Roman" w:hAnsi="Times New Roman" w:cs="Times New Roman"/>
                <w:iCs/>
                <w:sz w:val="24"/>
                <w:szCs w:val="24"/>
              </w:rPr>
              <w:t>k</w:t>
            </w:r>
            <w:r w:rsidRPr="00626784">
              <w:rPr>
                <w:rFonts w:ascii="Times New Roman" w:eastAsia="Times New Roman" w:hAnsi="Times New Roman" w:cs="Times New Roman"/>
                <w:iCs/>
                <w:sz w:val="24"/>
                <w:szCs w:val="24"/>
              </w:rPr>
              <w:t>ro</w:t>
            </w:r>
            <w:proofErr w:type="spellEnd"/>
            <w:r w:rsidRPr="00626784">
              <w:rPr>
                <w:rFonts w:ascii="Times New Roman" w:eastAsia="Times New Roman" w:hAnsi="Times New Roman" w:cs="Times New Roman"/>
                <w:iCs/>
                <w:sz w:val="24"/>
                <w:szCs w:val="24"/>
              </w:rPr>
              <w:t xml:space="preserve"> ir </w:t>
            </w:r>
            <w:proofErr w:type="spellStart"/>
            <w:r w:rsidRPr="00626784">
              <w:rPr>
                <w:rFonts w:ascii="Times New Roman" w:eastAsia="Times New Roman" w:hAnsi="Times New Roman" w:cs="Times New Roman"/>
                <w:iCs/>
                <w:sz w:val="24"/>
                <w:szCs w:val="24"/>
              </w:rPr>
              <w:t>ma</w:t>
            </w:r>
            <w:r w:rsidR="005E6AF7" w:rsidRPr="00626784">
              <w:rPr>
                <w:rFonts w:ascii="Times New Roman" w:eastAsia="Times New Roman" w:hAnsi="Times New Roman" w:cs="Times New Roman"/>
                <w:iCs/>
                <w:sz w:val="24"/>
                <w:szCs w:val="24"/>
              </w:rPr>
              <w:t>k</w:t>
            </w:r>
            <w:r w:rsidRPr="00626784">
              <w:rPr>
                <w:rFonts w:ascii="Times New Roman" w:eastAsia="Times New Roman" w:hAnsi="Times New Roman" w:cs="Times New Roman"/>
                <w:iCs/>
                <w:sz w:val="24"/>
                <w:szCs w:val="24"/>
              </w:rPr>
              <w:t>ro</w:t>
            </w:r>
            <w:proofErr w:type="spellEnd"/>
            <w:r w:rsidR="005F3D36" w:rsidRPr="00626784">
              <w:rPr>
                <w:rFonts w:ascii="Times New Roman" w:eastAsia="Times New Roman" w:hAnsi="Times New Roman" w:cs="Times New Roman"/>
                <w:i/>
                <w:sz w:val="24"/>
                <w:szCs w:val="24"/>
              </w:rPr>
              <w:t xml:space="preserve"> </w:t>
            </w:r>
            <w:r w:rsidRPr="00626784">
              <w:rPr>
                <w:rFonts w:ascii="Times New Roman" w:eastAsia="Times New Roman" w:hAnsi="Times New Roman" w:cs="Times New Roman"/>
                <w:sz w:val="24"/>
                <w:szCs w:val="24"/>
              </w:rPr>
              <w:t>pasaulį kaip visumą.</w:t>
            </w:r>
            <w:r w:rsidR="00280CAA"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Apibūdina chemijos ir kitų gamtos mokslų galimybes ir ribas sprendžiant įvairias problemas </w:t>
            </w:r>
            <w:r w:rsidRPr="00626784">
              <w:rPr>
                <w:rFonts w:ascii="Times New Roman" w:eastAsia="Times New Roman" w:hAnsi="Times New Roman" w:cs="Times New Roman"/>
                <w:sz w:val="24"/>
                <w:szCs w:val="24"/>
              </w:rPr>
              <w:lastRenderedPageBreak/>
              <w:t>bei priimant sprendimus įprastame kontekste. Įvardija sąsajas tarp gamtos mokslų teorijų ir jų praktinio taikymo</w:t>
            </w:r>
            <w:r w:rsidR="00326F70"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(A1.3)</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6" w14:textId="275A553C"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Paaiškina, kad remiantis chemija ir kitais gamtos mokslais galima pažinti mus supantį </w:t>
            </w:r>
            <w:proofErr w:type="spellStart"/>
            <w:r w:rsidRPr="00626784">
              <w:rPr>
                <w:rFonts w:ascii="Times New Roman" w:eastAsia="Times New Roman" w:hAnsi="Times New Roman" w:cs="Times New Roman"/>
                <w:iCs/>
                <w:sz w:val="24"/>
                <w:szCs w:val="24"/>
              </w:rPr>
              <w:t>mi</w:t>
            </w:r>
            <w:r w:rsidR="005E6AF7" w:rsidRPr="00626784">
              <w:rPr>
                <w:rFonts w:ascii="Times New Roman" w:eastAsia="Times New Roman" w:hAnsi="Times New Roman" w:cs="Times New Roman"/>
                <w:iCs/>
                <w:sz w:val="24"/>
                <w:szCs w:val="24"/>
              </w:rPr>
              <w:t>k</w:t>
            </w:r>
            <w:r w:rsidRPr="00626784">
              <w:rPr>
                <w:rFonts w:ascii="Times New Roman" w:eastAsia="Times New Roman" w:hAnsi="Times New Roman" w:cs="Times New Roman"/>
                <w:iCs/>
                <w:sz w:val="24"/>
                <w:szCs w:val="24"/>
              </w:rPr>
              <w:t>ro</w:t>
            </w:r>
            <w:proofErr w:type="spellEnd"/>
            <w:r w:rsidRPr="00626784">
              <w:rPr>
                <w:rFonts w:ascii="Times New Roman" w:eastAsia="Times New Roman" w:hAnsi="Times New Roman" w:cs="Times New Roman"/>
                <w:iCs/>
                <w:sz w:val="24"/>
                <w:szCs w:val="24"/>
              </w:rPr>
              <w:t xml:space="preserve"> ir </w:t>
            </w:r>
            <w:proofErr w:type="spellStart"/>
            <w:r w:rsidRPr="00626784">
              <w:rPr>
                <w:rFonts w:ascii="Times New Roman" w:eastAsia="Times New Roman" w:hAnsi="Times New Roman" w:cs="Times New Roman"/>
                <w:iCs/>
                <w:sz w:val="24"/>
                <w:szCs w:val="24"/>
              </w:rPr>
              <w:t>ma</w:t>
            </w:r>
            <w:r w:rsidR="005E6AF7" w:rsidRPr="00626784">
              <w:rPr>
                <w:rFonts w:ascii="Times New Roman" w:eastAsia="Times New Roman" w:hAnsi="Times New Roman" w:cs="Times New Roman"/>
                <w:iCs/>
                <w:sz w:val="24"/>
                <w:szCs w:val="24"/>
              </w:rPr>
              <w:t>k</w:t>
            </w:r>
            <w:r w:rsidRPr="00626784">
              <w:rPr>
                <w:rFonts w:ascii="Times New Roman" w:eastAsia="Times New Roman" w:hAnsi="Times New Roman" w:cs="Times New Roman"/>
                <w:iCs/>
                <w:sz w:val="24"/>
                <w:szCs w:val="24"/>
              </w:rPr>
              <w:t>ro</w:t>
            </w:r>
            <w:proofErr w:type="spellEnd"/>
            <w:r w:rsidR="005F3D36" w:rsidRPr="00626784">
              <w:rPr>
                <w:rFonts w:ascii="Times New Roman" w:eastAsia="Times New Roman" w:hAnsi="Times New Roman" w:cs="Times New Roman"/>
                <w:iCs/>
                <w:sz w:val="24"/>
                <w:szCs w:val="24"/>
              </w:rPr>
              <w:t xml:space="preserve"> </w:t>
            </w:r>
            <w:r w:rsidRPr="00626784">
              <w:rPr>
                <w:rFonts w:ascii="Times New Roman" w:eastAsia="Times New Roman" w:hAnsi="Times New Roman" w:cs="Times New Roman"/>
                <w:iCs/>
                <w:sz w:val="24"/>
                <w:szCs w:val="24"/>
              </w:rPr>
              <w:t>pasaulį</w:t>
            </w:r>
            <w:r w:rsidRPr="00626784">
              <w:rPr>
                <w:rFonts w:ascii="Times New Roman" w:eastAsia="Times New Roman" w:hAnsi="Times New Roman" w:cs="Times New Roman"/>
                <w:sz w:val="24"/>
                <w:szCs w:val="24"/>
              </w:rPr>
              <w:t xml:space="preserve"> kaip visumą.</w:t>
            </w:r>
            <w:r w:rsidR="00280CAA"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Apibūdina chemijos ir kitų gamtos mokslų galimybes ir ribas sprendžiant įvairias problemas </w:t>
            </w:r>
            <w:r w:rsidRPr="00626784">
              <w:rPr>
                <w:rFonts w:ascii="Times New Roman" w:eastAsia="Times New Roman" w:hAnsi="Times New Roman" w:cs="Times New Roman"/>
                <w:sz w:val="24"/>
                <w:szCs w:val="24"/>
              </w:rPr>
              <w:lastRenderedPageBreak/>
              <w:t>bei priimant sprendimus naujame kontekste. Paaiškina sąsajas tarp gamtos mokslų teorijų ir jų praktinio taikymo</w:t>
            </w:r>
            <w:r w:rsidR="00326F70"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(A1.4)</w:t>
            </w:r>
            <w:r w:rsidR="00326F70" w:rsidRPr="00626784">
              <w:rPr>
                <w:rFonts w:ascii="Times New Roman" w:eastAsia="Times New Roman" w:hAnsi="Times New Roman" w:cs="Times New Roman"/>
                <w:sz w:val="24"/>
                <w:szCs w:val="24"/>
              </w:rPr>
              <w:t>.</w:t>
            </w:r>
          </w:p>
        </w:tc>
      </w:tr>
      <w:tr w:rsidR="00A46D2C" w:rsidRPr="0002649E" w14:paraId="5F8478CF" w14:textId="77777777" w:rsidTr="006C6B44">
        <w:tc>
          <w:tcPr>
            <w:tcW w:w="1250" w:type="pct"/>
            <w:shd w:val="clear" w:color="auto" w:fill="auto"/>
            <w:tcMar>
              <w:top w:w="28" w:type="dxa"/>
              <w:left w:w="57" w:type="dxa"/>
              <w:bottom w:w="28" w:type="dxa"/>
              <w:right w:w="57" w:type="dxa"/>
            </w:tcMar>
          </w:tcPr>
          <w:p w14:paraId="00000397" w14:textId="489F652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Nurodo, kad </w:t>
            </w:r>
            <w:r w:rsidR="00CE6FEB" w:rsidRPr="00626784">
              <w:rPr>
                <w:rFonts w:ascii="Times New Roman" w:eastAsia="Times New Roman" w:hAnsi="Times New Roman" w:cs="Times New Roman"/>
                <w:sz w:val="24"/>
                <w:szCs w:val="24"/>
              </w:rPr>
              <w:t xml:space="preserve">chemijos </w:t>
            </w:r>
            <w:r w:rsidRPr="00626784">
              <w:rPr>
                <w:rFonts w:ascii="Times New Roman" w:eastAsia="Times New Roman" w:hAnsi="Times New Roman" w:cs="Times New Roman"/>
                <w:sz w:val="24"/>
                <w:szCs w:val="24"/>
              </w:rPr>
              <w:t>moksl</w:t>
            </w:r>
            <w:r w:rsidR="00CE6FEB"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teorijos, modeliai kuriami remiantis žmonijos sukauptomis žiniomis, kad tyrimų metu įgytos žinios </w:t>
            </w:r>
            <w:r w:rsidR="007F65AF" w:rsidRPr="00626784">
              <w:rPr>
                <w:rFonts w:ascii="Times New Roman" w:eastAsia="Times New Roman" w:hAnsi="Times New Roman" w:cs="Times New Roman"/>
                <w:sz w:val="24"/>
                <w:szCs w:val="24"/>
              </w:rPr>
              <w:t>paded</w:t>
            </w:r>
            <w:r w:rsidRPr="00626784">
              <w:rPr>
                <w:rFonts w:ascii="Times New Roman" w:eastAsia="Times New Roman" w:hAnsi="Times New Roman" w:cs="Times New Roman"/>
                <w:sz w:val="24"/>
                <w:szCs w:val="24"/>
              </w:rPr>
              <w:t>a geriau suprasti teorijas ir modelius</w:t>
            </w:r>
            <w:r w:rsidR="00326F70"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(A2.1)</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9" w14:textId="77C553FF" w:rsidR="00A46D2C" w:rsidRPr="00626784" w:rsidRDefault="00CE6FEB" w:rsidP="009F3DE3">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Apibūdina</w:t>
            </w:r>
            <w:r w:rsidR="005E29A0" w:rsidRPr="00626784">
              <w:rPr>
                <w:rFonts w:ascii="Times New Roman" w:eastAsia="Times New Roman" w:hAnsi="Times New Roman" w:cs="Times New Roman"/>
                <w:sz w:val="24"/>
                <w:szCs w:val="24"/>
              </w:rPr>
              <w:t xml:space="preserve">, kad </w:t>
            </w:r>
            <w:r w:rsidRPr="00626784">
              <w:rPr>
                <w:rFonts w:ascii="Times New Roman" w:eastAsia="Times New Roman" w:hAnsi="Times New Roman" w:cs="Times New Roman"/>
                <w:sz w:val="24"/>
                <w:szCs w:val="24"/>
              </w:rPr>
              <w:t xml:space="preserve">chemijos </w:t>
            </w:r>
            <w:r w:rsidR="005E29A0" w:rsidRPr="00626784">
              <w:rPr>
                <w:rFonts w:ascii="Times New Roman" w:eastAsia="Times New Roman" w:hAnsi="Times New Roman" w:cs="Times New Roman"/>
                <w:sz w:val="24"/>
                <w:szCs w:val="24"/>
              </w:rPr>
              <w:t>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teorijos, modeliai kuriami remiantis žmonijos sukauptomis žiniomis, kad tyrimų metu įgytos žinios </w:t>
            </w:r>
            <w:r w:rsidR="007F65AF" w:rsidRPr="00626784">
              <w:rPr>
                <w:rFonts w:ascii="Times New Roman" w:eastAsia="Times New Roman" w:hAnsi="Times New Roman" w:cs="Times New Roman"/>
                <w:sz w:val="24"/>
                <w:szCs w:val="24"/>
              </w:rPr>
              <w:t>paded</w:t>
            </w:r>
            <w:r w:rsidR="005E29A0" w:rsidRPr="00626784">
              <w:rPr>
                <w:rFonts w:ascii="Times New Roman" w:eastAsia="Times New Roman" w:hAnsi="Times New Roman" w:cs="Times New Roman"/>
                <w:sz w:val="24"/>
                <w:szCs w:val="24"/>
              </w:rPr>
              <w:t xml:space="preserve">a geriau suprasti, patvirtinti ar paneigti teorijas ir modelius. Nurodo, kad </w:t>
            </w:r>
            <w:r w:rsidRPr="00626784">
              <w:rPr>
                <w:rFonts w:ascii="Times New Roman" w:eastAsia="Times New Roman" w:hAnsi="Times New Roman" w:cs="Times New Roman"/>
                <w:sz w:val="24"/>
                <w:szCs w:val="24"/>
              </w:rPr>
              <w:t xml:space="preserve">chemijos </w:t>
            </w:r>
            <w:r w:rsidR="005E29A0" w:rsidRPr="00626784">
              <w:rPr>
                <w:rFonts w:ascii="Times New Roman" w:eastAsia="Times New Roman" w:hAnsi="Times New Roman" w:cs="Times New Roman"/>
                <w:sz w:val="24"/>
                <w:szCs w:val="24"/>
              </w:rPr>
              <w:t>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teorijos ir modeliai gali plėtotis ir keistis atsiradus naujiems įrodymams ir faktams</w:t>
            </w:r>
            <w:r w:rsidR="00326F70"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(A2.2)</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A" w14:textId="4C161D78" w:rsidR="00A46D2C" w:rsidRPr="00626784" w:rsidRDefault="00CE6FEB"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Paaiškina</w:t>
            </w:r>
            <w:r w:rsidR="005E29A0" w:rsidRPr="00626784">
              <w:rPr>
                <w:rFonts w:ascii="Times New Roman" w:eastAsia="Times New Roman" w:hAnsi="Times New Roman" w:cs="Times New Roman"/>
                <w:sz w:val="24"/>
                <w:szCs w:val="24"/>
              </w:rPr>
              <w:t xml:space="preserve">, kaip </w:t>
            </w:r>
            <w:r w:rsidRPr="00626784">
              <w:rPr>
                <w:rFonts w:ascii="Times New Roman" w:eastAsia="Times New Roman" w:hAnsi="Times New Roman" w:cs="Times New Roman"/>
                <w:sz w:val="24"/>
                <w:szCs w:val="24"/>
              </w:rPr>
              <w:t xml:space="preserve">chemijos </w:t>
            </w:r>
            <w:r w:rsidR="005E29A0" w:rsidRPr="00626784">
              <w:rPr>
                <w:rFonts w:ascii="Times New Roman" w:eastAsia="Times New Roman" w:hAnsi="Times New Roman" w:cs="Times New Roman"/>
                <w:sz w:val="24"/>
                <w:szCs w:val="24"/>
              </w:rPr>
              <w:t>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teorijos, modeliai kuriami ir patvirtinami plėtojant žmonijos sukauptas žinias ir renkant įrodymus, kaip tikslinami pagrindžiant naujais įrodymais. Aptaria chemijos 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teorijų ir modelių vystymosi istoriją, </w:t>
            </w:r>
            <w:r w:rsidRPr="00626784">
              <w:rPr>
                <w:rFonts w:ascii="Times New Roman" w:eastAsia="Times New Roman" w:hAnsi="Times New Roman" w:cs="Times New Roman"/>
                <w:sz w:val="24"/>
                <w:szCs w:val="24"/>
              </w:rPr>
              <w:t>nurodo</w:t>
            </w:r>
            <w:r w:rsidR="00B12E6E" w:rsidRPr="00626784">
              <w:rPr>
                <w:rFonts w:ascii="Times New Roman" w:eastAsia="Times New Roman" w:hAnsi="Times New Roman" w:cs="Times New Roman"/>
                <w:sz w:val="24"/>
                <w:szCs w:val="24"/>
              </w:rPr>
              <w:t xml:space="preserve"> </w:t>
            </w:r>
            <w:r w:rsidR="005E29A0" w:rsidRPr="00626784">
              <w:rPr>
                <w:rFonts w:ascii="Times New Roman" w:eastAsia="Times New Roman" w:hAnsi="Times New Roman" w:cs="Times New Roman"/>
                <w:sz w:val="24"/>
                <w:szCs w:val="24"/>
              </w:rPr>
              <w:t>veiksnius (</w:t>
            </w:r>
            <w:r w:rsidR="00B77E58" w:rsidRPr="00626784">
              <w:rPr>
                <w:rFonts w:ascii="Times New Roman" w:eastAsia="Times New Roman" w:hAnsi="Times New Roman" w:cs="Times New Roman"/>
                <w:sz w:val="24"/>
                <w:szCs w:val="24"/>
              </w:rPr>
              <w:t>pavyzdžiui,</w:t>
            </w:r>
            <w:r w:rsidR="005E29A0" w:rsidRPr="00626784">
              <w:rPr>
                <w:rFonts w:ascii="Times New Roman" w:eastAsia="Times New Roman" w:hAnsi="Times New Roman" w:cs="Times New Roman"/>
                <w:sz w:val="24"/>
                <w:szCs w:val="24"/>
              </w:rPr>
              <w:t xml:space="preserve"> visuomenės poreikiai, nauji atradimai ir kt.), skatinančius peržiūrėti teorijas ir modelius</w:t>
            </w:r>
            <w:r w:rsidR="00326F70"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(A2.3)</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B" w14:textId="788D37E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Analizuoja, kaip </w:t>
            </w:r>
            <w:r w:rsidR="00CE6FEB" w:rsidRPr="00626784">
              <w:rPr>
                <w:rFonts w:ascii="Times New Roman" w:eastAsia="Times New Roman" w:hAnsi="Times New Roman" w:cs="Times New Roman"/>
                <w:sz w:val="24"/>
                <w:szCs w:val="24"/>
              </w:rPr>
              <w:t xml:space="preserve">chemijos </w:t>
            </w:r>
            <w:r w:rsidRPr="00626784">
              <w:rPr>
                <w:rFonts w:ascii="Times New Roman" w:eastAsia="Times New Roman" w:hAnsi="Times New Roman" w:cs="Times New Roman"/>
                <w:sz w:val="24"/>
                <w:szCs w:val="24"/>
              </w:rPr>
              <w:t>moksl</w:t>
            </w:r>
            <w:r w:rsidR="00CE6FEB"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teorijos, modeliai kuriami ir patvirtinami plėtojant žmonijos sukauptas žinias ir renkant įrodymus, kaip tikslinami pagrindžiant naujais įrodymais</w:t>
            </w:r>
            <w:r w:rsidR="007F65AF"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kaip bėgant laikui vystėsi chemijos moksl</w:t>
            </w:r>
            <w:r w:rsidR="00CE6FEB"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teorijos ir modeliai</w:t>
            </w:r>
            <w:r w:rsidR="007F65AF"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vertina veiksnius (</w:t>
            </w:r>
            <w:r w:rsidR="00B77E58" w:rsidRPr="00626784">
              <w:rPr>
                <w:rFonts w:ascii="Times New Roman" w:eastAsia="Times New Roman" w:hAnsi="Times New Roman" w:cs="Times New Roman"/>
                <w:sz w:val="24"/>
                <w:szCs w:val="24"/>
              </w:rPr>
              <w:t>pavyzdžiui,</w:t>
            </w:r>
            <w:r w:rsidRPr="00626784">
              <w:rPr>
                <w:rFonts w:ascii="Times New Roman" w:eastAsia="Times New Roman" w:hAnsi="Times New Roman" w:cs="Times New Roman"/>
                <w:sz w:val="24"/>
                <w:szCs w:val="24"/>
              </w:rPr>
              <w:t xml:space="preserve"> visuomenės poreikiai, nauji atradimai ir kt.), skatinančius peržiūrėti teorijas ir modelius</w:t>
            </w:r>
            <w:r w:rsidR="00326F70"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(A2.4)</w:t>
            </w:r>
            <w:r w:rsidR="00326F70" w:rsidRPr="00626784">
              <w:rPr>
                <w:rFonts w:ascii="Times New Roman" w:eastAsia="Times New Roman" w:hAnsi="Times New Roman" w:cs="Times New Roman"/>
                <w:sz w:val="24"/>
                <w:szCs w:val="24"/>
              </w:rPr>
              <w:t>.</w:t>
            </w:r>
          </w:p>
        </w:tc>
      </w:tr>
      <w:tr w:rsidR="00A46D2C" w:rsidRPr="0002649E" w14:paraId="781B814D" w14:textId="77777777" w:rsidTr="006C6B44">
        <w:tc>
          <w:tcPr>
            <w:tcW w:w="1250" w:type="pct"/>
            <w:shd w:val="clear" w:color="auto" w:fill="auto"/>
            <w:tcMar>
              <w:top w:w="28" w:type="dxa"/>
              <w:left w:w="57" w:type="dxa"/>
              <w:bottom w:w="28" w:type="dxa"/>
              <w:right w:w="57" w:type="dxa"/>
            </w:tcMar>
          </w:tcPr>
          <w:p w14:paraId="0000039C" w14:textId="3C1CC13F" w:rsidR="00A46D2C" w:rsidRPr="00626784" w:rsidRDefault="0095219B"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Nurodo</w:t>
            </w:r>
            <w:r w:rsidR="005E29A0" w:rsidRPr="00626784">
              <w:rPr>
                <w:rFonts w:ascii="Times New Roman" w:eastAsia="Times New Roman" w:hAnsi="Times New Roman" w:cs="Times New Roman"/>
                <w:sz w:val="24"/>
                <w:szCs w:val="24"/>
              </w:rPr>
              <w:t>, kad moksliniai tyrimai turi būti atliekami laikantis etikos normų atsižvelgiant į galimą poveikį gamtinei aplinkai. Rem</w:t>
            </w:r>
            <w:r w:rsidR="007F65AF" w:rsidRPr="00626784">
              <w:rPr>
                <w:rFonts w:ascii="Times New Roman" w:eastAsia="Times New Roman" w:hAnsi="Times New Roman" w:cs="Times New Roman"/>
                <w:sz w:val="24"/>
                <w:szCs w:val="24"/>
              </w:rPr>
              <w:t>damas</w:t>
            </w:r>
            <w:r w:rsidR="005E29A0" w:rsidRPr="00626784">
              <w:rPr>
                <w:rFonts w:ascii="Times New Roman" w:eastAsia="Times New Roman" w:hAnsi="Times New Roman" w:cs="Times New Roman"/>
                <w:sz w:val="24"/>
                <w:szCs w:val="24"/>
              </w:rPr>
              <w:t xml:space="preserve">is pavyzdžiais </w:t>
            </w:r>
            <w:r w:rsidR="007F0C4E" w:rsidRPr="00626784">
              <w:rPr>
                <w:rFonts w:ascii="Times New Roman" w:eastAsia="Times New Roman" w:hAnsi="Times New Roman" w:cs="Times New Roman"/>
                <w:sz w:val="24"/>
                <w:szCs w:val="24"/>
              </w:rPr>
              <w:t>nusako</w:t>
            </w:r>
            <w:r w:rsidR="005E29A0" w:rsidRPr="00626784">
              <w:rPr>
                <w:rFonts w:ascii="Times New Roman" w:eastAsia="Times New Roman" w:hAnsi="Times New Roman" w:cs="Times New Roman"/>
                <w:sz w:val="24"/>
                <w:szCs w:val="24"/>
              </w:rPr>
              <w:t>, koks tyrimas yra etiškas</w:t>
            </w:r>
            <w:r w:rsidR="00326F70"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(A3.1)</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D" w14:textId="3755C86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Aptaria galimą mokslinių tyrimų poveikį gamtinei aplinkai ir etikos normų būtinumą moksliniuose tyrimuose</w:t>
            </w:r>
            <w:r w:rsidR="00326F70"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(A3.2)</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9E" w14:textId="4B162CE7"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Aiškina galimą mokslinių tyrimų </w:t>
            </w:r>
            <w:r w:rsidR="0095219B" w:rsidRPr="00626784">
              <w:rPr>
                <w:rFonts w:ascii="Times New Roman" w:eastAsia="Times New Roman" w:hAnsi="Times New Roman" w:cs="Times New Roman"/>
                <w:sz w:val="24"/>
                <w:szCs w:val="24"/>
              </w:rPr>
              <w:t xml:space="preserve">ir jų rezultatų </w:t>
            </w:r>
            <w:r w:rsidRPr="00626784">
              <w:rPr>
                <w:rFonts w:ascii="Times New Roman" w:eastAsia="Times New Roman" w:hAnsi="Times New Roman" w:cs="Times New Roman"/>
                <w:sz w:val="24"/>
                <w:szCs w:val="24"/>
              </w:rPr>
              <w:t>poveikį gamtinei ir socialinei aplinkai. Pagrindžia etikos normų būtinumą moksliniuose tyrimuose</w:t>
            </w:r>
            <w:r w:rsidR="00326F70"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(A3.3)</w:t>
            </w:r>
            <w:r w:rsidR="00326F70"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w:t>
            </w:r>
          </w:p>
        </w:tc>
        <w:tc>
          <w:tcPr>
            <w:tcW w:w="1250" w:type="pct"/>
            <w:shd w:val="clear" w:color="auto" w:fill="auto"/>
            <w:tcMar>
              <w:top w:w="28" w:type="dxa"/>
              <w:left w:w="57" w:type="dxa"/>
              <w:bottom w:w="28" w:type="dxa"/>
              <w:right w:w="57" w:type="dxa"/>
            </w:tcMar>
          </w:tcPr>
          <w:p w14:paraId="0000039F" w14:textId="56B3F875"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Diskutuoja apie galimą mokslinių tyrimų poveikį gamtinei ir socialinei aplinkai. Siedam</w:t>
            </w:r>
            <w:r w:rsidR="007F0C4E" w:rsidRPr="00626784">
              <w:rPr>
                <w:rFonts w:ascii="Times New Roman" w:eastAsia="Times New Roman" w:hAnsi="Times New Roman" w:cs="Times New Roman"/>
                <w:sz w:val="24"/>
                <w:szCs w:val="24"/>
              </w:rPr>
              <w:t>as</w:t>
            </w:r>
            <w:r w:rsidRPr="00626784">
              <w:rPr>
                <w:rFonts w:ascii="Times New Roman" w:eastAsia="Times New Roman" w:hAnsi="Times New Roman" w:cs="Times New Roman"/>
                <w:sz w:val="24"/>
                <w:szCs w:val="24"/>
              </w:rPr>
              <w:t xml:space="preserve"> etikos normas su gamtos mokslų raida prognozuoja jų kitimą</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(A3.4)</w:t>
            </w:r>
            <w:r w:rsidR="00326F70" w:rsidRPr="00626784">
              <w:rPr>
                <w:rFonts w:ascii="Times New Roman" w:eastAsia="Times New Roman" w:hAnsi="Times New Roman" w:cs="Times New Roman"/>
                <w:sz w:val="24"/>
                <w:szCs w:val="24"/>
              </w:rPr>
              <w:t>.</w:t>
            </w:r>
          </w:p>
        </w:tc>
      </w:tr>
      <w:tr w:rsidR="00A46D2C" w:rsidRPr="0002649E" w14:paraId="523C5A96" w14:textId="77777777" w:rsidTr="006C6B44">
        <w:trPr>
          <w:trHeight w:val="2561"/>
        </w:trPr>
        <w:tc>
          <w:tcPr>
            <w:tcW w:w="1250" w:type="pct"/>
            <w:shd w:val="clear" w:color="auto" w:fill="auto"/>
            <w:tcMar>
              <w:top w:w="28" w:type="dxa"/>
              <w:left w:w="57" w:type="dxa"/>
              <w:bottom w:w="28" w:type="dxa"/>
              <w:right w:w="57" w:type="dxa"/>
            </w:tcMar>
          </w:tcPr>
          <w:p w14:paraId="000003A0" w14:textId="3CDD1106"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Pateikia chemijos moksl</w:t>
            </w:r>
            <w:r w:rsidR="0095219B"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vystymosi, atradimų istorijos ir jų taikymo pavyzdžių</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(A4.1)</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A1" w14:textId="092DC9A3" w:rsidR="00A46D2C" w:rsidRPr="00626784" w:rsidRDefault="0095219B"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Nagrinėja </w:t>
            </w:r>
            <w:r w:rsidR="005E29A0" w:rsidRPr="00626784">
              <w:rPr>
                <w:rFonts w:ascii="Times New Roman" w:eastAsia="Times New Roman" w:hAnsi="Times New Roman" w:cs="Times New Roman"/>
                <w:sz w:val="24"/>
                <w:szCs w:val="24"/>
              </w:rPr>
              <w:t>chemijos 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vystymąsi pasaulyje ir Lietuvoje, pateikia atradimų istorijos pavyzdžių. Nurodo atradimų taikymo galimas teigiamas ir neigiamas pasekmes</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(A4.2)</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A2" w14:textId="74B29C4D" w:rsidR="00A46D2C" w:rsidRPr="00626784" w:rsidRDefault="0095219B"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Apibendrina </w:t>
            </w:r>
            <w:r w:rsidR="005E29A0" w:rsidRPr="00626784">
              <w:rPr>
                <w:rFonts w:ascii="Times New Roman" w:eastAsia="Times New Roman" w:hAnsi="Times New Roman" w:cs="Times New Roman"/>
                <w:sz w:val="24"/>
                <w:szCs w:val="24"/>
              </w:rPr>
              <w:t>chemijos 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vystymąsi, </w:t>
            </w:r>
            <w:r w:rsidRPr="00626784">
              <w:rPr>
                <w:rFonts w:ascii="Times New Roman" w:eastAsia="Times New Roman" w:hAnsi="Times New Roman" w:cs="Times New Roman"/>
                <w:sz w:val="24"/>
                <w:szCs w:val="24"/>
              </w:rPr>
              <w:t xml:space="preserve">nurodo </w:t>
            </w:r>
            <w:r w:rsidR="005E29A0" w:rsidRPr="00626784">
              <w:rPr>
                <w:rFonts w:ascii="Times New Roman" w:eastAsia="Times New Roman" w:hAnsi="Times New Roman" w:cs="Times New Roman"/>
                <w:sz w:val="24"/>
                <w:szCs w:val="24"/>
              </w:rPr>
              <w:t>žymiausius pasaulio ir Lietuvos atstovus ir jų pasiekimų įtaką</w:t>
            </w:r>
            <w:r w:rsidR="009F3DE3" w:rsidRPr="00626784">
              <w:rPr>
                <w:rFonts w:ascii="Times New Roman" w:eastAsia="Times New Roman" w:hAnsi="Times New Roman" w:cs="Times New Roman"/>
                <w:sz w:val="24"/>
                <w:szCs w:val="24"/>
              </w:rPr>
              <w:t>,</w:t>
            </w:r>
            <w:r w:rsidR="005E29A0" w:rsidRPr="00626784">
              <w:rPr>
                <w:rFonts w:ascii="Times New Roman" w:eastAsia="Times New Roman" w:hAnsi="Times New Roman" w:cs="Times New Roman"/>
                <w:sz w:val="24"/>
                <w:szCs w:val="24"/>
              </w:rPr>
              <w:t xml:space="preserve"> chemijos 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poveikį ir svarbą žmogui, bendruomenei, visuomenei</w:t>
            </w:r>
            <w:r w:rsidR="00326F70"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(A4.3)</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A3" w14:textId="755B3057" w:rsidR="00A46D2C" w:rsidRPr="00626784" w:rsidRDefault="0095219B"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Kritiškai vertina </w:t>
            </w:r>
            <w:r w:rsidR="005E29A0" w:rsidRPr="00626784">
              <w:rPr>
                <w:rFonts w:ascii="Times New Roman" w:eastAsia="Times New Roman" w:hAnsi="Times New Roman" w:cs="Times New Roman"/>
                <w:sz w:val="24"/>
                <w:szCs w:val="24"/>
              </w:rPr>
              <w:t>chemijos 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vystymąsi, įvardija žymiausius pasaulio ir Lietuvos atstovus ir jų pasiekimų įtaką </w:t>
            </w:r>
            <w:r w:rsidRPr="00626784">
              <w:rPr>
                <w:rFonts w:ascii="Times New Roman" w:eastAsia="Times New Roman" w:hAnsi="Times New Roman" w:cs="Times New Roman"/>
                <w:sz w:val="24"/>
                <w:szCs w:val="24"/>
              </w:rPr>
              <w:t xml:space="preserve">chemijos </w:t>
            </w:r>
            <w:r w:rsidR="005E29A0" w:rsidRPr="00626784">
              <w:rPr>
                <w:rFonts w:ascii="Times New Roman" w:eastAsia="Times New Roman" w:hAnsi="Times New Roman" w:cs="Times New Roman"/>
                <w:sz w:val="24"/>
                <w:szCs w:val="24"/>
              </w:rPr>
              <w:t>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raidai. Nagrinėja ir kritiškai vertina chemijos moksl</w:t>
            </w:r>
            <w:r w:rsidRPr="00626784">
              <w:rPr>
                <w:rFonts w:ascii="Times New Roman" w:eastAsia="Times New Roman" w:hAnsi="Times New Roman" w:cs="Times New Roman"/>
                <w:sz w:val="24"/>
                <w:szCs w:val="24"/>
              </w:rPr>
              <w:t>o</w:t>
            </w:r>
            <w:r w:rsidR="005E29A0" w:rsidRPr="00626784">
              <w:rPr>
                <w:rFonts w:ascii="Times New Roman" w:eastAsia="Times New Roman" w:hAnsi="Times New Roman" w:cs="Times New Roman"/>
                <w:sz w:val="24"/>
                <w:szCs w:val="24"/>
              </w:rPr>
              <w:t xml:space="preserve"> poveikį ir svarbą žmogui, bendruomenei, visuomenei</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(A4.4)</w:t>
            </w:r>
            <w:r w:rsidR="00326F70" w:rsidRPr="00626784">
              <w:rPr>
                <w:rFonts w:ascii="Times New Roman" w:eastAsia="Times New Roman" w:hAnsi="Times New Roman" w:cs="Times New Roman"/>
                <w:sz w:val="24"/>
                <w:szCs w:val="24"/>
              </w:rPr>
              <w:t>.</w:t>
            </w:r>
          </w:p>
        </w:tc>
      </w:tr>
      <w:tr w:rsidR="00A46D2C" w:rsidRPr="0002649E" w14:paraId="706C10D2" w14:textId="77777777" w:rsidTr="006C6B44">
        <w:tc>
          <w:tcPr>
            <w:tcW w:w="5000" w:type="pct"/>
            <w:gridSpan w:val="4"/>
            <w:shd w:val="clear" w:color="auto" w:fill="auto"/>
            <w:tcMar>
              <w:top w:w="28" w:type="dxa"/>
              <w:left w:w="57" w:type="dxa"/>
              <w:bottom w:w="28" w:type="dxa"/>
              <w:right w:w="57" w:type="dxa"/>
            </w:tcMar>
          </w:tcPr>
          <w:p w14:paraId="000003A4" w14:textId="35651893" w:rsidR="00A46D2C" w:rsidRPr="00626784" w:rsidRDefault="00D26C42"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2. </w:t>
            </w:r>
            <w:r w:rsidR="005E29A0" w:rsidRPr="00626784">
              <w:rPr>
                <w:rFonts w:ascii="Times New Roman" w:eastAsia="Times New Roman" w:hAnsi="Times New Roman" w:cs="Times New Roman"/>
                <w:sz w:val="24"/>
                <w:szCs w:val="24"/>
              </w:rPr>
              <w:t>Gamtamokslinis komunikavimas (B)</w:t>
            </w:r>
          </w:p>
        </w:tc>
      </w:tr>
      <w:tr w:rsidR="00A46D2C" w:rsidRPr="0002649E" w14:paraId="7CCE2A71" w14:textId="77777777" w:rsidTr="006C6B44">
        <w:tc>
          <w:tcPr>
            <w:tcW w:w="1250" w:type="pct"/>
            <w:shd w:val="clear" w:color="auto" w:fill="auto"/>
            <w:tcMar>
              <w:top w:w="28" w:type="dxa"/>
              <w:left w:w="57" w:type="dxa"/>
              <w:bottom w:w="28" w:type="dxa"/>
              <w:right w:w="57" w:type="dxa"/>
            </w:tcMar>
          </w:tcPr>
          <w:p w14:paraId="000003A8" w14:textId="029F580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Patariamas taiko </w:t>
            </w:r>
            <w:r w:rsidR="0095219B" w:rsidRPr="00626784">
              <w:rPr>
                <w:rFonts w:ascii="Times New Roman" w:eastAsia="Times New Roman" w:hAnsi="Times New Roman" w:cs="Times New Roman"/>
                <w:sz w:val="24"/>
                <w:szCs w:val="24"/>
              </w:rPr>
              <w:t xml:space="preserve">chemijos </w:t>
            </w:r>
            <w:r w:rsidRPr="00626784">
              <w:rPr>
                <w:rFonts w:ascii="Times New Roman" w:eastAsia="Times New Roman" w:hAnsi="Times New Roman" w:cs="Times New Roman"/>
                <w:sz w:val="24"/>
                <w:szCs w:val="24"/>
              </w:rPr>
              <w:t xml:space="preserve">sąvokas, terminus, sutartinius ženklus, tinkamai užrašo fizikinių dydžių ir cheminių elementų simbolius, pasirenka tinkamą </w:t>
            </w:r>
            <w:r w:rsidR="002479EE" w:rsidRPr="00626784">
              <w:rPr>
                <w:rFonts w:ascii="Times New Roman" w:eastAsia="Times New Roman" w:hAnsi="Times New Roman" w:cs="Times New Roman"/>
                <w:sz w:val="24"/>
                <w:szCs w:val="24"/>
              </w:rPr>
              <w:t xml:space="preserve">skaičiavimo </w:t>
            </w:r>
            <w:r w:rsidRPr="00626784">
              <w:rPr>
                <w:rFonts w:ascii="Times New Roman" w:eastAsia="Times New Roman" w:hAnsi="Times New Roman" w:cs="Times New Roman"/>
                <w:sz w:val="24"/>
                <w:szCs w:val="24"/>
              </w:rPr>
              <w:t>formulę ir iš jos išreiškia reikiamą dydį, padedamas užrašo ir išlygina nesudėtingų cheminių reakcijų lygtis</w:t>
            </w:r>
            <w:r w:rsidR="00F5688E" w:rsidRPr="00626784">
              <w:rPr>
                <w:rFonts w:ascii="Times New Roman" w:eastAsia="Times New Roman" w:hAnsi="Times New Roman" w:cs="Times New Roman"/>
                <w:sz w:val="24"/>
                <w:szCs w:val="24"/>
              </w:rPr>
              <w:t>,</w:t>
            </w:r>
            <w:r w:rsidR="00454788" w:rsidRPr="00626784">
              <w:rPr>
                <w:rFonts w:ascii="Times New Roman" w:eastAsia="Times New Roman" w:hAnsi="Times New Roman" w:cs="Times New Roman"/>
                <w:sz w:val="24"/>
                <w:szCs w:val="24"/>
              </w:rPr>
              <w:t xml:space="preserve"> matavimo vienetus verčia daliniais ir kartotiniais</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(B1.1)</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A9" w14:textId="4B4AB93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Remdamasis pavyzdžiais tinkamai taiko </w:t>
            </w:r>
            <w:r w:rsidR="0095219B" w:rsidRPr="00626784">
              <w:rPr>
                <w:rFonts w:ascii="Times New Roman" w:eastAsia="Times New Roman" w:hAnsi="Times New Roman" w:cs="Times New Roman"/>
                <w:sz w:val="24"/>
                <w:szCs w:val="24"/>
              </w:rPr>
              <w:t>chemijos</w:t>
            </w:r>
            <w:r w:rsidR="0095219B" w:rsidRPr="00626784" w:rsidDel="0095219B">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sąvokas, terminus, sutartinius ženklus standartiniuose kontekstuose, tinkamai užrašo fizikinių dydžių ir cheminių elementų simbolius, pasirenka tinkamą </w:t>
            </w:r>
            <w:r w:rsidR="002479EE" w:rsidRPr="00626784">
              <w:rPr>
                <w:rFonts w:ascii="Times New Roman" w:eastAsia="Times New Roman" w:hAnsi="Times New Roman" w:cs="Times New Roman"/>
                <w:sz w:val="24"/>
                <w:szCs w:val="24"/>
              </w:rPr>
              <w:t xml:space="preserve">skaičiavimo </w:t>
            </w:r>
            <w:r w:rsidRPr="00626784">
              <w:rPr>
                <w:rFonts w:ascii="Times New Roman" w:eastAsia="Times New Roman" w:hAnsi="Times New Roman" w:cs="Times New Roman"/>
                <w:sz w:val="24"/>
                <w:szCs w:val="24"/>
              </w:rPr>
              <w:t>formulę ir iš jos išreiškia reikiamą fizikinį dydį,</w:t>
            </w:r>
            <w:r w:rsidRPr="00626784">
              <w:rPr>
                <w:rFonts w:ascii="Times New Roman" w:hAnsi="Times New Roman" w:cs="Times New Roman"/>
                <w:sz w:val="24"/>
                <w:szCs w:val="24"/>
              </w:rPr>
              <w:t xml:space="preserve"> </w:t>
            </w:r>
            <w:r w:rsidRPr="00626784">
              <w:rPr>
                <w:rFonts w:ascii="Times New Roman" w:eastAsia="Times New Roman" w:hAnsi="Times New Roman" w:cs="Times New Roman"/>
                <w:sz w:val="24"/>
                <w:szCs w:val="24"/>
              </w:rPr>
              <w:t>remdamasis pavyzdžiais užrašo ir išlygina cheminių reakcijų lygtis</w:t>
            </w:r>
            <w:r w:rsidR="002479EE" w:rsidRPr="00626784">
              <w:rPr>
                <w:rFonts w:ascii="Times New Roman" w:eastAsia="Times New Roman" w:hAnsi="Times New Roman" w:cs="Times New Roman"/>
                <w:sz w:val="24"/>
                <w:szCs w:val="24"/>
              </w:rPr>
              <w:t>, matavimo vienetus verčia daliniais ir kartotiniais</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(B1.2)</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AA" w14:textId="0F3994A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Tinkamai taiko </w:t>
            </w:r>
            <w:r w:rsidR="0095219B" w:rsidRPr="00626784">
              <w:rPr>
                <w:rFonts w:ascii="Times New Roman" w:eastAsia="Times New Roman" w:hAnsi="Times New Roman" w:cs="Times New Roman"/>
                <w:sz w:val="24"/>
                <w:szCs w:val="24"/>
              </w:rPr>
              <w:t>chemijos</w:t>
            </w:r>
            <w:r w:rsidR="0095219B" w:rsidRPr="00626784" w:rsidDel="0095219B">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sąvokas, terminus, sutartinius ženklus, aiškindamas reiškinius, tinkamai užrašo ir naudoja fizikinių dydžių ir cheminių elementų simbolius, užrašo chemines formules, jungia kelias </w:t>
            </w:r>
            <w:r w:rsidR="002479EE" w:rsidRPr="00626784">
              <w:rPr>
                <w:rFonts w:ascii="Times New Roman" w:eastAsia="Times New Roman" w:hAnsi="Times New Roman" w:cs="Times New Roman"/>
                <w:sz w:val="24"/>
                <w:szCs w:val="24"/>
              </w:rPr>
              <w:t xml:space="preserve">skaičiavimo </w:t>
            </w:r>
            <w:r w:rsidRPr="00626784">
              <w:rPr>
                <w:rFonts w:ascii="Times New Roman" w:eastAsia="Times New Roman" w:hAnsi="Times New Roman" w:cs="Times New Roman"/>
                <w:sz w:val="24"/>
                <w:szCs w:val="24"/>
              </w:rPr>
              <w:t xml:space="preserve">formules, užrašo ir išlygina </w:t>
            </w:r>
            <w:r w:rsidR="002479EE" w:rsidRPr="00626784">
              <w:rPr>
                <w:rFonts w:ascii="Times New Roman" w:eastAsia="Times New Roman" w:hAnsi="Times New Roman" w:cs="Times New Roman"/>
                <w:sz w:val="24"/>
                <w:szCs w:val="24"/>
              </w:rPr>
              <w:t xml:space="preserve">jungimosi, skilimo, pavadavimo ir mainų </w:t>
            </w:r>
            <w:r w:rsidRPr="00626784">
              <w:rPr>
                <w:rFonts w:ascii="Times New Roman" w:eastAsia="Times New Roman" w:hAnsi="Times New Roman" w:cs="Times New Roman"/>
                <w:sz w:val="24"/>
                <w:szCs w:val="24"/>
              </w:rPr>
              <w:t>cheminių reakcijų lygtis</w:t>
            </w:r>
            <w:r w:rsidR="002479EE" w:rsidRPr="00626784">
              <w:rPr>
                <w:rFonts w:ascii="Times New Roman" w:eastAsia="Times New Roman" w:hAnsi="Times New Roman" w:cs="Times New Roman"/>
                <w:sz w:val="24"/>
                <w:szCs w:val="24"/>
              </w:rPr>
              <w:t>, matavimo vienetus verčia daliniais ir kartotiniais</w:t>
            </w:r>
            <w:r w:rsidR="00326F70"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(B1.3)</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AB" w14:textId="23C89A27"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Skiria ir tinkamai taiko </w:t>
            </w:r>
            <w:r w:rsidR="002479EE" w:rsidRPr="00626784">
              <w:rPr>
                <w:rFonts w:ascii="Times New Roman" w:eastAsia="Times New Roman" w:hAnsi="Times New Roman" w:cs="Times New Roman"/>
                <w:sz w:val="24"/>
                <w:szCs w:val="24"/>
              </w:rPr>
              <w:t>chemijos</w:t>
            </w:r>
            <w:r w:rsidR="002479EE" w:rsidRPr="00626784" w:rsidDel="002479EE">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sąvokas, terminus, sutartinius ženklus nestandartiniuose kontekstuose, tinkamai užrašo ir naudoja fizikinių dydžių ir cheminių elementų simbolius, junginių chemines formules, jungia kelias formules, racionaliai taiko nestandartinius sprendimo būdus, tinkamai naudoja matematikos žinias, užrašo ir išlygina įvairaus sudėtingumo cheminių reakcijų lygtis</w:t>
            </w:r>
            <w:r w:rsidR="009F3DE3" w:rsidRPr="00626784">
              <w:rPr>
                <w:rFonts w:ascii="Times New Roman" w:eastAsia="Times New Roman" w:hAnsi="Times New Roman" w:cs="Times New Roman"/>
                <w:sz w:val="24"/>
                <w:szCs w:val="24"/>
              </w:rPr>
              <w:t>,</w:t>
            </w:r>
            <w:r w:rsidR="00454788" w:rsidRPr="00626784">
              <w:rPr>
                <w:rFonts w:ascii="Times New Roman" w:eastAsia="Times New Roman" w:hAnsi="Times New Roman" w:cs="Times New Roman"/>
                <w:sz w:val="24"/>
                <w:szCs w:val="24"/>
              </w:rPr>
              <w:t xml:space="preserve"> matavimo vienetus verčia daliniais ir kartotiniais</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(B1.4)</w:t>
            </w:r>
            <w:r w:rsidR="00326F70" w:rsidRPr="00626784">
              <w:rPr>
                <w:rFonts w:ascii="Times New Roman" w:eastAsia="Times New Roman" w:hAnsi="Times New Roman" w:cs="Times New Roman"/>
                <w:sz w:val="24"/>
                <w:szCs w:val="24"/>
              </w:rPr>
              <w:t>.</w:t>
            </w:r>
          </w:p>
        </w:tc>
      </w:tr>
      <w:tr w:rsidR="00A46D2C" w:rsidRPr="0002649E" w14:paraId="0C3F2F75" w14:textId="77777777" w:rsidTr="006C6B44">
        <w:tc>
          <w:tcPr>
            <w:tcW w:w="1250" w:type="pct"/>
            <w:shd w:val="clear" w:color="auto" w:fill="auto"/>
            <w:tcMar>
              <w:top w:w="28" w:type="dxa"/>
              <w:left w:w="57" w:type="dxa"/>
              <w:bottom w:w="28" w:type="dxa"/>
              <w:right w:w="57" w:type="dxa"/>
            </w:tcMar>
          </w:tcPr>
          <w:p w14:paraId="000003AC" w14:textId="0FC49F47" w:rsidR="00A46D2C" w:rsidRPr="00626784" w:rsidRDefault="005E29A0" w:rsidP="009F3DE3">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Padedamas pasirenka reikiamą įvairiais būdais (diagrama, lentele, tekstu, ir kt.)</w:t>
            </w:r>
            <w:r w:rsidRPr="00626784">
              <w:rPr>
                <w:rFonts w:ascii="Times New Roman" w:eastAsia="Times New Roman" w:hAnsi="Times New Roman" w:cs="Times New Roman"/>
                <w:i/>
                <w:sz w:val="24"/>
                <w:szCs w:val="24"/>
              </w:rPr>
              <w:t xml:space="preserve"> </w:t>
            </w:r>
            <w:r w:rsidRPr="00626784">
              <w:rPr>
                <w:rFonts w:ascii="Times New Roman" w:eastAsia="Times New Roman" w:hAnsi="Times New Roman" w:cs="Times New Roman"/>
                <w:sz w:val="24"/>
                <w:szCs w:val="24"/>
              </w:rPr>
              <w:t>pateiktą informaciją iš skirtingų šaltinių, ją lygina, klasifikuoja</w:t>
            </w:r>
            <w:r w:rsidR="006D43E4" w:rsidRPr="00626784">
              <w:rPr>
                <w:rFonts w:ascii="Times New Roman" w:eastAsia="Times New Roman" w:hAnsi="Times New Roman" w:cs="Times New Roman"/>
                <w:sz w:val="24"/>
                <w:szCs w:val="24"/>
              </w:rPr>
              <w:t>.</w:t>
            </w:r>
            <w:r w:rsidR="00707857" w:rsidRPr="00626784">
              <w:rPr>
                <w:rFonts w:ascii="Times New Roman" w:eastAsia="Times New Roman" w:hAnsi="Times New Roman" w:cs="Times New Roman"/>
                <w:sz w:val="24"/>
                <w:szCs w:val="24"/>
              </w:rPr>
              <w:t xml:space="preserve"> </w:t>
            </w:r>
            <w:r w:rsidR="006D43E4" w:rsidRPr="00626784">
              <w:rPr>
                <w:rFonts w:ascii="Times New Roman" w:eastAsia="Times New Roman" w:hAnsi="Times New Roman" w:cs="Times New Roman"/>
                <w:sz w:val="24"/>
                <w:szCs w:val="24"/>
              </w:rPr>
              <w:t>Kalbą vartoja tinkamai ir tikslingai, laikydamasis etikos ir etiketo, tinkamai cituoja informacijos šaltinius</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(B2.1)</w:t>
            </w:r>
            <w:r w:rsidR="00326F70"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AD" w14:textId="0896C2C9" w:rsidR="00A46D2C" w:rsidRPr="00626784" w:rsidRDefault="005E29A0" w:rsidP="009F3DE3">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Naudodamas nurodytus reikšminius</w:t>
            </w:r>
            <w:r w:rsidR="006D43E4" w:rsidRPr="00626784">
              <w:rPr>
                <w:rFonts w:ascii="Times New Roman" w:eastAsia="Times New Roman" w:hAnsi="Times New Roman" w:cs="Times New Roman"/>
                <w:sz w:val="24"/>
                <w:szCs w:val="24"/>
              </w:rPr>
              <w:t xml:space="preserve"> (esminius)</w:t>
            </w:r>
            <w:r w:rsidRPr="00626784">
              <w:rPr>
                <w:rFonts w:ascii="Times New Roman" w:eastAsia="Times New Roman" w:hAnsi="Times New Roman" w:cs="Times New Roman"/>
                <w:sz w:val="24"/>
                <w:szCs w:val="24"/>
              </w:rPr>
              <w:t xml:space="preserve"> žodžius pasirenka reikiamą įvairiais būdais (grafiku, diagrama, lentele, tekstu ir kt.)</w:t>
            </w:r>
            <w:r w:rsidRPr="00626784">
              <w:rPr>
                <w:rFonts w:ascii="Times New Roman" w:eastAsia="Times New Roman" w:hAnsi="Times New Roman" w:cs="Times New Roman"/>
                <w:i/>
                <w:sz w:val="24"/>
                <w:szCs w:val="24"/>
              </w:rPr>
              <w:t xml:space="preserve"> </w:t>
            </w:r>
            <w:r w:rsidRPr="00626784">
              <w:rPr>
                <w:rFonts w:ascii="Times New Roman" w:eastAsia="Times New Roman" w:hAnsi="Times New Roman" w:cs="Times New Roman"/>
                <w:sz w:val="24"/>
                <w:szCs w:val="24"/>
              </w:rPr>
              <w:t>pateiktą informaciją iš skirtingų šaltinių, ją lygina, klasifikuoja, vertina, padedamas jungia kelių šaltinių informaciją ir ją apibendrina</w:t>
            </w:r>
            <w:r w:rsidR="007F0C4E" w:rsidRPr="00626784">
              <w:rPr>
                <w:rFonts w:ascii="Times New Roman" w:eastAsia="Times New Roman" w:hAnsi="Times New Roman" w:cs="Times New Roman"/>
                <w:sz w:val="24"/>
                <w:szCs w:val="24"/>
              </w:rPr>
              <w:t>.</w:t>
            </w:r>
            <w:r w:rsidR="006D43E4" w:rsidRPr="00626784">
              <w:rPr>
                <w:rFonts w:ascii="Times New Roman" w:eastAsia="Times New Roman" w:hAnsi="Times New Roman" w:cs="Times New Roman"/>
                <w:sz w:val="24"/>
                <w:szCs w:val="24"/>
              </w:rPr>
              <w:t xml:space="preserve"> Kalbą vartoja tinkamai ir tikslingai, laikydamasis etikos ir etiketo, tinkamai cituoja informacijos šaltinius</w:t>
            </w:r>
            <w:r w:rsidR="00326F70" w:rsidRPr="00626784">
              <w:rPr>
                <w:rFonts w:ascii="Times New Roman" w:eastAsia="Times New Roman" w:hAnsi="Times New Roman" w:cs="Times New Roman"/>
                <w:sz w:val="24"/>
                <w:szCs w:val="24"/>
              </w:rPr>
              <w:t xml:space="preserve"> (B2.2).</w:t>
            </w:r>
          </w:p>
        </w:tc>
        <w:tc>
          <w:tcPr>
            <w:tcW w:w="1250" w:type="pct"/>
            <w:shd w:val="clear" w:color="auto" w:fill="auto"/>
            <w:tcMar>
              <w:top w:w="28" w:type="dxa"/>
              <w:left w:w="57" w:type="dxa"/>
              <w:bottom w:w="28" w:type="dxa"/>
              <w:right w:w="57" w:type="dxa"/>
            </w:tcMar>
          </w:tcPr>
          <w:p w14:paraId="000003AE" w14:textId="7A2978AC" w:rsidR="00A46D2C" w:rsidRPr="00626784" w:rsidRDefault="006D43E4" w:rsidP="009F3DE3">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Nurodo </w:t>
            </w:r>
            <w:r w:rsidR="005E29A0" w:rsidRPr="00626784">
              <w:rPr>
                <w:rFonts w:ascii="Times New Roman" w:eastAsia="Times New Roman" w:hAnsi="Times New Roman" w:cs="Times New Roman"/>
                <w:sz w:val="24"/>
                <w:szCs w:val="24"/>
              </w:rPr>
              <w:t xml:space="preserve">reikšminius </w:t>
            </w:r>
            <w:r w:rsidRPr="00626784">
              <w:rPr>
                <w:rFonts w:ascii="Times New Roman" w:eastAsia="Times New Roman" w:hAnsi="Times New Roman" w:cs="Times New Roman"/>
                <w:sz w:val="24"/>
                <w:szCs w:val="24"/>
              </w:rPr>
              <w:t xml:space="preserve">(esminius) </w:t>
            </w:r>
            <w:r w:rsidR="005E29A0" w:rsidRPr="00626784">
              <w:rPr>
                <w:rFonts w:ascii="Times New Roman" w:eastAsia="Times New Roman" w:hAnsi="Times New Roman" w:cs="Times New Roman"/>
                <w:sz w:val="24"/>
                <w:szCs w:val="24"/>
              </w:rPr>
              <w:t xml:space="preserve">žodžius ir </w:t>
            </w:r>
            <w:r w:rsidRPr="00626784">
              <w:rPr>
                <w:rFonts w:ascii="Times New Roman" w:eastAsia="Times New Roman" w:hAnsi="Times New Roman" w:cs="Times New Roman"/>
                <w:sz w:val="24"/>
                <w:szCs w:val="24"/>
              </w:rPr>
              <w:t xml:space="preserve">tikslingai </w:t>
            </w:r>
            <w:r w:rsidR="005E29A0" w:rsidRPr="00626784">
              <w:rPr>
                <w:rFonts w:ascii="Times New Roman" w:eastAsia="Times New Roman" w:hAnsi="Times New Roman" w:cs="Times New Roman"/>
                <w:sz w:val="24"/>
                <w:szCs w:val="24"/>
              </w:rPr>
              <w:t>pasirenka reikiamą įvairiais būdais (grafiku, diagrama, lentele, tekstu, abstrakčiais simboliais ir kt.)</w:t>
            </w:r>
            <w:r w:rsidR="005E29A0" w:rsidRPr="00626784">
              <w:rPr>
                <w:rFonts w:ascii="Times New Roman" w:eastAsia="Times New Roman" w:hAnsi="Times New Roman" w:cs="Times New Roman"/>
                <w:i/>
                <w:sz w:val="24"/>
                <w:szCs w:val="24"/>
              </w:rPr>
              <w:t xml:space="preserve"> </w:t>
            </w:r>
            <w:r w:rsidR="005E29A0" w:rsidRPr="00626784">
              <w:rPr>
                <w:rFonts w:ascii="Times New Roman" w:eastAsia="Times New Roman" w:hAnsi="Times New Roman" w:cs="Times New Roman"/>
                <w:sz w:val="24"/>
                <w:szCs w:val="24"/>
              </w:rPr>
              <w:t xml:space="preserve">pateiktą informaciją iš skirtingų šaltinių, ją lygina, klasifikuoja, apibendrina, </w:t>
            </w:r>
            <w:r w:rsidRPr="00626784">
              <w:rPr>
                <w:rFonts w:ascii="Times New Roman" w:eastAsia="Times New Roman" w:hAnsi="Times New Roman" w:cs="Times New Roman"/>
                <w:sz w:val="24"/>
                <w:szCs w:val="24"/>
              </w:rPr>
              <w:t xml:space="preserve">analizuoja, </w:t>
            </w:r>
            <w:r w:rsidR="005E29A0" w:rsidRPr="00626784">
              <w:rPr>
                <w:rFonts w:ascii="Times New Roman" w:eastAsia="Times New Roman" w:hAnsi="Times New Roman" w:cs="Times New Roman"/>
                <w:sz w:val="24"/>
                <w:szCs w:val="24"/>
              </w:rPr>
              <w:t xml:space="preserve">kritiškai vertina, </w:t>
            </w:r>
            <w:r w:rsidR="008832C0" w:rsidRPr="00626784">
              <w:rPr>
                <w:rFonts w:ascii="Times New Roman" w:eastAsia="Times New Roman" w:hAnsi="Times New Roman" w:cs="Times New Roman"/>
                <w:sz w:val="24"/>
                <w:szCs w:val="24"/>
              </w:rPr>
              <w:t xml:space="preserve">interpretuoja. </w:t>
            </w:r>
            <w:r w:rsidRPr="00626784">
              <w:rPr>
                <w:rFonts w:ascii="Times New Roman" w:eastAsia="Times New Roman" w:hAnsi="Times New Roman" w:cs="Times New Roman"/>
                <w:sz w:val="24"/>
                <w:szCs w:val="24"/>
              </w:rPr>
              <w:t>Kalbą vartoja tinkamai ir tikslingai, laikydamasis etikos ir etiketo, tinkamai cituoja informacijos šaltinius</w:t>
            </w:r>
            <w:r w:rsidR="00326F70" w:rsidRPr="00626784">
              <w:rPr>
                <w:rFonts w:ascii="Times New Roman" w:eastAsia="Times New Roman" w:hAnsi="Times New Roman" w:cs="Times New Roman"/>
                <w:sz w:val="24"/>
                <w:szCs w:val="24"/>
              </w:rPr>
              <w:t xml:space="preserve"> (B2.3).</w:t>
            </w:r>
          </w:p>
        </w:tc>
        <w:tc>
          <w:tcPr>
            <w:tcW w:w="1250" w:type="pct"/>
            <w:shd w:val="clear" w:color="auto" w:fill="auto"/>
            <w:tcMar>
              <w:top w:w="28" w:type="dxa"/>
              <w:left w:w="57" w:type="dxa"/>
              <w:bottom w:w="28" w:type="dxa"/>
              <w:right w:w="57" w:type="dxa"/>
            </w:tcMar>
          </w:tcPr>
          <w:p w14:paraId="000003AF" w14:textId="3C18729A" w:rsidR="00A46D2C" w:rsidRPr="00626784" w:rsidRDefault="008832C0" w:rsidP="009F3DE3">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Nurodo </w:t>
            </w:r>
            <w:r w:rsidR="005E29A0" w:rsidRPr="00626784">
              <w:rPr>
                <w:rFonts w:ascii="Times New Roman" w:eastAsia="Times New Roman" w:hAnsi="Times New Roman" w:cs="Times New Roman"/>
                <w:sz w:val="24"/>
                <w:szCs w:val="24"/>
              </w:rPr>
              <w:t xml:space="preserve">reikšminius </w:t>
            </w:r>
            <w:r w:rsidR="006D43E4" w:rsidRPr="00626784">
              <w:rPr>
                <w:rFonts w:ascii="Times New Roman" w:eastAsia="Times New Roman" w:hAnsi="Times New Roman" w:cs="Times New Roman"/>
                <w:sz w:val="24"/>
                <w:szCs w:val="24"/>
              </w:rPr>
              <w:t xml:space="preserve">(esminius) </w:t>
            </w:r>
            <w:r w:rsidR="005E29A0" w:rsidRPr="00626784">
              <w:rPr>
                <w:rFonts w:ascii="Times New Roman" w:eastAsia="Times New Roman" w:hAnsi="Times New Roman" w:cs="Times New Roman"/>
                <w:sz w:val="24"/>
                <w:szCs w:val="24"/>
              </w:rPr>
              <w:t>žodžius ir argumentuotai pasirenka reikiamą, įvairiais būdais (grafiku, diagrama, lentele, tekstu, abstrakčiais simboliais ir kt.) pateiktą informaciją iš skirtingų šaltinių, ją lygina, klasifikuoja, apibendrina, analizuoja, kritiškai vertina, interpretuoja, jungia kelių skirtingų tipų informaciją</w:t>
            </w:r>
            <w:r w:rsidR="007F0C4E" w:rsidRPr="00626784">
              <w:rPr>
                <w:rFonts w:ascii="Times New Roman" w:eastAsia="Times New Roman" w:hAnsi="Times New Roman" w:cs="Times New Roman"/>
                <w:sz w:val="24"/>
                <w:szCs w:val="24"/>
              </w:rPr>
              <w:t>.</w:t>
            </w:r>
            <w:r w:rsidR="006D43E4" w:rsidRPr="00626784">
              <w:rPr>
                <w:rFonts w:ascii="Times New Roman" w:eastAsia="Times New Roman" w:hAnsi="Times New Roman" w:cs="Times New Roman"/>
                <w:sz w:val="24"/>
                <w:szCs w:val="24"/>
              </w:rPr>
              <w:t xml:space="preserve"> Kalbą vartoja tinkamai ir tikslingai, laikydamasis etikos ir etiketo, tinkamai cituoja informacijos šaltinius</w:t>
            </w:r>
            <w:r w:rsidR="00326F70"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(B2.4)</w:t>
            </w:r>
            <w:r w:rsidR="00326F70" w:rsidRPr="00626784">
              <w:rPr>
                <w:rFonts w:ascii="Times New Roman" w:eastAsia="Times New Roman" w:hAnsi="Times New Roman" w:cs="Times New Roman"/>
                <w:sz w:val="24"/>
                <w:szCs w:val="24"/>
              </w:rPr>
              <w:t>.</w:t>
            </w:r>
          </w:p>
        </w:tc>
      </w:tr>
      <w:tr w:rsidR="00A46D2C" w:rsidRPr="0002649E" w14:paraId="6F0C5F76" w14:textId="77777777" w:rsidTr="006C6B44">
        <w:tc>
          <w:tcPr>
            <w:tcW w:w="1250" w:type="pct"/>
            <w:shd w:val="clear" w:color="auto" w:fill="auto"/>
            <w:tcMar>
              <w:top w:w="28" w:type="dxa"/>
              <w:left w:w="57" w:type="dxa"/>
              <w:bottom w:w="28" w:type="dxa"/>
              <w:right w:w="57" w:type="dxa"/>
            </w:tcMar>
          </w:tcPr>
          <w:p w14:paraId="000003B0" w14:textId="246AAA84"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Padedamas skiria objektyvią informaciją, faktus, duomenis nuo subjektyvios informacijos, nuomonės, </w:t>
            </w:r>
            <w:r w:rsidRPr="00626784">
              <w:rPr>
                <w:rFonts w:ascii="Times New Roman" w:eastAsia="Times New Roman" w:hAnsi="Times New Roman" w:cs="Times New Roman"/>
                <w:sz w:val="24"/>
                <w:szCs w:val="24"/>
              </w:rPr>
              <w:lastRenderedPageBreak/>
              <w:t>pasirenka patikimus informacijos šaltinius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(B3.1)</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1" w14:textId="636ACCA4"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Pagal įvardytus kriterijus skiria objektyvią informaciją, faktus, duomenis nuo subjektyvios </w:t>
            </w:r>
            <w:r w:rsidRPr="00626784">
              <w:rPr>
                <w:rFonts w:ascii="Times New Roman" w:eastAsia="Times New Roman" w:hAnsi="Times New Roman" w:cs="Times New Roman"/>
                <w:sz w:val="24"/>
                <w:szCs w:val="24"/>
              </w:rPr>
              <w:lastRenderedPageBreak/>
              <w:t>informacijos, nuomonės, pasirenka patikimus informacijos šaltinius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(B3.2)</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2" w14:textId="4C2397E6"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Skiria objektyvią informaciją, faktus, duomenis nuo subjektyvios informacijos, nuomonės. Pasirenka </w:t>
            </w:r>
            <w:r w:rsidRPr="00626784">
              <w:rPr>
                <w:rFonts w:ascii="Times New Roman" w:eastAsia="Times New Roman" w:hAnsi="Times New Roman" w:cs="Times New Roman"/>
                <w:sz w:val="24"/>
                <w:szCs w:val="24"/>
              </w:rPr>
              <w:lastRenderedPageBreak/>
              <w:t>patikimus informacijos šaltinius įvardydamas kriterijus</w:t>
            </w:r>
            <w:r w:rsidR="002968DF"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(B3.3)</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3" w14:textId="7A2C7DB0"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Nurodo patikimos informacijos požymius, jais rem</w:t>
            </w:r>
            <w:r w:rsidR="007F0C4E" w:rsidRPr="00626784">
              <w:rPr>
                <w:rFonts w:ascii="Times New Roman" w:eastAsia="Times New Roman" w:hAnsi="Times New Roman" w:cs="Times New Roman"/>
                <w:sz w:val="24"/>
                <w:szCs w:val="24"/>
              </w:rPr>
              <w:t>damas</w:t>
            </w:r>
            <w:r w:rsidRPr="00626784">
              <w:rPr>
                <w:rFonts w:ascii="Times New Roman" w:eastAsia="Times New Roman" w:hAnsi="Times New Roman" w:cs="Times New Roman"/>
                <w:sz w:val="24"/>
                <w:szCs w:val="24"/>
              </w:rPr>
              <w:t xml:space="preserve">is skiria objektyvią informaciją, faktus, </w:t>
            </w:r>
            <w:r w:rsidRPr="00626784">
              <w:rPr>
                <w:rFonts w:ascii="Times New Roman" w:eastAsia="Times New Roman" w:hAnsi="Times New Roman" w:cs="Times New Roman"/>
                <w:sz w:val="24"/>
                <w:szCs w:val="24"/>
              </w:rPr>
              <w:lastRenderedPageBreak/>
              <w:t>duomenis nuo subjektyvios informacijos, nuomonės. Pasirenka patikimus informacijos šaltinius įvardydamas kriterijus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(B3.4)</w:t>
            </w:r>
            <w:r w:rsidR="00066ECB" w:rsidRPr="00626784">
              <w:rPr>
                <w:rFonts w:ascii="Times New Roman" w:eastAsia="Times New Roman" w:hAnsi="Times New Roman" w:cs="Times New Roman"/>
                <w:sz w:val="24"/>
                <w:szCs w:val="24"/>
              </w:rPr>
              <w:t>.</w:t>
            </w:r>
          </w:p>
        </w:tc>
      </w:tr>
      <w:tr w:rsidR="00A46D2C" w:rsidRPr="0002649E" w14:paraId="48B72867" w14:textId="77777777" w:rsidTr="006C6B44">
        <w:tc>
          <w:tcPr>
            <w:tcW w:w="1250" w:type="pct"/>
            <w:shd w:val="clear" w:color="auto" w:fill="auto"/>
            <w:tcMar>
              <w:top w:w="28" w:type="dxa"/>
              <w:left w:w="57" w:type="dxa"/>
              <w:bottom w:w="28" w:type="dxa"/>
              <w:right w:w="57" w:type="dxa"/>
            </w:tcMar>
          </w:tcPr>
          <w:p w14:paraId="000003B4" w14:textId="5922DA7B" w:rsidR="00A46D2C" w:rsidRPr="00626784" w:rsidRDefault="008832C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Padedamas t</w:t>
            </w:r>
            <w:r w:rsidR="005E29A0" w:rsidRPr="00626784">
              <w:rPr>
                <w:rFonts w:ascii="Times New Roman" w:eastAsia="Times New Roman" w:hAnsi="Times New Roman" w:cs="Times New Roman"/>
                <w:sz w:val="24"/>
                <w:szCs w:val="24"/>
              </w:rPr>
              <w:t>inkamai varto</w:t>
            </w:r>
            <w:r w:rsidRPr="00626784">
              <w:rPr>
                <w:rFonts w:ascii="Times New Roman" w:eastAsia="Times New Roman" w:hAnsi="Times New Roman" w:cs="Times New Roman"/>
                <w:sz w:val="24"/>
                <w:szCs w:val="24"/>
              </w:rPr>
              <w:t>ja</w:t>
            </w:r>
            <w:r w:rsidR="005E29A0" w:rsidRPr="00626784">
              <w:rPr>
                <w:rFonts w:ascii="Times New Roman" w:eastAsia="Times New Roman" w:hAnsi="Times New Roman" w:cs="Times New Roman"/>
                <w:sz w:val="24"/>
                <w:szCs w:val="24"/>
              </w:rPr>
              <w:t xml:space="preserve"> sąvokas ir simbolius, suprantamai ir etiškai perteikia </w:t>
            </w:r>
            <w:r w:rsidRPr="00626784">
              <w:rPr>
                <w:rFonts w:ascii="Times New Roman" w:eastAsia="Times New Roman" w:hAnsi="Times New Roman" w:cs="Times New Roman"/>
                <w:sz w:val="24"/>
                <w:szCs w:val="24"/>
              </w:rPr>
              <w:t xml:space="preserve">chemijos mokslo </w:t>
            </w:r>
            <w:r w:rsidR="005E29A0" w:rsidRPr="00626784">
              <w:rPr>
                <w:rFonts w:ascii="Times New Roman" w:eastAsia="Times New Roman" w:hAnsi="Times New Roman" w:cs="Times New Roman"/>
                <w:sz w:val="24"/>
                <w:szCs w:val="24"/>
              </w:rPr>
              <w:t>informaciją. Naudoja skaitmenines technologijas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(B4.1)</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5" w14:textId="5D3F83D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Tinkamai vartodamas sąvokas ir simbolius, sklandžiai ir suprantamai, laikydamasis etikos ir etiketo normų perteikia </w:t>
            </w:r>
            <w:r w:rsidR="008832C0" w:rsidRPr="00626784">
              <w:rPr>
                <w:rFonts w:ascii="Times New Roman" w:eastAsia="Times New Roman" w:hAnsi="Times New Roman" w:cs="Times New Roman"/>
                <w:sz w:val="24"/>
                <w:szCs w:val="24"/>
              </w:rPr>
              <w:t xml:space="preserve">chemijos mokslo </w:t>
            </w:r>
            <w:r w:rsidRPr="00626784">
              <w:rPr>
                <w:rFonts w:ascii="Times New Roman" w:eastAsia="Times New Roman" w:hAnsi="Times New Roman" w:cs="Times New Roman"/>
                <w:sz w:val="24"/>
                <w:szCs w:val="24"/>
              </w:rPr>
              <w:t>informaciją. Naudoja skaitmenines technologijas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(B4.2)</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6" w14:textId="76028C63" w:rsidR="00A46D2C" w:rsidRPr="00626784" w:rsidRDefault="008832C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Atsižvelgdamas į adresatą, laikydamasis </w:t>
            </w:r>
            <w:r w:rsidR="005E29A0" w:rsidRPr="00626784">
              <w:rPr>
                <w:rFonts w:ascii="Times New Roman" w:eastAsia="Times New Roman" w:hAnsi="Times New Roman" w:cs="Times New Roman"/>
                <w:sz w:val="24"/>
                <w:szCs w:val="24"/>
              </w:rPr>
              <w:t>etikos ir etiketo normų</w:t>
            </w:r>
            <w:r w:rsidR="001B355A" w:rsidRPr="00626784">
              <w:rPr>
                <w:rFonts w:ascii="Times New Roman" w:eastAsia="Times New Roman" w:hAnsi="Times New Roman" w:cs="Times New Roman"/>
                <w:sz w:val="24"/>
                <w:szCs w:val="24"/>
              </w:rPr>
              <w:t>,</w:t>
            </w:r>
            <w:r w:rsidR="005E29A0" w:rsidRPr="00626784">
              <w:rPr>
                <w:rFonts w:ascii="Times New Roman" w:eastAsia="Times New Roman" w:hAnsi="Times New Roman" w:cs="Times New Roman"/>
                <w:sz w:val="24"/>
                <w:szCs w:val="24"/>
              </w:rPr>
              <w:t xml:space="preserve"> tinkama ir tikslinga kalb</w:t>
            </w:r>
            <w:r w:rsidR="001B355A" w:rsidRPr="00626784">
              <w:rPr>
                <w:rFonts w:ascii="Times New Roman" w:eastAsia="Times New Roman" w:hAnsi="Times New Roman" w:cs="Times New Roman"/>
                <w:sz w:val="24"/>
                <w:szCs w:val="24"/>
              </w:rPr>
              <w:t>a</w:t>
            </w:r>
            <w:r w:rsidR="005E29A0" w:rsidRPr="00626784">
              <w:rPr>
                <w:rFonts w:ascii="Times New Roman" w:eastAsia="Times New Roman" w:hAnsi="Times New Roman" w:cs="Times New Roman"/>
                <w:sz w:val="24"/>
                <w:szCs w:val="24"/>
              </w:rPr>
              <w:t xml:space="preserve"> perteik</w:t>
            </w:r>
            <w:r w:rsidR="007F0C4E" w:rsidRPr="00626784">
              <w:rPr>
                <w:rFonts w:ascii="Times New Roman" w:eastAsia="Times New Roman" w:hAnsi="Times New Roman" w:cs="Times New Roman"/>
                <w:sz w:val="24"/>
                <w:szCs w:val="24"/>
              </w:rPr>
              <w:t>ia</w:t>
            </w:r>
            <w:r w:rsidR="005E29A0" w:rsidRPr="00626784">
              <w:rPr>
                <w:rFonts w:ascii="Times New Roman" w:eastAsia="Times New Roman" w:hAnsi="Times New Roman" w:cs="Times New Roman"/>
                <w:sz w:val="24"/>
                <w:szCs w:val="24"/>
              </w:rPr>
              <w:t xml:space="preserve"> kitiems </w:t>
            </w:r>
            <w:r w:rsidRPr="00626784">
              <w:rPr>
                <w:rFonts w:ascii="Times New Roman" w:eastAsia="Times New Roman" w:hAnsi="Times New Roman" w:cs="Times New Roman"/>
                <w:sz w:val="24"/>
                <w:szCs w:val="24"/>
              </w:rPr>
              <w:t xml:space="preserve">chemijos mokslo </w:t>
            </w:r>
            <w:r w:rsidR="005E29A0" w:rsidRPr="00626784">
              <w:rPr>
                <w:rFonts w:ascii="Times New Roman" w:eastAsia="Times New Roman" w:hAnsi="Times New Roman" w:cs="Times New Roman"/>
                <w:sz w:val="24"/>
                <w:szCs w:val="24"/>
              </w:rPr>
              <w:t>informaciją ir atli</w:t>
            </w:r>
            <w:r w:rsidR="007F0C4E" w:rsidRPr="00626784">
              <w:rPr>
                <w:rFonts w:ascii="Times New Roman" w:eastAsia="Times New Roman" w:hAnsi="Times New Roman" w:cs="Times New Roman"/>
                <w:sz w:val="24"/>
                <w:szCs w:val="24"/>
              </w:rPr>
              <w:t>eka</w:t>
            </w:r>
            <w:r w:rsidR="005E29A0" w:rsidRPr="00626784">
              <w:rPr>
                <w:rFonts w:ascii="Times New Roman" w:eastAsia="Times New Roman" w:hAnsi="Times New Roman" w:cs="Times New Roman"/>
                <w:sz w:val="24"/>
                <w:szCs w:val="24"/>
              </w:rPr>
              <w:t xml:space="preserve"> užduotis. Pasirenka ir taiko faktų, idėjų, rezultatų ir išvadų pateikimo būdus</w:t>
            </w:r>
            <w:r w:rsidR="000C089B" w:rsidRPr="00626784">
              <w:rPr>
                <w:rFonts w:ascii="Times New Roman" w:eastAsia="Times New Roman" w:hAnsi="Times New Roman" w:cs="Times New Roman"/>
                <w:sz w:val="24"/>
                <w:szCs w:val="24"/>
              </w:rPr>
              <w:t>:</w:t>
            </w:r>
            <w:r w:rsidR="00D56AED" w:rsidRPr="00626784">
              <w:rPr>
                <w:rFonts w:ascii="Times New Roman" w:eastAsia="Times New Roman" w:hAnsi="Times New Roman" w:cs="Times New Roman"/>
                <w:sz w:val="24"/>
                <w:szCs w:val="24"/>
              </w:rPr>
              <w:t xml:space="preserve"> </w:t>
            </w:r>
            <w:r w:rsidR="005E29A0" w:rsidRPr="00626784">
              <w:rPr>
                <w:rFonts w:ascii="Times New Roman" w:eastAsia="Times New Roman" w:hAnsi="Times New Roman" w:cs="Times New Roman"/>
                <w:sz w:val="24"/>
                <w:szCs w:val="24"/>
              </w:rPr>
              <w:t>grafikus, diagramas, lenteles, modelius, tekstus. Tikslingai naudoja skaitmenines technologijas</w:t>
            </w:r>
            <w:r w:rsidR="00066ECB"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(B4.3)</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8" w14:textId="244C4327"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Atsižvelgdamas į adresatą, laikydamasis etikos ir etiketo normų tinkama ir tikslinga kalb</w:t>
            </w:r>
            <w:r w:rsidR="001B355A" w:rsidRPr="00626784">
              <w:rPr>
                <w:rFonts w:ascii="Times New Roman" w:eastAsia="Times New Roman" w:hAnsi="Times New Roman" w:cs="Times New Roman"/>
                <w:sz w:val="24"/>
                <w:szCs w:val="24"/>
              </w:rPr>
              <w:t>a</w:t>
            </w:r>
            <w:r w:rsidRPr="00626784">
              <w:rPr>
                <w:rFonts w:ascii="Times New Roman" w:eastAsia="Times New Roman" w:hAnsi="Times New Roman" w:cs="Times New Roman"/>
                <w:sz w:val="24"/>
                <w:szCs w:val="24"/>
              </w:rPr>
              <w:t xml:space="preserve"> skirtingais būdais ir formomis perteik</w:t>
            </w:r>
            <w:r w:rsidR="001B355A" w:rsidRPr="00626784">
              <w:rPr>
                <w:rFonts w:ascii="Times New Roman" w:eastAsia="Times New Roman" w:hAnsi="Times New Roman" w:cs="Times New Roman"/>
                <w:sz w:val="24"/>
                <w:szCs w:val="24"/>
              </w:rPr>
              <w:t>ia</w:t>
            </w:r>
            <w:r w:rsidRPr="00626784">
              <w:rPr>
                <w:rFonts w:ascii="Times New Roman" w:eastAsia="Times New Roman" w:hAnsi="Times New Roman" w:cs="Times New Roman"/>
                <w:sz w:val="24"/>
                <w:szCs w:val="24"/>
              </w:rPr>
              <w:t xml:space="preserve"> kitiems </w:t>
            </w:r>
            <w:r w:rsidR="008832C0" w:rsidRPr="00626784">
              <w:rPr>
                <w:rFonts w:ascii="Times New Roman" w:eastAsia="Times New Roman" w:hAnsi="Times New Roman" w:cs="Times New Roman"/>
                <w:sz w:val="24"/>
                <w:szCs w:val="24"/>
              </w:rPr>
              <w:t xml:space="preserve">chemijos mokslo </w:t>
            </w:r>
            <w:r w:rsidRPr="00626784">
              <w:rPr>
                <w:rFonts w:ascii="Times New Roman" w:eastAsia="Times New Roman" w:hAnsi="Times New Roman" w:cs="Times New Roman"/>
                <w:sz w:val="24"/>
                <w:szCs w:val="24"/>
              </w:rPr>
              <w:t>informaciją ir atli</w:t>
            </w:r>
            <w:r w:rsidR="001B355A" w:rsidRPr="00626784">
              <w:rPr>
                <w:rFonts w:ascii="Times New Roman" w:eastAsia="Times New Roman" w:hAnsi="Times New Roman" w:cs="Times New Roman"/>
                <w:sz w:val="24"/>
                <w:szCs w:val="24"/>
              </w:rPr>
              <w:t>eka</w:t>
            </w:r>
            <w:r w:rsidRPr="00626784">
              <w:rPr>
                <w:rFonts w:ascii="Times New Roman" w:eastAsia="Times New Roman" w:hAnsi="Times New Roman" w:cs="Times New Roman"/>
                <w:sz w:val="24"/>
                <w:szCs w:val="24"/>
              </w:rPr>
              <w:t xml:space="preserve"> užduotis. Tikslingai pasirenka ir taiko faktų, idėjų, rezultatų ir išvadų pateikimo būdus</w:t>
            </w:r>
            <w:r w:rsidR="000C089B" w:rsidRPr="00626784">
              <w:rPr>
                <w:rFonts w:ascii="Times New Roman" w:eastAsia="Times New Roman" w:hAnsi="Times New Roman" w:cs="Times New Roman"/>
                <w:sz w:val="24"/>
                <w:szCs w:val="24"/>
              </w:rPr>
              <w:t>:</w:t>
            </w:r>
            <w:r w:rsidR="00D56AED"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grafikus, diagramas, lenteles, modelius, tekstus.</w:t>
            </w:r>
            <w:r w:rsidR="005F3D36"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Tikslingai naudoja skaitmenines technologijas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(B4.4)</w:t>
            </w:r>
            <w:r w:rsidR="00066ECB" w:rsidRPr="00626784">
              <w:rPr>
                <w:rFonts w:ascii="Times New Roman" w:eastAsia="Times New Roman" w:hAnsi="Times New Roman" w:cs="Times New Roman"/>
                <w:sz w:val="24"/>
                <w:szCs w:val="24"/>
              </w:rPr>
              <w:t>.</w:t>
            </w:r>
          </w:p>
        </w:tc>
      </w:tr>
      <w:tr w:rsidR="00A46D2C" w:rsidRPr="0002649E" w14:paraId="3595DF0B" w14:textId="77777777" w:rsidTr="006C6B44">
        <w:tc>
          <w:tcPr>
            <w:tcW w:w="1250" w:type="pct"/>
            <w:shd w:val="clear" w:color="auto" w:fill="auto"/>
            <w:tcMar>
              <w:top w:w="28" w:type="dxa"/>
              <w:left w:w="57" w:type="dxa"/>
              <w:bottom w:w="28" w:type="dxa"/>
              <w:right w:w="57" w:type="dxa"/>
            </w:tcMar>
          </w:tcPr>
          <w:p w14:paraId="000003B9" w14:textId="3E201160"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Konsultuodamasis formuluoja klausimus, padėsiančius išsiaiškinti ir suprasti </w:t>
            </w:r>
            <w:r w:rsidR="00CC6E76" w:rsidRPr="00626784">
              <w:rPr>
                <w:rFonts w:ascii="Times New Roman" w:eastAsia="Times New Roman" w:hAnsi="Times New Roman" w:cs="Times New Roman"/>
                <w:sz w:val="24"/>
                <w:szCs w:val="24"/>
              </w:rPr>
              <w:t xml:space="preserve">cheminių </w:t>
            </w:r>
            <w:r w:rsidRPr="00626784">
              <w:rPr>
                <w:rFonts w:ascii="Times New Roman" w:eastAsia="Times New Roman" w:hAnsi="Times New Roman" w:cs="Times New Roman"/>
                <w:sz w:val="24"/>
                <w:szCs w:val="24"/>
              </w:rPr>
              <w:t>reiškinių dėsningumus ir objektų savybes. Pateikdamas atsakymus, juos paaiškina</w:t>
            </w:r>
            <w:r w:rsidR="00E529E8" w:rsidRPr="00626784">
              <w:rPr>
                <w:rFonts w:ascii="Times New Roman" w:eastAsia="Times New Roman" w:hAnsi="Times New Roman" w:cs="Times New Roman"/>
                <w:sz w:val="24"/>
                <w:szCs w:val="24"/>
              </w:rPr>
              <w:t xml:space="preserve">, </w:t>
            </w:r>
            <w:r w:rsidR="00CC6E76" w:rsidRPr="00626784">
              <w:rPr>
                <w:rFonts w:ascii="Times New Roman" w:eastAsia="Times New Roman" w:hAnsi="Times New Roman" w:cs="Times New Roman"/>
                <w:sz w:val="24"/>
                <w:szCs w:val="24"/>
              </w:rPr>
              <w:t>padedamas bando diskutuoti aktualiomis temomis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(B5.1)</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B" w14:textId="7A205CAB"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Formuluoja klausimus, padėsiančius išsiaiškinti ir suprasti </w:t>
            </w:r>
            <w:r w:rsidR="00CC6E76" w:rsidRPr="00626784">
              <w:rPr>
                <w:rFonts w:ascii="Times New Roman" w:eastAsia="Times New Roman" w:hAnsi="Times New Roman" w:cs="Times New Roman"/>
                <w:sz w:val="24"/>
                <w:szCs w:val="24"/>
              </w:rPr>
              <w:t>cheminių</w:t>
            </w:r>
            <w:r w:rsidR="00CC6E76" w:rsidRPr="00626784" w:rsidDel="00CC6E76">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reiškinių dėsningumus ir objektų savybes.</w:t>
            </w:r>
            <w:r w:rsidR="00F50233"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Pateikdamas atsakymus, juos pagrindžia</w:t>
            </w:r>
            <w:r w:rsidR="001B355A" w:rsidRPr="00626784">
              <w:rPr>
                <w:rFonts w:ascii="Times New Roman" w:eastAsia="Times New Roman" w:hAnsi="Times New Roman" w:cs="Times New Roman"/>
                <w:sz w:val="24"/>
                <w:szCs w:val="24"/>
              </w:rPr>
              <w:t>.</w:t>
            </w:r>
            <w:r w:rsidR="002968DF" w:rsidRPr="00626784">
              <w:rPr>
                <w:rFonts w:ascii="Times New Roman" w:eastAsia="Times New Roman" w:hAnsi="Times New Roman" w:cs="Times New Roman"/>
                <w:sz w:val="24"/>
                <w:szCs w:val="24"/>
              </w:rPr>
              <w:t xml:space="preserve"> </w:t>
            </w:r>
            <w:r w:rsidR="00CC6E76" w:rsidRPr="00626784">
              <w:rPr>
                <w:rFonts w:ascii="Times New Roman" w:eastAsia="Times New Roman" w:hAnsi="Times New Roman" w:cs="Times New Roman"/>
                <w:sz w:val="24"/>
                <w:szCs w:val="24"/>
              </w:rPr>
              <w:t>Dalyvauja diskusijose aktualiomis temomis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(B5.2)</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C" w14:textId="72A27D06"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Nagrinėdamas </w:t>
            </w:r>
            <w:r w:rsidR="00CC6E76" w:rsidRPr="00626784">
              <w:rPr>
                <w:rFonts w:ascii="Times New Roman" w:eastAsia="Times New Roman" w:hAnsi="Times New Roman" w:cs="Times New Roman"/>
                <w:sz w:val="24"/>
                <w:szCs w:val="24"/>
              </w:rPr>
              <w:t xml:space="preserve">chemijos mokslo </w:t>
            </w:r>
            <w:r w:rsidRPr="00626784">
              <w:rPr>
                <w:rFonts w:ascii="Times New Roman" w:eastAsia="Times New Roman" w:hAnsi="Times New Roman" w:cs="Times New Roman"/>
                <w:sz w:val="24"/>
                <w:szCs w:val="24"/>
              </w:rPr>
              <w:t xml:space="preserve">informaciją ir atlikdamas tyrimus </w:t>
            </w:r>
            <w:r w:rsidR="00CC6E76" w:rsidRPr="00626784">
              <w:rPr>
                <w:rFonts w:ascii="Times New Roman" w:eastAsia="Times New Roman" w:hAnsi="Times New Roman" w:cs="Times New Roman"/>
                <w:sz w:val="24"/>
                <w:szCs w:val="24"/>
              </w:rPr>
              <w:t xml:space="preserve">tikslingai </w:t>
            </w:r>
            <w:r w:rsidRPr="00626784">
              <w:rPr>
                <w:rFonts w:ascii="Times New Roman" w:eastAsia="Times New Roman" w:hAnsi="Times New Roman" w:cs="Times New Roman"/>
                <w:sz w:val="24"/>
                <w:szCs w:val="24"/>
              </w:rPr>
              <w:t xml:space="preserve">formuluoja klausimus, argumentais grindžia savo atsakymus </w:t>
            </w:r>
            <w:r w:rsidR="00CC6E76" w:rsidRPr="00626784">
              <w:rPr>
                <w:rFonts w:ascii="Times New Roman" w:eastAsia="Times New Roman" w:hAnsi="Times New Roman" w:cs="Times New Roman"/>
                <w:sz w:val="24"/>
                <w:szCs w:val="24"/>
              </w:rPr>
              <w:t>chemijos mokslo</w:t>
            </w:r>
            <w:r w:rsidR="00CC6E76" w:rsidRPr="00626784" w:rsidDel="00CC6E76">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temomis, pateikia argumentų </w:t>
            </w:r>
            <w:r w:rsidR="00CC6E76" w:rsidRPr="00626784">
              <w:rPr>
                <w:rFonts w:ascii="Times New Roman" w:eastAsia="Times New Roman" w:hAnsi="Times New Roman" w:cs="Times New Roman"/>
                <w:sz w:val="24"/>
                <w:szCs w:val="24"/>
              </w:rPr>
              <w:t xml:space="preserve">skirtingiems </w:t>
            </w:r>
            <w:r w:rsidRPr="00626784">
              <w:rPr>
                <w:rFonts w:ascii="Times New Roman" w:eastAsia="Times New Roman" w:hAnsi="Times New Roman" w:cs="Times New Roman"/>
                <w:sz w:val="24"/>
                <w:szCs w:val="24"/>
              </w:rPr>
              <w:t>galimiems atsakymams pagrįsti</w:t>
            </w:r>
            <w:r w:rsidR="001B355A" w:rsidRPr="00626784">
              <w:rPr>
                <w:rFonts w:ascii="Times New Roman" w:eastAsia="Times New Roman" w:hAnsi="Times New Roman" w:cs="Times New Roman"/>
                <w:sz w:val="24"/>
                <w:szCs w:val="24"/>
              </w:rPr>
              <w:t>.</w:t>
            </w:r>
            <w:r w:rsidR="000A2A1A" w:rsidRPr="00626784">
              <w:rPr>
                <w:rFonts w:ascii="Times New Roman" w:eastAsia="Times New Roman" w:hAnsi="Times New Roman" w:cs="Times New Roman"/>
                <w:sz w:val="24"/>
                <w:szCs w:val="24"/>
              </w:rPr>
              <w:t xml:space="preserve"> </w:t>
            </w:r>
            <w:r w:rsidR="00CC6E76" w:rsidRPr="00626784">
              <w:rPr>
                <w:rFonts w:ascii="Times New Roman" w:eastAsia="Times New Roman" w:hAnsi="Times New Roman" w:cs="Times New Roman"/>
                <w:sz w:val="24"/>
                <w:szCs w:val="24"/>
              </w:rPr>
              <w:t>Diskutuoja aktualiomis temomis</w:t>
            </w:r>
            <w:r w:rsidR="00066ECB" w:rsidRPr="00626784">
              <w:rPr>
                <w:rFonts w:ascii="Times New Roman" w:eastAsia="Times New Roman" w:hAnsi="Times New Roman" w:cs="Times New Roman"/>
                <w:sz w:val="24"/>
                <w:szCs w:val="24"/>
              </w:rPr>
              <w:t xml:space="preserve"> </w:t>
            </w:r>
            <w:r w:rsidR="00365001" w:rsidRPr="00626784">
              <w:rPr>
                <w:rFonts w:ascii="Times New Roman" w:eastAsia="Times New Roman" w:hAnsi="Times New Roman" w:cs="Times New Roman"/>
                <w:sz w:val="24"/>
                <w:szCs w:val="24"/>
              </w:rPr>
              <w:t>(B5.3)</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BD" w14:textId="4656011B"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Analizuodamas </w:t>
            </w:r>
            <w:r w:rsidR="00CC6E76" w:rsidRPr="00626784">
              <w:rPr>
                <w:rFonts w:ascii="Times New Roman" w:eastAsia="Times New Roman" w:hAnsi="Times New Roman" w:cs="Times New Roman"/>
                <w:sz w:val="24"/>
                <w:szCs w:val="24"/>
              </w:rPr>
              <w:t xml:space="preserve">chemijos mokslo </w:t>
            </w:r>
            <w:r w:rsidRPr="00626784">
              <w:rPr>
                <w:rFonts w:ascii="Times New Roman" w:eastAsia="Times New Roman" w:hAnsi="Times New Roman" w:cs="Times New Roman"/>
                <w:sz w:val="24"/>
                <w:szCs w:val="24"/>
              </w:rPr>
              <w:t>informaciją ir atlikdamas tyrimus tikslingai formuluoja klausimus, tinkamai argumentuoja savo atsakymus, pateikia argumentų kitiems galimiems atsakymams pagrįsti</w:t>
            </w:r>
            <w:r w:rsidR="001B355A" w:rsidRPr="00626784">
              <w:rPr>
                <w:rFonts w:ascii="Times New Roman" w:eastAsia="Times New Roman" w:hAnsi="Times New Roman" w:cs="Times New Roman"/>
                <w:sz w:val="24"/>
                <w:szCs w:val="24"/>
              </w:rPr>
              <w:t>.</w:t>
            </w:r>
            <w:r w:rsidR="000A2A1A" w:rsidRPr="00626784">
              <w:rPr>
                <w:rFonts w:ascii="Times New Roman" w:eastAsia="Times New Roman" w:hAnsi="Times New Roman" w:cs="Times New Roman"/>
                <w:sz w:val="24"/>
                <w:szCs w:val="24"/>
              </w:rPr>
              <w:t xml:space="preserve"> </w:t>
            </w:r>
            <w:r w:rsidR="00CC6E76" w:rsidRPr="00626784">
              <w:rPr>
                <w:rFonts w:ascii="Times New Roman" w:eastAsia="Times New Roman" w:hAnsi="Times New Roman" w:cs="Times New Roman"/>
                <w:sz w:val="24"/>
                <w:szCs w:val="24"/>
              </w:rPr>
              <w:t>Argumentuotai diskutuoja aktualiomis temomis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(B5.4)</w:t>
            </w:r>
            <w:r w:rsidR="00066ECB" w:rsidRPr="00626784">
              <w:rPr>
                <w:rFonts w:ascii="Times New Roman" w:eastAsia="Times New Roman" w:hAnsi="Times New Roman" w:cs="Times New Roman"/>
                <w:sz w:val="24"/>
                <w:szCs w:val="24"/>
              </w:rPr>
              <w:t>.</w:t>
            </w:r>
          </w:p>
        </w:tc>
      </w:tr>
      <w:tr w:rsidR="00A46D2C" w:rsidRPr="0002649E" w14:paraId="519A8ADA" w14:textId="77777777" w:rsidTr="006C6B44">
        <w:tc>
          <w:tcPr>
            <w:tcW w:w="5000" w:type="pct"/>
            <w:gridSpan w:val="4"/>
            <w:shd w:val="clear" w:color="auto" w:fill="auto"/>
            <w:tcMar>
              <w:top w:w="28" w:type="dxa"/>
              <w:left w:w="57" w:type="dxa"/>
              <w:bottom w:w="28" w:type="dxa"/>
              <w:right w:w="57" w:type="dxa"/>
            </w:tcMar>
          </w:tcPr>
          <w:p w14:paraId="000003BE" w14:textId="2B72B91F" w:rsidR="00A46D2C" w:rsidRPr="00626784" w:rsidRDefault="00D26C42"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3. </w:t>
            </w:r>
            <w:r w:rsidR="005E29A0" w:rsidRPr="00626784">
              <w:rPr>
                <w:rFonts w:ascii="Times New Roman" w:eastAsia="Times New Roman" w:hAnsi="Times New Roman" w:cs="Times New Roman"/>
                <w:sz w:val="24"/>
                <w:szCs w:val="24"/>
              </w:rPr>
              <w:t>Gamtamokslinis tyrinėjimas (C)</w:t>
            </w:r>
          </w:p>
        </w:tc>
      </w:tr>
      <w:tr w:rsidR="00A46D2C" w:rsidRPr="0002649E" w14:paraId="30CDAF94" w14:textId="77777777" w:rsidTr="006C6B44">
        <w:tc>
          <w:tcPr>
            <w:tcW w:w="1250" w:type="pct"/>
            <w:shd w:val="clear" w:color="auto" w:fill="auto"/>
            <w:tcMar>
              <w:top w:w="28" w:type="dxa"/>
              <w:left w:w="57" w:type="dxa"/>
              <w:bottom w:w="28" w:type="dxa"/>
              <w:right w:w="57" w:type="dxa"/>
            </w:tcMar>
          </w:tcPr>
          <w:p w14:paraId="000003C2" w14:textId="46C2FA05"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Padedamas paaiškina, kas yra tyrimas, kuo skiriasi stebėjimas ir eksperimentas, įvardija tyrimo etapus</w:t>
            </w:r>
            <w:r w:rsidR="000A2A1A"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(C1.1)</w:t>
            </w:r>
            <w:r w:rsid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3" w14:textId="1922E64C"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Vadovaudamasis pateiktais kriterijais paaiškina, kas yra tyrimas, įvardija skirtingus tyrimo būdus, jų skirtumus ir tyrimo etapus</w:t>
            </w:r>
            <w:r w:rsidR="00066ECB" w:rsidRPr="00626784">
              <w:rPr>
                <w:rFonts w:ascii="Times New Roman" w:eastAsia="Times New Roman" w:hAnsi="Times New Roman" w:cs="Times New Roman"/>
                <w:sz w:val="24"/>
                <w:szCs w:val="24"/>
              </w:rPr>
              <w:t xml:space="preserve"> </w:t>
            </w:r>
            <w:r w:rsidR="00020895" w:rsidRPr="00626784">
              <w:rPr>
                <w:rFonts w:ascii="Times New Roman" w:eastAsia="Times New Roman" w:hAnsi="Times New Roman" w:cs="Times New Roman"/>
                <w:sz w:val="24"/>
                <w:szCs w:val="24"/>
              </w:rPr>
              <w:t>(C1.2)</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4" w14:textId="627B802B"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Paaiškina, kas yra tyrimas, </w:t>
            </w:r>
            <w:r w:rsidR="00CC6E76" w:rsidRPr="00626784">
              <w:rPr>
                <w:rFonts w:ascii="Times New Roman" w:eastAsia="Times New Roman" w:hAnsi="Times New Roman" w:cs="Times New Roman"/>
                <w:sz w:val="24"/>
                <w:szCs w:val="24"/>
              </w:rPr>
              <w:t xml:space="preserve">apibūdina </w:t>
            </w:r>
            <w:r w:rsidRPr="00626784">
              <w:rPr>
                <w:rFonts w:ascii="Times New Roman" w:eastAsia="Times New Roman" w:hAnsi="Times New Roman" w:cs="Times New Roman"/>
                <w:sz w:val="24"/>
                <w:szCs w:val="24"/>
              </w:rPr>
              <w:t>skirtingus tyrimo būdus, nurodo</w:t>
            </w:r>
            <w:r w:rsidR="001B355A"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kada jie taikomi, įvardija tyrimo etapų seką</w:t>
            </w:r>
            <w:r w:rsidR="00066ECB" w:rsidRPr="00626784">
              <w:rPr>
                <w:rFonts w:ascii="Times New Roman" w:eastAsia="Times New Roman" w:hAnsi="Times New Roman" w:cs="Times New Roman"/>
                <w:sz w:val="24"/>
                <w:szCs w:val="24"/>
              </w:rPr>
              <w:t xml:space="preserve"> </w:t>
            </w:r>
            <w:r w:rsidR="00D16653" w:rsidRPr="00626784">
              <w:rPr>
                <w:rFonts w:ascii="Times New Roman" w:eastAsia="Times New Roman" w:hAnsi="Times New Roman" w:cs="Times New Roman"/>
                <w:sz w:val="24"/>
                <w:szCs w:val="24"/>
              </w:rPr>
              <w:t>(C1.3)</w:t>
            </w:r>
            <w:r w:rsidR="00066ECB"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5" w14:textId="3842E8B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Pateikdamas pavyzdžių paaiškina, kas yra tyrimas, palygina skirtingus tyrimo būdus ir jų taikymo galimybes, pagrindžia kiekvieno etapo paskirtį ir nuoseklaus tyrimo atlikimo svarbą</w:t>
            </w:r>
            <w:r w:rsidR="007D0BD6" w:rsidRPr="00626784">
              <w:rPr>
                <w:rFonts w:ascii="Times New Roman" w:eastAsia="Times New Roman" w:hAnsi="Times New Roman" w:cs="Times New Roman"/>
                <w:sz w:val="24"/>
                <w:szCs w:val="24"/>
              </w:rPr>
              <w:t xml:space="preserve"> (C1.4</w:t>
            </w:r>
            <w:r w:rsidR="00020895" w:rsidRPr="00626784">
              <w:rPr>
                <w:rFonts w:ascii="Times New Roman" w:eastAsia="Times New Roman" w:hAnsi="Times New Roman" w:cs="Times New Roman"/>
                <w:sz w:val="24"/>
                <w:szCs w:val="24"/>
              </w:rPr>
              <w:t>).</w:t>
            </w:r>
          </w:p>
        </w:tc>
      </w:tr>
      <w:tr w:rsidR="00A46D2C" w:rsidRPr="0002649E" w14:paraId="5DD58732" w14:textId="77777777" w:rsidTr="006C6B44">
        <w:tc>
          <w:tcPr>
            <w:tcW w:w="1250" w:type="pct"/>
            <w:shd w:val="clear" w:color="auto" w:fill="auto"/>
            <w:tcMar>
              <w:top w:w="28" w:type="dxa"/>
              <w:left w:w="57" w:type="dxa"/>
              <w:bottom w:w="28" w:type="dxa"/>
              <w:right w:w="57" w:type="dxa"/>
            </w:tcMar>
          </w:tcPr>
          <w:p w14:paraId="000003C6" w14:textId="7B5BF424"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Padedamas formuluoja probleminius klausimus, tyrimo tikslus, hipotezes</w:t>
            </w:r>
            <w:r w:rsidR="007D0BD6" w:rsidRPr="00626784">
              <w:rPr>
                <w:rFonts w:ascii="Times New Roman" w:eastAsia="Times New Roman" w:hAnsi="Times New Roman" w:cs="Times New Roman"/>
                <w:sz w:val="24"/>
                <w:szCs w:val="24"/>
              </w:rPr>
              <w:t xml:space="preserve"> (C2.1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7" w14:textId="7723550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Pagal pateiktus pavyzdžius formuluoja probleminius klausimus, su jais susietus tyrimo tikslus, hipotezes</w:t>
            </w:r>
            <w:r w:rsidR="007D0BD6" w:rsidRPr="00626784">
              <w:rPr>
                <w:rFonts w:ascii="Times New Roman" w:eastAsia="Times New Roman" w:hAnsi="Times New Roman" w:cs="Times New Roman"/>
                <w:sz w:val="24"/>
                <w:szCs w:val="24"/>
              </w:rPr>
              <w:t xml:space="preserve"> (C2.2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8" w14:textId="210F18C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Pastebi ir įvardija probleminę situaciją, formuluoja probleminius klausimus, su jais susietus tyrimo tikslus, hipotezes</w:t>
            </w:r>
            <w:r w:rsidR="007D0BD6" w:rsidRPr="00626784">
              <w:rPr>
                <w:rFonts w:ascii="Times New Roman" w:eastAsia="Times New Roman" w:hAnsi="Times New Roman" w:cs="Times New Roman"/>
                <w:sz w:val="24"/>
                <w:szCs w:val="24"/>
              </w:rPr>
              <w:t xml:space="preserve"> </w:t>
            </w:r>
            <w:r w:rsidR="00D16653" w:rsidRPr="00626784">
              <w:rPr>
                <w:rFonts w:ascii="Times New Roman" w:eastAsia="Times New Roman" w:hAnsi="Times New Roman" w:cs="Times New Roman"/>
                <w:sz w:val="24"/>
                <w:szCs w:val="24"/>
              </w:rPr>
              <w:t>(C2.3)</w:t>
            </w:r>
            <w:r w:rsidR="007D0BD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9" w14:textId="69F2E6B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Pastebi ir įvardija probleminę situaciją, ją analizuoja ir apibūdina, formuluoja probleminius klausimus, su jais susietus tyrimo tikslus, hipotezes</w:t>
            </w:r>
            <w:r w:rsidR="007D0BD6" w:rsidRPr="00626784">
              <w:rPr>
                <w:rFonts w:ascii="Times New Roman" w:eastAsia="Times New Roman" w:hAnsi="Times New Roman" w:cs="Times New Roman"/>
                <w:sz w:val="24"/>
                <w:szCs w:val="24"/>
              </w:rPr>
              <w:t xml:space="preserve"> (C2.4</w:t>
            </w:r>
            <w:r w:rsidR="00020895" w:rsidRPr="00626784">
              <w:rPr>
                <w:rFonts w:ascii="Times New Roman" w:eastAsia="Times New Roman" w:hAnsi="Times New Roman" w:cs="Times New Roman"/>
                <w:sz w:val="24"/>
                <w:szCs w:val="24"/>
              </w:rPr>
              <w:t>).</w:t>
            </w:r>
          </w:p>
        </w:tc>
      </w:tr>
      <w:tr w:rsidR="00A46D2C" w:rsidRPr="0002649E" w14:paraId="63B07F79" w14:textId="77777777" w:rsidTr="006C6B44">
        <w:tc>
          <w:tcPr>
            <w:tcW w:w="1250" w:type="pct"/>
            <w:shd w:val="clear" w:color="auto" w:fill="auto"/>
            <w:tcMar>
              <w:top w:w="28" w:type="dxa"/>
              <w:left w:w="57" w:type="dxa"/>
              <w:bottom w:w="28" w:type="dxa"/>
              <w:right w:w="57" w:type="dxa"/>
            </w:tcMar>
          </w:tcPr>
          <w:p w14:paraId="000003CA" w14:textId="7CDD233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Padedamas pasirenka tyrimo būdą, priemones, medžiagas, tyrimo atlikimo vietą, laiką, trukmę, suplanuoja eigą</w:t>
            </w:r>
            <w:r w:rsidR="007D0BD6" w:rsidRPr="00626784">
              <w:rPr>
                <w:rFonts w:ascii="Times New Roman" w:eastAsia="Times New Roman" w:hAnsi="Times New Roman" w:cs="Times New Roman"/>
                <w:sz w:val="24"/>
                <w:szCs w:val="24"/>
              </w:rPr>
              <w:t xml:space="preserve"> (C3.1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B" w14:textId="6C60BC2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Atsižvelgdamas į tyrimo tikslą pasirenka tyrimo būdą, priemones, medžiagas, tyrimo atlikimo vietą, laiką bei trukmę, numato tyrimo veiklas; paaiškina, kas gali veikti duomenų patikimumą</w:t>
            </w:r>
            <w:r w:rsidR="007D0BD6" w:rsidRPr="00626784">
              <w:rPr>
                <w:rFonts w:ascii="Times New Roman" w:eastAsia="Times New Roman" w:hAnsi="Times New Roman" w:cs="Times New Roman"/>
                <w:sz w:val="24"/>
                <w:szCs w:val="24"/>
              </w:rPr>
              <w:t xml:space="preserve"> (C3.2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C" w14:textId="3D6EAB60" w:rsidR="00A46D2C" w:rsidRPr="00626784" w:rsidRDefault="00CC6E76"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w:t>
            </w:r>
            <w:r w:rsidR="005E29A0" w:rsidRPr="00626784">
              <w:rPr>
                <w:rFonts w:ascii="Times New Roman" w:eastAsia="Times New Roman" w:hAnsi="Times New Roman" w:cs="Times New Roman"/>
                <w:sz w:val="24"/>
                <w:szCs w:val="24"/>
              </w:rPr>
              <w:t>lanuoja tyrimą: pasirenka tinkamą tyrimo būdą, priemones, medžiagas, tyrimo atlikimo vietą, laiką bei trukmę, numato</w:t>
            </w:r>
            <w:r w:rsidR="001B355A" w:rsidRPr="00626784">
              <w:rPr>
                <w:rFonts w:ascii="Times New Roman" w:eastAsia="Times New Roman" w:hAnsi="Times New Roman" w:cs="Times New Roman"/>
                <w:sz w:val="24"/>
                <w:szCs w:val="24"/>
              </w:rPr>
              <w:t>, kaip užtikrins</w:t>
            </w:r>
            <w:r w:rsidR="005E29A0" w:rsidRPr="00626784">
              <w:rPr>
                <w:rFonts w:ascii="Times New Roman" w:eastAsia="Times New Roman" w:hAnsi="Times New Roman" w:cs="Times New Roman"/>
                <w:sz w:val="24"/>
                <w:szCs w:val="24"/>
              </w:rPr>
              <w:t xml:space="preserve"> tyrimo rezultatų patikimumą</w:t>
            </w:r>
            <w:r w:rsidR="007D0BD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(C3.3)</w:t>
            </w:r>
            <w:r w:rsidR="007D0BD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D" w14:textId="5D2B7ED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Planuodamas tyrimą pasirenka tinkamą būdą ir pagrindžia pasirinkimą, pasirenka priemones, medžiagas, tyrimo atlikimo vietą, laiką, trukmę, veiklas, numato</w:t>
            </w:r>
            <w:r w:rsidR="001B355A" w:rsidRPr="00626784">
              <w:rPr>
                <w:rFonts w:ascii="Times New Roman" w:eastAsia="Times New Roman" w:hAnsi="Times New Roman" w:cs="Times New Roman"/>
                <w:sz w:val="24"/>
                <w:szCs w:val="24"/>
              </w:rPr>
              <w:t>, kaip užtikrins</w:t>
            </w:r>
            <w:r w:rsidRPr="00626784">
              <w:rPr>
                <w:rFonts w:ascii="Times New Roman" w:eastAsia="Times New Roman" w:hAnsi="Times New Roman" w:cs="Times New Roman"/>
                <w:sz w:val="24"/>
                <w:szCs w:val="24"/>
              </w:rPr>
              <w:t xml:space="preserve"> tyrimo rezultatų tikslum</w:t>
            </w:r>
            <w:r w:rsidR="001B355A" w:rsidRPr="00626784">
              <w:rPr>
                <w:rFonts w:ascii="Times New Roman" w:eastAsia="Times New Roman" w:hAnsi="Times New Roman" w:cs="Times New Roman"/>
                <w:sz w:val="24"/>
                <w:szCs w:val="24"/>
              </w:rPr>
              <w:t>ą</w:t>
            </w:r>
            <w:r w:rsidRPr="00626784">
              <w:rPr>
                <w:rFonts w:ascii="Times New Roman" w:eastAsia="Times New Roman" w:hAnsi="Times New Roman" w:cs="Times New Roman"/>
                <w:sz w:val="24"/>
                <w:szCs w:val="24"/>
              </w:rPr>
              <w:t xml:space="preserve"> ir patikimumą</w:t>
            </w:r>
            <w:r w:rsidR="007D0BD6" w:rsidRPr="00626784">
              <w:rPr>
                <w:rFonts w:ascii="Times New Roman" w:eastAsia="Times New Roman" w:hAnsi="Times New Roman" w:cs="Times New Roman"/>
                <w:sz w:val="24"/>
                <w:szCs w:val="24"/>
              </w:rPr>
              <w:t xml:space="preserve"> (C3.4</w:t>
            </w:r>
            <w:r w:rsidR="00020895" w:rsidRPr="00626784">
              <w:rPr>
                <w:rFonts w:ascii="Times New Roman" w:eastAsia="Times New Roman" w:hAnsi="Times New Roman" w:cs="Times New Roman"/>
                <w:sz w:val="24"/>
                <w:szCs w:val="24"/>
              </w:rPr>
              <w:t>).</w:t>
            </w:r>
          </w:p>
        </w:tc>
      </w:tr>
      <w:tr w:rsidR="00A46D2C" w:rsidRPr="0002649E" w14:paraId="05173DE5" w14:textId="77777777" w:rsidTr="006C6B44">
        <w:tc>
          <w:tcPr>
            <w:tcW w:w="1250" w:type="pct"/>
            <w:shd w:val="clear" w:color="auto" w:fill="auto"/>
            <w:tcMar>
              <w:top w:w="28" w:type="dxa"/>
              <w:left w:w="57" w:type="dxa"/>
              <w:bottom w:w="28" w:type="dxa"/>
              <w:right w:w="57" w:type="dxa"/>
            </w:tcMar>
          </w:tcPr>
          <w:p w14:paraId="000003CE" w14:textId="5C7C3454"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Padedamas atlieka tyrimą: saugiai naudojasi priemonėmis ir medžiagomis, laikosi etikos reikalavimų, stebi vykstančius procesus ir fiksuoja pokyčius, </w:t>
            </w:r>
            <w:r w:rsidR="00B67315" w:rsidRPr="00626784">
              <w:rPr>
                <w:rFonts w:ascii="Times New Roman" w:eastAsia="Times New Roman" w:hAnsi="Times New Roman" w:cs="Times New Roman"/>
                <w:sz w:val="24"/>
                <w:szCs w:val="24"/>
              </w:rPr>
              <w:t xml:space="preserve">tiksliai </w:t>
            </w:r>
            <w:r w:rsidRPr="00626784">
              <w:rPr>
                <w:rFonts w:ascii="Times New Roman" w:eastAsia="Times New Roman" w:hAnsi="Times New Roman" w:cs="Times New Roman"/>
                <w:sz w:val="24"/>
                <w:szCs w:val="24"/>
              </w:rPr>
              <w:t xml:space="preserve">nuskaito matavimo priemonių rodmenis, nurodo </w:t>
            </w:r>
            <w:r w:rsidR="00B67315" w:rsidRPr="00626784">
              <w:rPr>
                <w:rFonts w:ascii="Times New Roman" w:eastAsia="Times New Roman" w:hAnsi="Times New Roman" w:cs="Times New Roman"/>
                <w:sz w:val="24"/>
                <w:szCs w:val="24"/>
              </w:rPr>
              <w:t xml:space="preserve">absoliutines </w:t>
            </w:r>
            <w:r w:rsidRPr="00626784">
              <w:rPr>
                <w:rFonts w:ascii="Times New Roman" w:eastAsia="Times New Roman" w:hAnsi="Times New Roman" w:cs="Times New Roman"/>
                <w:sz w:val="24"/>
                <w:szCs w:val="24"/>
              </w:rPr>
              <w:t>matavimo paklaidas</w:t>
            </w:r>
            <w:r w:rsidR="007D0BD6" w:rsidRPr="00626784">
              <w:rPr>
                <w:rFonts w:ascii="Times New Roman" w:eastAsia="Times New Roman" w:hAnsi="Times New Roman" w:cs="Times New Roman"/>
                <w:sz w:val="24"/>
                <w:szCs w:val="24"/>
              </w:rPr>
              <w:t xml:space="preserve"> (C4.1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CF" w14:textId="56C9CE4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Patariamas atlieka tyrimą: saugiai naudojasi priemonėmis ir medžiagomis, laikosi etikos reikalavimų, stebi vykstančius procesus ir fiksuoja pokyčius, </w:t>
            </w:r>
            <w:r w:rsidR="00B67315" w:rsidRPr="00626784">
              <w:rPr>
                <w:rFonts w:ascii="Times New Roman" w:eastAsia="Times New Roman" w:hAnsi="Times New Roman" w:cs="Times New Roman"/>
                <w:sz w:val="24"/>
                <w:szCs w:val="24"/>
              </w:rPr>
              <w:t xml:space="preserve">tiksliai </w:t>
            </w:r>
            <w:r w:rsidRPr="00626784">
              <w:rPr>
                <w:rFonts w:ascii="Times New Roman" w:eastAsia="Times New Roman" w:hAnsi="Times New Roman" w:cs="Times New Roman"/>
                <w:sz w:val="24"/>
                <w:szCs w:val="24"/>
              </w:rPr>
              <w:t xml:space="preserve">nuskaito matavimo priemonių rodmenis, nurodo </w:t>
            </w:r>
            <w:r w:rsidR="00B67315" w:rsidRPr="00626784">
              <w:rPr>
                <w:rFonts w:ascii="Times New Roman" w:eastAsia="Times New Roman" w:hAnsi="Times New Roman" w:cs="Times New Roman"/>
                <w:sz w:val="24"/>
                <w:szCs w:val="24"/>
              </w:rPr>
              <w:t xml:space="preserve">absoliutines </w:t>
            </w:r>
            <w:r w:rsidRPr="00626784">
              <w:rPr>
                <w:rFonts w:ascii="Times New Roman" w:eastAsia="Times New Roman" w:hAnsi="Times New Roman" w:cs="Times New Roman"/>
                <w:sz w:val="24"/>
                <w:szCs w:val="24"/>
              </w:rPr>
              <w:t>matavimo paklaidas</w:t>
            </w:r>
            <w:r w:rsidR="007D0BD6" w:rsidRPr="00626784">
              <w:rPr>
                <w:rFonts w:ascii="Times New Roman" w:eastAsia="Times New Roman" w:hAnsi="Times New Roman" w:cs="Times New Roman"/>
                <w:sz w:val="24"/>
                <w:szCs w:val="24"/>
              </w:rPr>
              <w:t xml:space="preserve"> (C4.2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0" w14:textId="24B60054"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Konsultuodamasis atlieka tyrimą: saugiai naudojasi priemonėmis ir medžiagomis, laikosi etikos reikalavimų, tikslingai stebi vykstančius procesus ir fiksuoja pokyčius, tiksliai nuskaito matavimo priemonių rodmenis, nurodo </w:t>
            </w:r>
            <w:r w:rsidR="00B67315" w:rsidRPr="00626784">
              <w:rPr>
                <w:rFonts w:ascii="Times New Roman" w:eastAsia="Times New Roman" w:hAnsi="Times New Roman" w:cs="Times New Roman"/>
                <w:sz w:val="24"/>
                <w:szCs w:val="24"/>
              </w:rPr>
              <w:t xml:space="preserve">absoliutines </w:t>
            </w:r>
            <w:r w:rsidRPr="00626784">
              <w:rPr>
                <w:rFonts w:ascii="Times New Roman" w:eastAsia="Times New Roman" w:hAnsi="Times New Roman" w:cs="Times New Roman"/>
                <w:sz w:val="24"/>
                <w:szCs w:val="24"/>
              </w:rPr>
              <w:t>matavimo paklaidas</w:t>
            </w:r>
            <w:r w:rsidR="007D0BD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(C4.3)</w:t>
            </w:r>
            <w:r w:rsidR="007D0BD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1" w14:textId="21EC59CE"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Savarankiškai atlieka tyrimą: saugiai naudojasi priemonėmis ir medžiagomis, laikosi etikos reikalavimų, tikslingai stebi vykstančius procesus ir fiksuoja pokyčius, tiksliai nuskaito matavimo priemonių rodmenis, nurodo </w:t>
            </w:r>
            <w:r w:rsidR="00B67315" w:rsidRPr="00626784">
              <w:rPr>
                <w:rFonts w:ascii="Times New Roman" w:eastAsia="Times New Roman" w:hAnsi="Times New Roman" w:cs="Times New Roman"/>
                <w:sz w:val="24"/>
                <w:szCs w:val="24"/>
              </w:rPr>
              <w:t xml:space="preserve">absoliutines </w:t>
            </w:r>
            <w:r w:rsidRPr="00626784">
              <w:rPr>
                <w:rFonts w:ascii="Times New Roman" w:eastAsia="Times New Roman" w:hAnsi="Times New Roman" w:cs="Times New Roman"/>
                <w:sz w:val="24"/>
                <w:szCs w:val="24"/>
              </w:rPr>
              <w:t>matavimo paklaidas</w:t>
            </w:r>
            <w:r w:rsidR="007D0BD6" w:rsidRPr="00626784">
              <w:rPr>
                <w:rFonts w:ascii="Times New Roman" w:eastAsia="Times New Roman" w:hAnsi="Times New Roman" w:cs="Times New Roman"/>
                <w:sz w:val="24"/>
                <w:szCs w:val="24"/>
              </w:rPr>
              <w:t xml:space="preserve"> (C4.4</w:t>
            </w:r>
            <w:r w:rsidR="00020895" w:rsidRPr="00626784">
              <w:rPr>
                <w:rFonts w:ascii="Times New Roman" w:eastAsia="Times New Roman" w:hAnsi="Times New Roman" w:cs="Times New Roman"/>
                <w:sz w:val="24"/>
                <w:szCs w:val="24"/>
              </w:rPr>
              <w:t>).</w:t>
            </w:r>
          </w:p>
        </w:tc>
      </w:tr>
      <w:tr w:rsidR="00A46D2C" w:rsidRPr="0002649E" w14:paraId="67AE341C" w14:textId="77777777" w:rsidTr="006C6B44">
        <w:tc>
          <w:tcPr>
            <w:tcW w:w="1250" w:type="pct"/>
            <w:shd w:val="clear" w:color="auto" w:fill="auto"/>
            <w:tcMar>
              <w:top w:w="28" w:type="dxa"/>
              <w:left w:w="57" w:type="dxa"/>
              <w:bottom w:w="28" w:type="dxa"/>
              <w:right w:w="57" w:type="dxa"/>
            </w:tcMar>
          </w:tcPr>
          <w:p w14:paraId="000003D2" w14:textId="7A020CAB"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Padedamas apibendrina gautus duomenis ir rezultatus. Pateik</w:t>
            </w:r>
            <w:r w:rsidR="001B355A" w:rsidRPr="00626784">
              <w:rPr>
                <w:rFonts w:ascii="Times New Roman" w:eastAsia="Times New Roman" w:hAnsi="Times New Roman" w:cs="Times New Roman"/>
                <w:sz w:val="24"/>
                <w:szCs w:val="24"/>
              </w:rPr>
              <w:t>damas</w:t>
            </w:r>
            <w:r w:rsidRPr="00626784">
              <w:rPr>
                <w:rFonts w:ascii="Times New Roman" w:eastAsia="Times New Roman" w:hAnsi="Times New Roman" w:cs="Times New Roman"/>
                <w:sz w:val="24"/>
                <w:szCs w:val="24"/>
              </w:rPr>
              <w:t xml:space="preserve"> duomenis skaičiuoja kelių bandymų rezultatų aritmetinį vidurkį. Rezultatus pateikia mokytojo nurodytu būdu</w:t>
            </w:r>
            <w:r w:rsidR="007D0BD6" w:rsidRPr="00626784">
              <w:rPr>
                <w:rFonts w:ascii="Times New Roman" w:eastAsia="Times New Roman" w:hAnsi="Times New Roman" w:cs="Times New Roman"/>
                <w:sz w:val="24"/>
                <w:szCs w:val="24"/>
              </w:rPr>
              <w:t xml:space="preserve"> (C5.1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4" w14:textId="7724FBB8"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Apibendrina gautus rezultatus ir duomenis, lygina su informacijos šaltinių duomenimis, kitų mokinių atliktų tyrimų surinktais duomenimis; nurodo nepatikimus ar netikslius rezultatus, siūlo, kaip ištaisyti padarytas klaidas.</w:t>
            </w:r>
            <w:r w:rsidR="00656254"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Duomenis pateikia vienu iš būdų: lentelėmis, </w:t>
            </w:r>
            <w:r w:rsidRPr="00626784">
              <w:rPr>
                <w:rFonts w:ascii="Times New Roman" w:eastAsia="Times New Roman" w:hAnsi="Times New Roman" w:cs="Times New Roman"/>
                <w:sz w:val="24"/>
                <w:szCs w:val="24"/>
              </w:rPr>
              <w:lastRenderedPageBreak/>
              <w:t>diagramomis, grafikais, piešiniais, schemomis</w:t>
            </w:r>
            <w:r w:rsidR="007D0BD6" w:rsidRPr="00626784">
              <w:rPr>
                <w:rFonts w:ascii="Times New Roman" w:eastAsia="Times New Roman" w:hAnsi="Times New Roman" w:cs="Times New Roman"/>
                <w:sz w:val="24"/>
                <w:szCs w:val="24"/>
              </w:rPr>
              <w:t xml:space="preserve"> (C5.2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6" w14:textId="125628C8"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Sistemina ir apibendrina gautus rezultatus ir duomenis, lygina su informacijos šaltinių duomenimis, kitų mokinių atliktų tyrimų surinktais duomenimis. Vertina rezultatų patikimumą, nurodo nepatikimų ar netikslių rezultatų priežastis ir būdus, kaip ištaisyti padarytas klaidas.</w:t>
            </w:r>
            <w:r w:rsidR="00656254"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Duomenims analizuoti pasitelkia </w:t>
            </w:r>
            <w:r w:rsidRPr="00626784">
              <w:rPr>
                <w:rFonts w:ascii="Times New Roman" w:eastAsia="Times New Roman" w:hAnsi="Times New Roman" w:cs="Times New Roman"/>
                <w:sz w:val="24"/>
                <w:szCs w:val="24"/>
              </w:rPr>
              <w:lastRenderedPageBreak/>
              <w:t>skaitmenines technologijas. Duomenis pateikia tinkamiausiais būdais: lentelėmis, diagramomis, grafikais, piešiniais, schemomis</w:t>
            </w:r>
            <w:r w:rsidR="007D0BD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(C5.3)</w:t>
            </w:r>
            <w:r w:rsidR="007D0BD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8" w14:textId="18F9A5F2"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Analizuoja ir apibendrina gautus rezultatus ir duomenis, lygina su informacijos šaltinių duomenimis, kitų mokinių atliktų tyrimų surinktais duomenimis, paaiškina aptiktus rezultatų skirtumus. Kritiškai vertina rezultatų patikimumą, nurodo nepatikimų ar netikslių rezultatų priežastis ir būdus, kaip ištaisyti </w:t>
            </w:r>
            <w:r w:rsidRPr="00626784">
              <w:rPr>
                <w:rFonts w:ascii="Times New Roman" w:eastAsia="Times New Roman" w:hAnsi="Times New Roman" w:cs="Times New Roman"/>
                <w:sz w:val="24"/>
                <w:szCs w:val="24"/>
              </w:rPr>
              <w:lastRenderedPageBreak/>
              <w:t>padarytas klaidas. Duomenims analizuoti pasitelkia skaitmenines technologijas. Duomenis pateikia derindamas kelis tinkamiausius būdus: lentel</w:t>
            </w:r>
            <w:r w:rsidR="00F006DC" w:rsidRPr="00626784">
              <w:rPr>
                <w:rFonts w:ascii="Times New Roman" w:eastAsia="Times New Roman" w:hAnsi="Times New Roman" w:cs="Times New Roman"/>
                <w:sz w:val="24"/>
                <w:szCs w:val="24"/>
              </w:rPr>
              <w:t>e</w:t>
            </w:r>
            <w:r w:rsidRPr="00626784">
              <w:rPr>
                <w:rFonts w:ascii="Times New Roman" w:eastAsia="Times New Roman" w:hAnsi="Times New Roman" w:cs="Times New Roman"/>
                <w:sz w:val="24"/>
                <w:szCs w:val="24"/>
              </w:rPr>
              <w:t>s, diagram</w:t>
            </w:r>
            <w:r w:rsidR="00F006DC" w:rsidRPr="00626784">
              <w:rPr>
                <w:rFonts w:ascii="Times New Roman" w:eastAsia="Times New Roman" w:hAnsi="Times New Roman" w:cs="Times New Roman"/>
                <w:sz w:val="24"/>
                <w:szCs w:val="24"/>
              </w:rPr>
              <w:t>a</w:t>
            </w:r>
            <w:r w:rsidRPr="00626784">
              <w:rPr>
                <w:rFonts w:ascii="Times New Roman" w:eastAsia="Times New Roman" w:hAnsi="Times New Roman" w:cs="Times New Roman"/>
                <w:sz w:val="24"/>
                <w:szCs w:val="24"/>
              </w:rPr>
              <w:t>s, grafik</w:t>
            </w:r>
            <w:r w:rsidR="00656254" w:rsidRPr="00626784">
              <w:rPr>
                <w:rFonts w:ascii="Times New Roman" w:eastAsia="Times New Roman" w:hAnsi="Times New Roman" w:cs="Times New Roman"/>
                <w:sz w:val="24"/>
                <w:szCs w:val="24"/>
              </w:rPr>
              <w:t>u</w:t>
            </w:r>
            <w:r w:rsidRPr="00626784">
              <w:rPr>
                <w:rFonts w:ascii="Times New Roman" w:eastAsia="Times New Roman" w:hAnsi="Times New Roman" w:cs="Times New Roman"/>
                <w:sz w:val="24"/>
                <w:szCs w:val="24"/>
              </w:rPr>
              <w:t>s, piešini</w:t>
            </w:r>
            <w:r w:rsidR="00F006DC" w:rsidRPr="00626784">
              <w:rPr>
                <w:rFonts w:ascii="Times New Roman" w:eastAsia="Times New Roman" w:hAnsi="Times New Roman" w:cs="Times New Roman"/>
                <w:sz w:val="24"/>
                <w:szCs w:val="24"/>
              </w:rPr>
              <w:t>u</w:t>
            </w:r>
            <w:r w:rsidRPr="00626784">
              <w:rPr>
                <w:rFonts w:ascii="Times New Roman" w:eastAsia="Times New Roman" w:hAnsi="Times New Roman" w:cs="Times New Roman"/>
                <w:sz w:val="24"/>
                <w:szCs w:val="24"/>
              </w:rPr>
              <w:t>s, schem</w:t>
            </w:r>
            <w:r w:rsidR="00F006DC" w:rsidRPr="00626784">
              <w:rPr>
                <w:rFonts w:ascii="Times New Roman" w:eastAsia="Times New Roman" w:hAnsi="Times New Roman" w:cs="Times New Roman"/>
                <w:sz w:val="24"/>
                <w:szCs w:val="24"/>
              </w:rPr>
              <w:t>a</w:t>
            </w:r>
            <w:r w:rsidRPr="00626784">
              <w:rPr>
                <w:rFonts w:ascii="Times New Roman" w:eastAsia="Times New Roman" w:hAnsi="Times New Roman" w:cs="Times New Roman"/>
                <w:sz w:val="24"/>
                <w:szCs w:val="24"/>
              </w:rPr>
              <w:t>s</w:t>
            </w:r>
            <w:r w:rsidR="007D0BD6" w:rsidRPr="00626784">
              <w:rPr>
                <w:rFonts w:ascii="Times New Roman" w:eastAsia="Times New Roman" w:hAnsi="Times New Roman" w:cs="Times New Roman"/>
                <w:sz w:val="24"/>
                <w:szCs w:val="24"/>
              </w:rPr>
              <w:t xml:space="preserve"> (C5.4</w:t>
            </w:r>
            <w:r w:rsidR="00020895" w:rsidRPr="00626784">
              <w:rPr>
                <w:rFonts w:ascii="Times New Roman" w:eastAsia="Times New Roman" w:hAnsi="Times New Roman" w:cs="Times New Roman"/>
                <w:sz w:val="24"/>
                <w:szCs w:val="24"/>
              </w:rPr>
              <w:t>).</w:t>
            </w:r>
          </w:p>
        </w:tc>
      </w:tr>
      <w:tr w:rsidR="00A46D2C" w:rsidRPr="0002649E" w14:paraId="2111FFAC" w14:textId="77777777" w:rsidTr="006C6B44">
        <w:trPr>
          <w:trHeight w:val="1866"/>
        </w:trPr>
        <w:tc>
          <w:tcPr>
            <w:tcW w:w="1250" w:type="pct"/>
            <w:shd w:val="clear" w:color="auto" w:fill="auto"/>
            <w:tcMar>
              <w:top w:w="28" w:type="dxa"/>
              <w:left w:w="57" w:type="dxa"/>
              <w:bottom w:w="28" w:type="dxa"/>
              <w:right w:w="57" w:type="dxa"/>
            </w:tcMar>
          </w:tcPr>
          <w:p w14:paraId="000003D9" w14:textId="47182DDA"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Padedamas formuluoja išvadas. Patikrina</w:t>
            </w:r>
            <w:r w:rsidR="00F006DC"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ar pasitvirtino hipotezė</w:t>
            </w:r>
            <w:r w:rsidR="000A2A65" w:rsidRPr="00626784">
              <w:rPr>
                <w:rFonts w:ascii="Times New Roman" w:eastAsia="Times New Roman" w:hAnsi="Times New Roman" w:cs="Times New Roman"/>
                <w:sz w:val="24"/>
                <w:szCs w:val="24"/>
              </w:rPr>
              <w:t xml:space="preserve"> (C6.1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A" w14:textId="7BCEA253" w:rsidR="00A46D2C" w:rsidRPr="00626784" w:rsidRDefault="00B67315"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Pagal pateiktą </w:t>
            </w:r>
            <w:r w:rsidR="005E29A0" w:rsidRPr="00626784">
              <w:rPr>
                <w:rFonts w:ascii="Times New Roman" w:eastAsia="Times New Roman" w:hAnsi="Times New Roman" w:cs="Times New Roman"/>
                <w:sz w:val="24"/>
                <w:szCs w:val="24"/>
              </w:rPr>
              <w:t>pavyzd</w:t>
            </w:r>
            <w:r w:rsidRPr="00626784">
              <w:rPr>
                <w:rFonts w:ascii="Times New Roman" w:eastAsia="Times New Roman" w:hAnsi="Times New Roman" w:cs="Times New Roman"/>
                <w:sz w:val="24"/>
                <w:szCs w:val="24"/>
              </w:rPr>
              <w:t>į,</w:t>
            </w:r>
            <w:r w:rsidR="005E29A0"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remdamasis </w:t>
            </w:r>
            <w:r w:rsidR="005E29A0" w:rsidRPr="00626784">
              <w:rPr>
                <w:rFonts w:ascii="Times New Roman" w:eastAsia="Times New Roman" w:hAnsi="Times New Roman" w:cs="Times New Roman"/>
                <w:sz w:val="24"/>
                <w:szCs w:val="24"/>
              </w:rPr>
              <w:t>gautais rezultatais formuluoja išvadas. Patikrina, ar pasitvirtino hipotezė; paaiškina, kokie rezultatai rodo</w:t>
            </w:r>
            <w:r w:rsidR="00F006DC" w:rsidRPr="00626784">
              <w:rPr>
                <w:rFonts w:ascii="Times New Roman" w:eastAsia="Times New Roman" w:hAnsi="Times New Roman" w:cs="Times New Roman"/>
                <w:sz w:val="24"/>
                <w:szCs w:val="24"/>
              </w:rPr>
              <w:t>, kad</w:t>
            </w:r>
            <w:r w:rsidR="005E29A0" w:rsidRPr="00626784">
              <w:rPr>
                <w:rFonts w:ascii="Times New Roman" w:eastAsia="Times New Roman" w:hAnsi="Times New Roman" w:cs="Times New Roman"/>
                <w:sz w:val="24"/>
                <w:szCs w:val="24"/>
              </w:rPr>
              <w:t xml:space="preserve"> hipotezė pasitvirtino</w:t>
            </w:r>
            <w:r w:rsidR="007D0BD6" w:rsidRPr="00626784">
              <w:rPr>
                <w:rFonts w:ascii="Times New Roman" w:eastAsia="Times New Roman" w:hAnsi="Times New Roman" w:cs="Times New Roman"/>
                <w:sz w:val="24"/>
                <w:szCs w:val="24"/>
              </w:rPr>
              <w:t xml:space="preserve"> (C6.2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B" w14:textId="3F12BFE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Konsultuodamasis formuluoja gautais rezultatais pagrįstas išvadas atsižvelgdamas į tyrimo hipotezę</w:t>
            </w:r>
            <w:r w:rsidR="00B67315"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w:t>
            </w:r>
            <w:r w:rsidR="00B67315" w:rsidRPr="00626784">
              <w:rPr>
                <w:rFonts w:ascii="Times New Roman" w:eastAsia="Times New Roman" w:hAnsi="Times New Roman" w:cs="Times New Roman"/>
                <w:sz w:val="24"/>
                <w:szCs w:val="24"/>
              </w:rPr>
              <w:t xml:space="preserve">paaiškina, kurie rezultatai ir kaip įrodo, kad hipotezė (ne)pasitvirtino. </w:t>
            </w:r>
            <w:r w:rsidRPr="00626784">
              <w:rPr>
                <w:rFonts w:ascii="Times New Roman" w:eastAsia="Times New Roman" w:hAnsi="Times New Roman" w:cs="Times New Roman"/>
                <w:sz w:val="24"/>
                <w:szCs w:val="24"/>
              </w:rPr>
              <w:t>Vertina atliktą tiriamąją veiklą, numato jos tobulinimą</w:t>
            </w:r>
            <w:r w:rsidR="007D0BD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(C6.3)</w:t>
            </w:r>
            <w:r w:rsidR="007D0BD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DC" w14:textId="59F200D6"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Formuluoja gautais rezultatais pagrįstas išvadas atsižvelgdamas į tyrimo hipotezę</w:t>
            </w:r>
            <w:r w:rsidR="00B67315" w:rsidRPr="00626784">
              <w:rPr>
                <w:rFonts w:ascii="Times New Roman" w:eastAsia="Times New Roman" w:hAnsi="Times New Roman" w:cs="Times New Roman"/>
                <w:sz w:val="24"/>
                <w:szCs w:val="24"/>
              </w:rPr>
              <w:t xml:space="preserve">, paaiškina, kurie rezultatai ir kaip įrodo, kad hipotezė (ne)pasitvirtino. </w:t>
            </w:r>
            <w:r w:rsidRPr="00626784">
              <w:rPr>
                <w:rFonts w:ascii="Times New Roman" w:eastAsia="Times New Roman" w:hAnsi="Times New Roman" w:cs="Times New Roman"/>
                <w:sz w:val="24"/>
                <w:szCs w:val="24"/>
              </w:rPr>
              <w:t>Vertina atliktą tiriamąją veiklą, numato jos tobulinimo ir plėtotės galimybes</w:t>
            </w:r>
            <w:r w:rsidR="007D0BD6" w:rsidRPr="00626784">
              <w:rPr>
                <w:rFonts w:ascii="Times New Roman" w:eastAsia="Times New Roman" w:hAnsi="Times New Roman" w:cs="Times New Roman"/>
                <w:sz w:val="24"/>
                <w:szCs w:val="24"/>
              </w:rPr>
              <w:t xml:space="preserve"> (C6.4</w:t>
            </w:r>
            <w:r w:rsidR="00020895" w:rsidRPr="00626784">
              <w:rPr>
                <w:rFonts w:ascii="Times New Roman" w:eastAsia="Times New Roman" w:hAnsi="Times New Roman" w:cs="Times New Roman"/>
                <w:sz w:val="24"/>
                <w:szCs w:val="24"/>
              </w:rPr>
              <w:t>).</w:t>
            </w:r>
          </w:p>
        </w:tc>
      </w:tr>
      <w:tr w:rsidR="00A46D2C" w:rsidRPr="0002649E" w14:paraId="4A8A39BB" w14:textId="77777777" w:rsidTr="006C6B44">
        <w:tc>
          <w:tcPr>
            <w:tcW w:w="5000" w:type="pct"/>
            <w:gridSpan w:val="4"/>
            <w:shd w:val="clear" w:color="auto" w:fill="auto"/>
            <w:tcMar>
              <w:top w:w="28" w:type="dxa"/>
              <w:left w:w="57" w:type="dxa"/>
              <w:bottom w:w="28" w:type="dxa"/>
              <w:right w:w="57" w:type="dxa"/>
            </w:tcMar>
          </w:tcPr>
          <w:p w14:paraId="000003DD" w14:textId="61C43954" w:rsidR="00A46D2C" w:rsidRPr="00626784" w:rsidRDefault="00D26C42"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4. </w:t>
            </w:r>
            <w:r w:rsidR="005E29A0" w:rsidRPr="00626784">
              <w:rPr>
                <w:rFonts w:ascii="Times New Roman" w:eastAsia="Times New Roman" w:hAnsi="Times New Roman" w:cs="Times New Roman"/>
                <w:sz w:val="24"/>
                <w:szCs w:val="24"/>
              </w:rPr>
              <w:t>Gamtos objektų ir reiškinių pažinimas (D)</w:t>
            </w:r>
          </w:p>
        </w:tc>
      </w:tr>
      <w:tr w:rsidR="00A46D2C" w:rsidRPr="0002649E" w14:paraId="33D5A961" w14:textId="77777777" w:rsidTr="006C6B44">
        <w:tc>
          <w:tcPr>
            <w:tcW w:w="1250" w:type="pct"/>
            <w:shd w:val="clear" w:color="auto" w:fill="auto"/>
            <w:tcMar>
              <w:top w:w="28" w:type="dxa"/>
              <w:left w:w="57" w:type="dxa"/>
              <w:bottom w:w="28" w:type="dxa"/>
              <w:right w:w="57" w:type="dxa"/>
            </w:tcMar>
          </w:tcPr>
          <w:p w14:paraId="000003E1" w14:textId="71ED7B8B"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Atpažįsta ir įvardija </w:t>
            </w:r>
            <w:r w:rsidR="00B67315" w:rsidRPr="00626784">
              <w:rPr>
                <w:rFonts w:ascii="Times New Roman" w:eastAsia="Times New Roman" w:hAnsi="Times New Roman" w:cs="Times New Roman"/>
                <w:sz w:val="24"/>
                <w:szCs w:val="24"/>
              </w:rPr>
              <w:t xml:space="preserve">chemijos </w:t>
            </w:r>
            <w:r w:rsidRPr="00626784">
              <w:rPr>
                <w:rFonts w:ascii="Times New Roman" w:eastAsia="Times New Roman" w:hAnsi="Times New Roman" w:cs="Times New Roman"/>
                <w:sz w:val="24"/>
                <w:szCs w:val="24"/>
              </w:rPr>
              <w:t>moksl</w:t>
            </w:r>
            <w:r w:rsidR="00B67315"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objektus, reiškinius ir procesus artimame kontekste, </w:t>
            </w:r>
            <w:r w:rsidR="00E71D39" w:rsidRPr="00626784">
              <w:rPr>
                <w:rFonts w:ascii="Times New Roman" w:eastAsia="Times New Roman" w:hAnsi="Times New Roman" w:cs="Times New Roman"/>
                <w:sz w:val="24"/>
                <w:szCs w:val="24"/>
              </w:rPr>
              <w:t xml:space="preserve">nurodo </w:t>
            </w:r>
            <w:r w:rsidRPr="00626784">
              <w:rPr>
                <w:rFonts w:ascii="Times New Roman" w:eastAsia="Times New Roman" w:hAnsi="Times New Roman" w:cs="Times New Roman"/>
                <w:sz w:val="24"/>
                <w:szCs w:val="24"/>
              </w:rPr>
              <w:t>jų savybes</w:t>
            </w:r>
            <w:r w:rsidR="000A2A65" w:rsidRPr="00626784">
              <w:rPr>
                <w:rFonts w:ascii="Times New Roman" w:eastAsia="Times New Roman" w:hAnsi="Times New Roman" w:cs="Times New Roman"/>
                <w:sz w:val="24"/>
                <w:szCs w:val="24"/>
              </w:rPr>
              <w:t xml:space="preserve"> (D1.1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2" w14:textId="06932E32"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Atpažįsta ir įvardija </w:t>
            </w:r>
            <w:r w:rsidR="00B67315" w:rsidRPr="00626784">
              <w:rPr>
                <w:rFonts w:ascii="Times New Roman" w:eastAsia="Times New Roman" w:hAnsi="Times New Roman" w:cs="Times New Roman"/>
                <w:sz w:val="24"/>
                <w:szCs w:val="24"/>
              </w:rPr>
              <w:t>chemijos</w:t>
            </w:r>
            <w:r w:rsidR="00B67315" w:rsidRPr="00626784" w:rsidDel="00B67315">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moksl</w:t>
            </w:r>
            <w:r w:rsidR="00E71D39"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objektus, reiškinius ir procesus kasdienėje aplinkoje, </w:t>
            </w:r>
            <w:r w:rsidR="00E71D39" w:rsidRPr="00626784">
              <w:rPr>
                <w:rFonts w:ascii="Times New Roman" w:eastAsia="Times New Roman" w:hAnsi="Times New Roman" w:cs="Times New Roman"/>
                <w:sz w:val="24"/>
                <w:szCs w:val="24"/>
              </w:rPr>
              <w:t xml:space="preserve">nurodo </w:t>
            </w:r>
            <w:r w:rsidRPr="00626784">
              <w:rPr>
                <w:rFonts w:ascii="Times New Roman" w:eastAsia="Times New Roman" w:hAnsi="Times New Roman" w:cs="Times New Roman"/>
                <w:sz w:val="24"/>
                <w:szCs w:val="24"/>
              </w:rPr>
              <w:t>jų savybes vartodamas tinkamus terminus ir sąvokas</w:t>
            </w:r>
            <w:r w:rsidR="000A2A65" w:rsidRPr="00626784">
              <w:rPr>
                <w:rFonts w:ascii="Times New Roman" w:eastAsia="Times New Roman" w:hAnsi="Times New Roman" w:cs="Times New Roman"/>
                <w:sz w:val="24"/>
                <w:szCs w:val="24"/>
              </w:rPr>
              <w:t xml:space="preserve"> (D1.2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3" w14:textId="580EF29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Atpažįsta ir įvardija </w:t>
            </w:r>
            <w:r w:rsidR="00B67315" w:rsidRPr="00626784">
              <w:rPr>
                <w:rFonts w:ascii="Times New Roman" w:eastAsia="Times New Roman" w:hAnsi="Times New Roman" w:cs="Times New Roman"/>
                <w:sz w:val="24"/>
                <w:szCs w:val="24"/>
              </w:rPr>
              <w:t>chemijos</w:t>
            </w:r>
            <w:r w:rsidR="00B67315" w:rsidRPr="00626784" w:rsidDel="00B67315">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moksl</w:t>
            </w:r>
            <w:r w:rsidR="00E71D39"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objektus, reiškinius ir procesus </w:t>
            </w:r>
            <w:r w:rsidR="00E71D39" w:rsidRPr="00626784">
              <w:rPr>
                <w:rFonts w:ascii="Times New Roman" w:eastAsia="Times New Roman" w:hAnsi="Times New Roman" w:cs="Times New Roman"/>
                <w:sz w:val="24"/>
                <w:szCs w:val="24"/>
              </w:rPr>
              <w:t xml:space="preserve">naujame </w:t>
            </w:r>
            <w:r w:rsidRPr="00626784">
              <w:rPr>
                <w:rFonts w:ascii="Times New Roman" w:eastAsia="Times New Roman" w:hAnsi="Times New Roman" w:cs="Times New Roman"/>
                <w:sz w:val="24"/>
                <w:szCs w:val="24"/>
              </w:rPr>
              <w:t>kontekste</w:t>
            </w:r>
            <w:r w:rsidR="00E71D39" w:rsidRPr="00626784">
              <w:rPr>
                <w:rFonts w:ascii="Times New Roman" w:eastAsia="Times New Roman" w:hAnsi="Times New Roman" w:cs="Times New Roman"/>
                <w:sz w:val="24"/>
                <w:szCs w:val="24"/>
              </w:rPr>
              <w:t>. Nurodo chemijos objektų savybes tinkamai vartodamas terminus ir sąvokas bei apibūdina cheminius reiškinius ir procesus</w:t>
            </w:r>
            <w:r w:rsidR="000A2A65"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(D1.3)</w:t>
            </w:r>
            <w:r w:rsidR="000A2A6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4" w14:textId="1748D91A"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Atpažįsta ir įvardija </w:t>
            </w:r>
            <w:r w:rsidR="00B67315" w:rsidRPr="00626784">
              <w:rPr>
                <w:rFonts w:ascii="Times New Roman" w:eastAsia="Times New Roman" w:hAnsi="Times New Roman" w:cs="Times New Roman"/>
                <w:sz w:val="24"/>
                <w:szCs w:val="24"/>
              </w:rPr>
              <w:t>chemijos</w:t>
            </w:r>
            <w:r w:rsidR="00B67315" w:rsidRPr="00626784" w:rsidDel="00B67315">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moksl</w:t>
            </w:r>
            <w:r w:rsidR="00E71D39"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objektus, reiškinius ir procesus naujame kontekste, tikslingai vartodamas terminus ir sąvokas juos apibūdina įvardydamas ir siedamas savybes</w:t>
            </w:r>
            <w:r w:rsidR="000C089B"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pritaikymą</w:t>
            </w:r>
            <w:r w:rsidR="000A2A65" w:rsidRPr="00626784">
              <w:rPr>
                <w:rFonts w:ascii="Times New Roman" w:eastAsia="Times New Roman" w:hAnsi="Times New Roman" w:cs="Times New Roman"/>
                <w:sz w:val="24"/>
                <w:szCs w:val="24"/>
              </w:rPr>
              <w:t xml:space="preserve"> (D1.4</w:t>
            </w:r>
            <w:r w:rsidR="00020895" w:rsidRPr="00626784">
              <w:rPr>
                <w:rFonts w:ascii="Times New Roman" w:eastAsia="Times New Roman" w:hAnsi="Times New Roman" w:cs="Times New Roman"/>
                <w:sz w:val="24"/>
                <w:szCs w:val="24"/>
              </w:rPr>
              <w:t>).</w:t>
            </w:r>
          </w:p>
        </w:tc>
      </w:tr>
      <w:tr w:rsidR="00A46D2C" w:rsidRPr="0002649E" w14:paraId="26CFBE0A" w14:textId="77777777" w:rsidTr="006C6B44">
        <w:tc>
          <w:tcPr>
            <w:tcW w:w="1250" w:type="pct"/>
            <w:shd w:val="clear" w:color="auto" w:fill="auto"/>
            <w:tcMar>
              <w:top w:w="28" w:type="dxa"/>
              <w:left w:w="57" w:type="dxa"/>
              <w:bottom w:w="28" w:type="dxa"/>
              <w:right w:w="57" w:type="dxa"/>
            </w:tcMar>
          </w:tcPr>
          <w:p w14:paraId="000003E5" w14:textId="628CF619"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Padedamas aiškina, kaip vyksta </w:t>
            </w:r>
            <w:r w:rsidR="0045077B" w:rsidRPr="00626784">
              <w:rPr>
                <w:rFonts w:ascii="Times New Roman" w:eastAsia="Times New Roman" w:hAnsi="Times New Roman" w:cs="Times New Roman"/>
                <w:sz w:val="24"/>
                <w:szCs w:val="24"/>
              </w:rPr>
              <w:t xml:space="preserve">cheminiai reiškiniai ir </w:t>
            </w:r>
            <w:r w:rsidRPr="00626784">
              <w:rPr>
                <w:rFonts w:ascii="Times New Roman" w:eastAsia="Times New Roman" w:hAnsi="Times New Roman" w:cs="Times New Roman"/>
                <w:sz w:val="24"/>
                <w:szCs w:val="24"/>
              </w:rPr>
              <w:t xml:space="preserve">procesai </w:t>
            </w:r>
            <w:r w:rsidR="0045077B" w:rsidRPr="00626784">
              <w:rPr>
                <w:rFonts w:ascii="Times New Roman" w:eastAsia="Times New Roman" w:hAnsi="Times New Roman" w:cs="Times New Roman"/>
                <w:sz w:val="24"/>
                <w:szCs w:val="24"/>
              </w:rPr>
              <w:t>artimoje aplinkoje</w:t>
            </w:r>
            <w:r w:rsidR="00D90C6C" w:rsidRPr="00626784">
              <w:rPr>
                <w:rFonts w:ascii="Times New Roman" w:eastAsia="Times New Roman" w:hAnsi="Times New Roman" w:cs="Times New Roman"/>
                <w:sz w:val="24"/>
                <w:szCs w:val="24"/>
              </w:rPr>
              <w:t xml:space="preserve"> (D2.1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6" w14:textId="643AA015"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Taikydamas chemijos moksl</w:t>
            </w:r>
            <w:r w:rsidR="0045077B"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žinias aiškina, kaip vyksta procesai ir reiškiniai</w:t>
            </w:r>
            <w:r w:rsidR="0045077B" w:rsidRPr="00626784">
              <w:rPr>
                <w:rFonts w:ascii="Times New Roman" w:eastAsia="Times New Roman" w:hAnsi="Times New Roman" w:cs="Times New Roman"/>
                <w:sz w:val="24"/>
                <w:szCs w:val="24"/>
              </w:rPr>
              <w:t xml:space="preserve"> įprastame kontekste</w:t>
            </w:r>
            <w:r w:rsidR="00D90C6C" w:rsidRPr="00626784">
              <w:rPr>
                <w:rFonts w:ascii="Times New Roman" w:eastAsia="Times New Roman" w:hAnsi="Times New Roman" w:cs="Times New Roman"/>
                <w:sz w:val="24"/>
                <w:szCs w:val="24"/>
              </w:rPr>
              <w:t xml:space="preserve"> (D2.2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7" w14:textId="4E5068E2"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Siedamas chemijos moksl</w:t>
            </w:r>
            <w:r w:rsidR="0045077B"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žinias į visumą aiškina, kaip vyksta procesai ir reiškiniai</w:t>
            </w:r>
            <w:r w:rsidR="0045077B" w:rsidRPr="00626784">
              <w:rPr>
                <w:rFonts w:ascii="Times New Roman" w:eastAsia="Times New Roman" w:hAnsi="Times New Roman" w:cs="Times New Roman"/>
                <w:sz w:val="24"/>
                <w:szCs w:val="24"/>
              </w:rPr>
              <w:t xml:space="preserve"> naujame kontekste</w:t>
            </w:r>
            <w:r w:rsidR="00D90C6C"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(D2.3)</w:t>
            </w:r>
            <w:r w:rsidR="00D90C6C"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8" w14:textId="2F3FB319"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Siedamas įvairių mokslų žinias į visumą argumentuotai aiškina, kaip vyksta procesai ir reiškiniai</w:t>
            </w:r>
            <w:r w:rsidR="0045077B" w:rsidRPr="00626784">
              <w:rPr>
                <w:rFonts w:ascii="Times New Roman" w:eastAsia="Times New Roman" w:hAnsi="Times New Roman" w:cs="Times New Roman"/>
                <w:sz w:val="24"/>
                <w:szCs w:val="24"/>
              </w:rPr>
              <w:t xml:space="preserve"> naujame kontekste</w:t>
            </w:r>
            <w:r w:rsidR="00D90C6C" w:rsidRPr="00626784">
              <w:rPr>
                <w:rFonts w:ascii="Times New Roman" w:eastAsia="Times New Roman" w:hAnsi="Times New Roman" w:cs="Times New Roman"/>
                <w:sz w:val="24"/>
                <w:szCs w:val="24"/>
              </w:rPr>
              <w:t xml:space="preserve"> (D2.4</w:t>
            </w:r>
            <w:r w:rsidR="00020895" w:rsidRPr="00626784">
              <w:rPr>
                <w:rFonts w:ascii="Times New Roman" w:eastAsia="Times New Roman" w:hAnsi="Times New Roman" w:cs="Times New Roman"/>
                <w:sz w:val="24"/>
                <w:szCs w:val="24"/>
              </w:rPr>
              <w:t>).</w:t>
            </w:r>
          </w:p>
        </w:tc>
      </w:tr>
      <w:tr w:rsidR="00A46D2C" w:rsidRPr="0002649E" w14:paraId="0ABA4A45" w14:textId="77777777" w:rsidTr="006C6B44">
        <w:tc>
          <w:tcPr>
            <w:tcW w:w="1250" w:type="pct"/>
            <w:shd w:val="clear" w:color="auto" w:fill="auto"/>
            <w:tcMar>
              <w:top w:w="28" w:type="dxa"/>
              <w:left w:w="57" w:type="dxa"/>
              <w:bottom w:w="28" w:type="dxa"/>
              <w:right w:w="57" w:type="dxa"/>
            </w:tcMar>
          </w:tcPr>
          <w:p w14:paraId="000003E9" w14:textId="0F37C8DB"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Padedamas paaiškina </w:t>
            </w:r>
            <w:r w:rsidR="00BF4871" w:rsidRPr="00626784">
              <w:rPr>
                <w:rFonts w:ascii="Times New Roman" w:eastAsia="Times New Roman" w:hAnsi="Times New Roman" w:cs="Times New Roman"/>
                <w:sz w:val="24"/>
                <w:szCs w:val="24"/>
              </w:rPr>
              <w:t xml:space="preserve">įvairių medžiagų savybes ir jų kitimo </w:t>
            </w:r>
            <w:r w:rsidRPr="00626784">
              <w:rPr>
                <w:rFonts w:ascii="Times New Roman" w:eastAsia="Times New Roman" w:hAnsi="Times New Roman" w:cs="Times New Roman"/>
                <w:sz w:val="24"/>
                <w:szCs w:val="24"/>
              </w:rPr>
              <w:t xml:space="preserve">dėsningumus, nurodo priežasties ir </w:t>
            </w:r>
            <w:r w:rsidRPr="00626784">
              <w:rPr>
                <w:rFonts w:ascii="Times New Roman" w:eastAsia="Times New Roman" w:hAnsi="Times New Roman" w:cs="Times New Roman"/>
                <w:sz w:val="24"/>
                <w:szCs w:val="24"/>
              </w:rPr>
              <w:lastRenderedPageBreak/>
              <w:t>pasekmės ryšius</w:t>
            </w:r>
            <w:r w:rsidR="00BF4871" w:rsidRPr="00626784">
              <w:rPr>
                <w:rFonts w:ascii="Times New Roman" w:eastAsia="Times New Roman" w:hAnsi="Times New Roman" w:cs="Times New Roman"/>
                <w:sz w:val="24"/>
                <w:szCs w:val="24"/>
              </w:rPr>
              <w:t>, taiko gamtos dėsnius</w:t>
            </w:r>
            <w:r w:rsidR="00D90C6C" w:rsidRPr="00626784">
              <w:rPr>
                <w:rFonts w:ascii="Times New Roman" w:eastAsia="Times New Roman" w:hAnsi="Times New Roman" w:cs="Times New Roman"/>
                <w:sz w:val="24"/>
                <w:szCs w:val="24"/>
              </w:rPr>
              <w:t xml:space="preserve"> (D3.1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A" w14:textId="1702D5D9"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Remdamasis pavyzdžiais paaiškina </w:t>
            </w:r>
            <w:r w:rsidR="00BF4871" w:rsidRPr="00626784">
              <w:rPr>
                <w:rFonts w:ascii="Times New Roman" w:eastAsia="Times New Roman" w:hAnsi="Times New Roman" w:cs="Times New Roman"/>
                <w:sz w:val="24"/>
                <w:szCs w:val="24"/>
              </w:rPr>
              <w:t xml:space="preserve">įvairių medžiagų savybes ir jų kitimo </w:t>
            </w:r>
            <w:r w:rsidRPr="00626784">
              <w:rPr>
                <w:rFonts w:ascii="Times New Roman" w:eastAsia="Times New Roman" w:hAnsi="Times New Roman" w:cs="Times New Roman"/>
                <w:sz w:val="24"/>
                <w:szCs w:val="24"/>
              </w:rPr>
              <w:t xml:space="preserve">dėsningumus, nurodo priežasties ir </w:t>
            </w:r>
            <w:r w:rsidRPr="00626784">
              <w:rPr>
                <w:rFonts w:ascii="Times New Roman" w:eastAsia="Times New Roman" w:hAnsi="Times New Roman" w:cs="Times New Roman"/>
                <w:sz w:val="24"/>
                <w:szCs w:val="24"/>
              </w:rPr>
              <w:lastRenderedPageBreak/>
              <w:t>pasekmės ryšius</w:t>
            </w:r>
            <w:r w:rsidR="00BF4871" w:rsidRPr="00626784">
              <w:rPr>
                <w:rFonts w:ascii="Times New Roman" w:eastAsia="Times New Roman" w:hAnsi="Times New Roman" w:cs="Times New Roman"/>
                <w:sz w:val="24"/>
                <w:szCs w:val="24"/>
              </w:rPr>
              <w:t>, taiko gamtos dėsnius</w:t>
            </w:r>
            <w:r w:rsidR="00D90C6C" w:rsidRPr="00626784">
              <w:rPr>
                <w:rFonts w:ascii="Times New Roman" w:eastAsia="Times New Roman" w:hAnsi="Times New Roman" w:cs="Times New Roman"/>
                <w:sz w:val="24"/>
                <w:szCs w:val="24"/>
              </w:rPr>
              <w:t xml:space="preserve"> (D3.2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B" w14:textId="78A19421" w:rsidR="00A46D2C" w:rsidRPr="00626784" w:rsidRDefault="0045077B"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Paaiškina įvairių medžiagų savybes ir jų kitimo </w:t>
            </w:r>
            <w:r w:rsidR="005E29A0" w:rsidRPr="00626784">
              <w:rPr>
                <w:rFonts w:ascii="Times New Roman" w:eastAsia="Times New Roman" w:hAnsi="Times New Roman" w:cs="Times New Roman"/>
                <w:sz w:val="24"/>
                <w:szCs w:val="24"/>
              </w:rPr>
              <w:t>dėsningumus</w:t>
            </w:r>
            <w:r w:rsidRPr="00626784">
              <w:rPr>
                <w:rFonts w:ascii="Times New Roman" w:eastAsia="Times New Roman" w:hAnsi="Times New Roman" w:cs="Times New Roman"/>
                <w:sz w:val="24"/>
                <w:szCs w:val="24"/>
              </w:rPr>
              <w:t>.</w:t>
            </w:r>
            <w:r w:rsidR="005E29A0"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N</w:t>
            </w:r>
            <w:r w:rsidR="005E29A0" w:rsidRPr="00626784">
              <w:rPr>
                <w:rFonts w:ascii="Times New Roman" w:eastAsia="Times New Roman" w:hAnsi="Times New Roman" w:cs="Times New Roman"/>
                <w:sz w:val="24"/>
                <w:szCs w:val="24"/>
              </w:rPr>
              <w:t xml:space="preserve">urodo </w:t>
            </w:r>
            <w:r w:rsidR="005E29A0" w:rsidRPr="00626784">
              <w:rPr>
                <w:rFonts w:ascii="Times New Roman" w:eastAsia="Times New Roman" w:hAnsi="Times New Roman" w:cs="Times New Roman"/>
                <w:sz w:val="24"/>
                <w:szCs w:val="24"/>
              </w:rPr>
              <w:lastRenderedPageBreak/>
              <w:t>priežasties ir pasekmės ryšius</w:t>
            </w:r>
            <w:r w:rsidR="00BF4871" w:rsidRPr="00626784">
              <w:rPr>
                <w:rFonts w:ascii="Times New Roman" w:eastAsia="Times New Roman" w:hAnsi="Times New Roman" w:cs="Times New Roman"/>
                <w:sz w:val="24"/>
                <w:szCs w:val="24"/>
              </w:rPr>
              <w:t>, taiko gamtos dėsnius</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(D3.3)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C" w14:textId="45EB4AE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Paaiškina </w:t>
            </w:r>
            <w:r w:rsidR="0045077B" w:rsidRPr="00626784">
              <w:rPr>
                <w:rFonts w:ascii="Times New Roman" w:eastAsia="Times New Roman" w:hAnsi="Times New Roman" w:cs="Times New Roman"/>
                <w:sz w:val="24"/>
                <w:szCs w:val="24"/>
              </w:rPr>
              <w:t xml:space="preserve">įvairių medžiagų savybes ir jų kitimo </w:t>
            </w:r>
            <w:r w:rsidRPr="00626784">
              <w:rPr>
                <w:rFonts w:ascii="Times New Roman" w:eastAsia="Times New Roman" w:hAnsi="Times New Roman" w:cs="Times New Roman"/>
                <w:sz w:val="24"/>
                <w:szCs w:val="24"/>
              </w:rPr>
              <w:t xml:space="preserve">dėsningumus, analizuoja </w:t>
            </w:r>
            <w:r w:rsidRPr="00626784">
              <w:rPr>
                <w:rFonts w:ascii="Times New Roman" w:eastAsia="Times New Roman" w:hAnsi="Times New Roman" w:cs="Times New Roman"/>
                <w:sz w:val="24"/>
                <w:szCs w:val="24"/>
              </w:rPr>
              <w:lastRenderedPageBreak/>
              <w:t>priežasties ir pasekmės ryšius</w:t>
            </w:r>
            <w:r w:rsidR="0045077B" w:rsidRPr="00626784">
              <w:rPr>
                <w:rFonts w:ascii="Times New Roman" w:eastAsia="Times New Roman" w:hAnsi="Times New Roman" w:cs="Times New Roman"/>
                <w:sz w:val="24"/>
                <w:szCs w:val="24"/>
              </w:rPr>
              <w:t>, taiko gamtos dėsnius</w:t>
            </w:r>
            <w:r w:rsidR="00D90C6C" w:rsidRPr="00626784">
              <w:rPr>
                <w:rFonts w:ascii="Times New Roman" w:eastAsia="Times New Roman" w:hAnsi="Times New Roman" w:cs="Times New Roman"/>
                <w:sz w:val="24"/>
                <w:szCs w:val="24"/>
              </w:rPr>
              <w:t xml:space="preserve"> (D3.4</w:t>
            </w:r>
            <w:r w:rsidR="00020895" w:rsidRPr="00626784">
              <w:rPr>
                <w:rFonts w:ascii="Times New Roman" w:eastAsia="Times New Roman" w:hAnsi="Times New Roman" w:cs="Times New Roman"/>
                <w:sz w:val="24"/>
                <w:szCs w:val="24"/>
              </w:rPr>
              <w:t>).</w:t>
            </w:r>
          </w:p>
        </w:tc>
      </w:tr>
      <w:tr w:rsidR="00A46D2C" w:rsidRPr="0002649E" w14:paraId="27BFFB3B" w14:textId="77777777" w:rsidTr="006C6B44">
        <w:tc>
          <w:tcPr>
            <w:tcW w:w="1250" w:type="pct"/>
            <w:shd w:val="clear" w:color="auto" w:fill="auto"/>
            <w:tcMar>
              <w:top w:w="28" w:type="dxa"/>
              <w:left w:w="57" w:type="dxa"/>
              <w:bottom w:w="28" w:type="dxa"/>
              <w:right w:w="57" w:type="dxa"/>
            </w:tcMar>
          </w:tcPr>
          <w:p w14:paraId="000003ED" w14:textId="33CDBF24"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Padedamas lygina ir klasifikuoja artimos aplinkos </w:t>
            </w:r>
            <w:r w:rsidR="00BF4871" w:rsidRPr="00626784">
              <w:rPr>
                <w:rFonts w:ascii="Times New Roman" w:eastAsia="Times New Roman" w:hAnsi="Times New Roman" w:cs="Times New Roman"/>
                <w:sz w:val="24"/>
                <w:szCs w:val="24"/>
              </w:rPr>
              <w:t xml:space="preserve">tiriamas medžiagas, </w:t>
            </w:r>
            <w:r w:rsidRPr="00626784">
              <w:rPr>
                <w:rFonts w:ascii="Times New Roman" w:eastAsia="Times New Roman" w:hAnsi="Times New Roman" w:cs="Times New Roman"/>
                <w:sz w:val="24"/>
                <w:szCs w:val="24"/>
              </w:rPr>
              <w:t>objektus, procesus, reiškinius, remdamasis jų savybėmis ir požymiais</w:t>
            </w:r>
            <w:r w:rsidR="001003E9" w:rsidRPr="00626784">
              <w:rPr>
                <w:rFonts w:ascii="Times New Roman" w:eastAsia="Times New Roman" w:hAnsi="Times New Roman" w:cs="Times New Roman"/>
                <w:sz w:val="24"/>
                <w:szCs w:val="24"/>
              </w:rPr>
              <w:t xml:space="preserve"> (D4.1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E" w14:textId="36BE26A2" w:rsidR="00A46D2C" w:rsidRPr="00626784" w:rsidRDefault="00BF4871"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Konsultuodamasis l</w:t>
            </w:r>
            <w:r w:rsidR="005E29A0" w:rsidRPr="00626784">
              <w:rPr>
                <w:rFonts w:ascii="Times New Roman" w:eastAsia="Times New Roman" w:hAnsi="Times New Roman" w:cs="Times New Roman"/>
                <w:sz w:val="24"/>
                <w:szCs w:val="24"/>
              </w:rPr>
              <w:t xml:space="preserve">ygina ir klasifikuoja kasdienės aplinkos </w:t>
            </w:r>
            <w:r w:rsidRPr="00626784">
              <w:rPr>
                <w:rFonts w:ascii="Times New Roman" w:eastAsia="Times New Roman" w:hAnsi="Times New Roman" w:cs="Times New Roman"/>
                <w:sz w:val="24"/>
                <w:szCs w:val="24"/>
              </w:rPr>
              <w:t xml:space="preserve">tiriamas medžiagas, </w:t>
            </w:r>
            <w:r w:rsidR="005E29A0" w:rsidRPr="00626784">
              <w:rPr>
                <w:rFonts w:ascii="Times New Roman" w:eastAsia="Times New Roman" w:hAnsi="Times New Roman" w:cs="Times New Roman"/>
                <w:sz w:val="24"/>
                <w:szCs w:val="24"/>
              </w:rPr>
              <w:t>objektus, procesus, reiškinius, remdamasis jų savybėmis ir požymiais</w:t>
            </w:r>
            <w:r w:rsidR="001003E9" w:rsidRPr="00626784">
              <w:rPr>
                <w:rFonts w:ascii="Times New Roman" w:eastAsia="Times New Roman" w:hAnsi="Times New Roman" w:cs="Times New Roman"/>
                <w:sz w:val="24"/>
                <w:szCs w:val="24"/>
              </w:rPr>
              <w:t xml:space="preserve"> (D4.2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EF" w14:textId="2F7D4BD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Lygina ir klasifikuoja</w:t>
            </w:r>
            <w:r w:rsidR="00BF4871" w:rsidRPr="00626784">
              <w:rPr>
                <w:rFonts w:ascii="Times New Roman" w:eastAsia="Times New Roman" w:hAnsi="Times New Roman" w:cs="Times New Roman"/>
                <w:sz w:val="24"/>
                <w:szCs w:val="24"/>
              </w:rPr>
              <w:t xml:space="preserve"> tiriamas medžiagas,</w:t>
            </w:r>
            <w:r w:rsidRPr="00626784">
              <w:rPr>
                <w:rFonts w:ascii="Times New Roman" w:eastAsia="Times New Roman" w:hAnsi="Times New Roman" w:cs="Times New Roman"/>
                <w:sz w:val="24"/>
                <w:szCs w:val="24"/>
              </w:rPr>
              <w:t xml:space="preserve"> objektus, procesus, reiškinius įprastame kontekste, remdamasis jų savybėmis</w:t>
            </w:r>
            <w:r w:rsidR="00BF4871" w:rsidRPr="00626784">
              <w:rPr>
                <w:rFonts w:ascii="Times New Roman" w:eastAsia="Times New Roman" w:hAnsi="Times New Roman" w:cs="Times New Roman"/>
                <w:sz w:val="24"/>
                <w:szCs w:val="24"/>
              </w:rPr>
              <w:t xml:space="preserve"> ir</w:t>
            </w:r>
            <w:r w:rsidRPr="00626784">
              <w:rPr>
                <w:rFonts w:ascii="Times New Roman" w:eastAsia="Times New Roman" w:hAnsi="Times New Roman" w:cs="Times New Roman"/>
                <w:sz w:val="24"/>
                <w:szCs w:val="24"/>
              </w:rPr>
              <w:t xml:space="preserve"> požymiais</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(D4.3)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0" w14:textId="3219C9D6"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Argumentuotai siūlo kriterijus, kuriais remdamasis lygina ir klasifikuoja </w:t>
            </w:r>
            <w:r w:rsidR="00BF4871" w:rsidRPr="00626784">
              <w:rPr>
                <w:rFonts w:ascii="Times New Roman" w:eastAsia="Times New Roman" w:hAnsi="Times New Roman" w:cs="Times New Roman"/>
                <w:sz w:val="24"/>
                <w:szCs w:val="24"/>
              </w:rPr>
              <w:t xml:space="preserve">tiriamas medžiagas, </w:t>
            </w:r>
            <w:r w:rsidRPr="00626784">
              <w:rPr>
                <w:rFonts w:ascii="Times New Roman" w:eastAsia="Times New Roman" w:hAnsi="Times New Roman" w:cs="Times New Roman"/>
                <w:sz w:val="24"/>
                <w:szCs w:val="24"/>
              </w:rPr>
              <w:t>objektus, procesus, reiškinius naujame kontekste</w:t>
            </w:r>
            <w:r w:rsidR="00D90C6C" w:rsidRPr="00626784">
              <w:rPr>
                <w:rFonts w:ascii="Times New Roman" w:eastAsia="Times New Roman" w:hAnsi="Times New Roman" w:cs="Times New Roman"/>
                <w:sz w:val="24"/>
                <w:szCs w:val="24"/>
              </w:rPr>
              <w:t xml:space="preserve"> (D4.4</w:t>
            </w:r>
            <w:r w:rsidR="00020895" w:rsidRPr="00626784">
              <w:rPr>
                <w:rFonts w:ascii="Times New Roman" w:eastAsia="Times New Roman" w:hAnsi="Times New Roman" w:cs="Times New Roman"/>
                <w:sz w:val="24"/>
                <w:szCs w:val="24"/>
              </w:rPr>
              <w:t>).</w:t>
            </w:r>
          </w:p>
        </w:tc>
      </w:tr>
      <w:tr w:rsidR="00A46D2C" w:rsidRPr="0002649E" w14:paraId="0B15C8D3" w14:textId="77777777" w:rsidTr="006C6B44">
        <w:trPr>
          <w:trHeight w:val="1092"/>
        </w:trPr>
        <w:tc>
          <w:tcPr>
            <w:tcW w:w="1250" w:type="pct"/>
            <w:shd w:val="clear" w:color="auto" w:fill="auto"/>
            <w:tcMar>
              <w:top w:w="28" w:type="dxa"/>
              <w:left w:w="57" w:type="dxa"/>
              <w:bottom w:w="28" w:type="dxa"/>
              <w:right w:w="57" w:type="dxa"/>
            </w:tcMar>
          </w:tcPr>
          <w:p w14:paraId="000003F1" w14:textId="7965338B"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Padedamas kuria realių </w:t>
            </w:r>
            <w:r w:rsidR="00BF4871" w:rsidRPr="00626784">
              <w:rPr>
                <w:rFonts w:ascii="Times New Roman" w:eastAsia="Times New Roman" w:hAnsi="Times New Roman" w:cs="Times New Roman"/>
                <w:sz w:val="24"/>
                <w:szCs w:val="24"/>
              </w:rPr>
              <w:t xml:space="preserve">medžiagų, </w:t>
            </w:r>
            <w:r w:rsidRPr="00626784">
              <w:rPr>
                <w:rFonts w:ascii="Times New Roman" w:eastAsia="Times New Roman" w:hAnsi="Times New Roman" w:cs="Times New Roman"/>
                <w:sz w:val="24"/>
                <w:szCs w:val="24"/>
              </w:rPr>
              <w:t>procesų ir reiškinių modelius</w:t>
            </w:r>
            <w:r w:rsidR="001003E9" w:rsidRPr="00626784">
              <w:rPr>
                <w:rFonts w:ascii="Times New Roman" w:eastAsia="Times New Roman" w:hAnsi="Times New Roman" w:cs="Times New Roman"/>
                <w:sz w:val="24"/>
                <w:szCs w:val="24"/>
              </w:rPr>
              <w:t xml:space="preserve"> (D5.1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2" w14:textId="0E4547F4"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Remdamasis pavyzdžiais kuria realių</w:t>
            </w:r>
            <w:r w:rsidR="00BF4871" w:rsidRPr="00626784">
              <w:rPr>
                <w:rFonts w:ascii="Times New Roman" w:eastAsia="Times New Roman" w:hAnsi="Times New Roman" w:cs="Times New Roman"/>
                <w:sz w:val="24"/>
                <w:szCs w:val="24"/>
              </w:rPr>
              <w:t xml:space="preserve"> medžiagų,</w:t>
            </w:r>
            <w:r w:rsidRPr="00626784">
              <w:rPr>
                <w:rFonts w:ascii="Times New Roman" w:eastAsia="Times New Roman" w:hAnsi="Times New Roman" w:cs="Times New Roman"/>
                <w:sz w:val="24"/>
                <w:szCs w:val="24"/>
              </w:rPr>
              <w:t xml:space="preserve"> procesų ir reiškinių modelius</w:t>
            </w:r>
            <w:r w:rsidR="001003E9" w:rsidRPr="00626784">
              <w:rPr>
                <w:rFonts w:ascii="Times New Roman" w:eastAsia="Times New Roman" w:hAnsi="Times New Roman" w:cs="Times New Roman"/>
                <w:sz w:val="24"/>
                <w:szCs w:val="24"/>
              </w:rPr>
              <w:t xml:space="preserve"> (D5.2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3" w14:textId="6CB65C4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Konsultuodamasis ir taikydamas </w:t>
            </w:r>
            <w:r w:rsidR="003A7805" w:rsidRPr="00626784">
              <w:rPr>
                <w:rFonts w:ascii="Times New Roman" w:eastAsia="Times New Roman" w:hAnsi="Times New Roman" w:cs="Times New Roman"/>
                <w:sz w:val="24"/>
                <w:szCs w:val="24"/>
              </w:rPr>
              <w:t>chemijos</w:t>
            </w:r>
            <w:r w:rsidR="003A7805" w:rsidRPr="00626784" w:rsidDel="003A7805">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moksl</w:t>
            </w:r>
            <w:r w:rsidR="003A7805" w:rsidRPr="00626784">
              <w:rPr>
                <w:rFonts w:ascii="Times New Roman" w:eastAsia="Times New Roman" w:hAnsi="Times New Roman" w:cs="Times New Roman"/>
                <w:sz w:val="24"/>
                <w:szCs w:val="24"/>
              </w:rPr>
              <w:t>o</w:t>
            </w:r>
            <w:r w:rsidR="00AB4235" w:rsidRPr="00626784">
              <w:rPr>
                <w:rFonts w:ascii="Times New Roman" w:eastAsia="Times New Roman" w:hAnsi="Times New Roman" w:cs="Times New Roman"/>
                <w:sz w:val="24"/>
                <w:szCs w:val="24"/>
              </w:rPr>
              <w:t xml:space="preserve"> </w:t>
            </w:r>
            <w:r w:rsidRPr="00626784">
              <w:rPr>
                <w:rFonts w:ascii="Times New Roman" w:eastAsia="Times New Roman" w:hAnsi="Times New Roman" w:cs="Times New Roman"/>
                <w:sz w:val="24"/>
                <w:szCs w:val="24"/>
              </w:rPr>
              <w:t xml:space="preserve">dėsningumus, kuria realių </w:t>
            </w:r>
            <w:r w:rsidR="003A7805" w:rsidRPr="00626784">
              <w:rPr>
                <w:rFonts w:ascii="Times New Roman" w:eastAsia="Times New Roman" w:hAnsi="Times New Roman" w:cs="Times New Roman"/>
                <w:sz w:val="24"/>
                <w:szCs w:val="24"/>
              </w:rPr>
              <w:t xml:space="preserve">medžiagų, </w:t>
            </w:r>
            <w:r w:rsidRPr="00626784">
              <w:rPr>
                <w:rFonts w:ascii="Times New Roman" w:eastAsia="Times New Roman" w:hAnsi="Times New Roman" w:cs="Times New Roman"/>
                <w:sz w:val="24"/>
                <w:szCs w:val="24"/>
              </w:rPr>
              <w:t>procesų ir reiškinių modelius</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(D5.3)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4" w14:textId="1E74685C"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Taikydamas </w:t>
            </w:r>
            <w:r w:rsidR="003A7805" w:rsidRPr="00626784">
              <w:rPr>
                <w:rFonts w:ascii="Times New Roman" w:eastAsia="Times New Roman" w:hAnsi="Times New Roman" w:cs="Times New Roman"/>
                <w:sz w:val="24"/>
                <w:szCs w:val="24"/>
              </w:rPr>
              <w:t xml:space="preserve">chemijos </w:t>
            </w:r>
            <w:r w:rsidRPr="00626784">
              <w:rPr>
                <w:rFonts w:ascii="Times New Roman" w:eastAsia="Times New Roman" w:hAnsi="Times New Roman" w:cs="Times New Roman"/>
                <w:sz w:val="24"/>
                <w:szCs w:val="24"/>
              </w:rPr>
              <w:t>moksl</w:t>
            </w:r>
            <w:r w:rsidR="003A7805" w:rsidRPr="00626784">
              <w:rPr>
                <w:rFonts w:ascii="Times New Roman" w:eastAsia="Times New Roman" w:hAnsi="Times New Roman" w:cs="Times New Roman"/>
                <w:sz w:val="24"/>
                <w:szCs w:val="24"/>
              </w:rPr>
              <w:t>o</w:t>
            </w:r>
            <w:r w:rsidRPr="00626784">
              <w:rPr>
                <w:rFonts w:ascii="Times New Roman" w:eastAsia="Times New Roman" w:hAnsi="Times New Roman" w:cs="Times New Roman"/>
                <w:sz w:val="24"/>
                <w:szCs w:val="24"/>
              </w:rPr>
              <w:t xml:space="preserve"> dėsningumus kuria </w:t>
            </w:r>
            <w:r w:rsidR="003A7805" w:rsidRPr="00626784">
              <w:rPr>
                <w:rFonts w:ascii="Times New Roman" w:eastAsia="Times New Roman" w:hAnsi="Times New Roman" w:cs="Times New Roman"/>
                <w:sz w:val="24"/>
                <w:szCs w:val="24"/>
              </w:rPr>
              <w:t xml:space="preserve">medžiagų, procesų, reiškinių </w:t>
            </w:r>
            <w:r w:rsidRPr="00626784">
              <w:rPr>
                <w:rFonts w:ascii="Times New Roman" w:eastAsia="Times New Roman" w:hAnsi="Times New Roman" w:cs="Times New Roman"/>
                <w:sz w:val="24"/>
                <w:szCs w:val="24"/>
              </w:rPr>
              <w:t xml:space="preserve">modelius ir jais remdamasis aiškina realius procesus </w:t>
            </w:r>
            <w:r w:rsidR="003A7805" w:rsidRPr="00626784">
              <w:rPr>
                <w:rFonts w:ascii="Times New Roman" w:eastAsia="Times New Roman" w:hAnsi="Times New Roman" w:cs="Times New Roman"/>
                <w:sz w:val="24"/>
                <w:szCs w:val="24"/>
              </w:rPr>
              <w:t xml:space="preserve">bei </w:t>
            </w:r>
            <w:r w:rsidRPr="00626784">
              <w:rPr>
                <w:rFonts w:ascii="Times New Roman" w:eastAsia="Times New Roman" w:hAnsi="Times New Roman" w:cs="Times New Roman"/>
                <w:sz w:val="24"/>
                <w:szCs w:val="24"/>
              </w:rPr>
              <w:t>reiškinius</w:t>
            </w:r>
            <w:r w:rsidR="001003E9" w:rsidRPr="00626784">
              <w:rPr>
                <w:rFonts w:ascii="Times New Roman" w:eastAsia="Times New Roman" w:hAnsi="Times New Roman" w:cs="Times New Roman"/>
                <w:sz w:val="24"/>
                <w:szCs w:val="24"/>
              </w:rPr>
              <w:t xml:space="preserve"> (D5.4</w:t>
            </w:r>
            <w:r w:rsidR="00020895" w:rsidRPr="00626784">
              <w:rPr>
                <w:rFonts w:ascii="Times New Roman" w:eastAsia="Times New Roman" w:hAnsi="Times New Roman" w:cs="Times New Roman"/>
                <w:sz w:val="24"/>
                <w:szCs w:val="24"/>
              </w:rPr>
              <w:t>).</w:t>
            </w:r>
          </w:p>
        </w:tc>
      </w:tr>
      <w:tr w:rsidR="00A46D2C" w:rsidRPr="0002649E" w14:paraId="5DC5F794" w14:textId="77777777" w:rsidTr="006C6B44">
        <w:tc>
          <w:tcPr>
            <w:tcW w:w="5000" w:type="pct"/>
            <w:gridSpan w:val="4"/>
            <w:shd w:val="clear" w:color="auto" w:fill="auto"/>
            <w:tcMar>
              <w:top w:w="28" w:type="dxa"/>
              <w:left w:w="57" w:type="dxa"/>
              <w:bottom w:w="28" w:type="dxa"/>
              <w:right w:w="57" w:type="dxa"/>
            </w:tcMar>
          </w:tcPr>
          <w:p w14:paraId="000003F5" w14:textId="05CD4B9E" w:rsidR="00A46D2C" w:rsidRPr="00626784" w:rsidRDefault="00D26C42"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5. </w:t>
            </w:r>
            <w:r w:rsidR="005E29A0" w:rsidRPr="00626784">
              <w:rPr>
                <w:rFonts w:ascii="Times New Roman" w:eastAsia="Times New Roman" w:hAnsi="Times New Roman" w:cs="Times New Roman"/>
                <w:sz w:val="24"/>
                <w:szCs w:val="24"/>
              </w:rPr>
              <w:t>Problemų sprendimas ir refleksija (E)</w:t>
            </w:r>
          </w:p>
        </w:tc>
      </w:tr>
      <w:tr w:rsidR="00A46D2C" w:rsidRPr="0002649E" w14:paraId="0EB7DA0F" w14:textId="77777777" w:rsidTr="006C6B44">
        <w:tc>
          <w:tcPr>
            <w:tcW w:w="1250" w:type="pct"/>
            <w:shd w:val="clear" w:color="auto" w:fill="auto"/>
            <w:tcMar>
              <w:top w:w="28" w:type="dxa"/>
              <w:left w:w="57" w:type="dxa"/>
              <w:bottom w:w="28" w:type="dxa"/>
              <w:right w:w="57" w:type="dxa"/>
            </w:tcMar>
          </w:tcPr>
          <w:p w14:paraId="000003F9" w14:textId="542D5FA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Pasirenka </w:t>
            </w:r>
            <w:r w:rsidR="003A7805" w:rsidRPr="00626784">
              <w:rPr>
                <w:rFonts w:ascii="Times New Roman" w:eastAsia="Times New Roman" w:hAnsi="Times New Roman" w:cs="Times New Roman"/>
                <w:sz w:val="24"/>
                <w:szCs w:val="24"/>
              </w:rPr>
              <w:t xml:space="preserve">chemijos probleminės užduoties </w:t>
            </w:r>
            <w:r w:rsidRPr="00626784">
              <w:rPr>
                <w:rFonts w:ascii="Times New Roman" w:eastAsia="Times New Roman" w:hAnsi="Times New Roman" w:cs="Times New Roman"/>
                <w:sz w:val="24"/>
                <w:szCs w:val="24"/>
              </w:rPr>
              <w:t>sprendimo būdą iš kelių pateiktų, paaiškina savo pasirinkimą</w:t>
            </w:r>
            <w:r w:rsidR="001003E9" w:rsidRPr="00626784">
              <w:rPr>
                <w:rFonts w:ascii="Times New Roman" w:eastAsia="Times New Roman" w:hAnsi="Times New Roman" w:cs="Times New Roman"/>
                <w:sz w:val="24"/>
                <w:szCs w:val="24"/>
              </w:rPr>
              <w:t xml:space="preserve"> (E1.1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A" w14:textId="3D11301C" w:rsidR="00A46D2C" w:rsidRPr="00626784" w:rsidRDefault="003A7805"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w:t>
            </w:r>
            <w:r w:rsidR="005E29A0" w:rsidRPr="00626784">
              <w:rPr>
                <w:rFonts w:ascii="Times New Roman" w:eastAsia="Times New Roman" w:hAnsi="Times New Roman" w:cs="Times New Roman"/>
                <w:sz w:val="24"/>
                <w:szCs w:val="24"/>
              </w:rPr>
              <w:t xml:space="preserve">tlikdamas </w:t>
            </w:r>
            <w:r w:rsidRPr="00626784">
              <w:rPr>
                <w:rFonts w:ascii="Times New Roman" w:eastAsia="Times New Roman" w:hAnsi="Times New Roman" w:cs="Times New Roman"/>
                <w:sz w:val="24"/>
                <w:szCs w:val="24"/>
              </w:rPr>
              <w:t xml:space="preserve">chemijos problemines </w:t>
            </w:r>
            <w:r w:rsidR="005E29A0" w:rsidRPr="00626784">
              <w:rPr>
                <w:rFonts w:ascii="Times New Roman" w:eastAsia="Times New Roman" w:hAnsi="Times New Roman" w:cs="Times New Roman"/>
                <w:sz w:val="24"/>
                <w:szCs w:val="24"/>
              </w:rPr>
              <w:t>užduotis siūlo idėjų joms spręsti, jas aptaria ir pasirenka tinkamiausią</w:t>
            </w:r>
            <w:r w:rsidR="001003E9" w:rsidRPr="00626784">
              <w:rPr>
                <w:rFonts w:ascii="Times New Roman" w:eastAsia="Times New Roman" w:hAnsi="Times New Roman" w:cs="Times New Roman"/>
                <w:sz w:val="24"/>
                <w:szCs w:val="24"/>
              </w:rPr>
              <w:t xml:space="preserve"> (E1.2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B" w14:textId="0DDF697B" w:rsidR="00A46D2C" w:rsidRPr="00626784" w:rsidRDefault="000B4BB8"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Pasirenka </w:t>
            </w:r>
            <w:r w:rsidR="005E29A0" w:rsidRPr="00626784">
              <w:rPr>
                <w:rFonts w:ascii="Times New Roman" w:eastAsia="Times New Roman" w:hAnsi="Times New Roman" w:cs="Times New Roman"/>
                <w:sz w:val="24"/>
                <w:szCs w:val="24"/>
              </w:rPr>
              <w:t xml:space="preserve">strategiją </w:t>
            </w:r>
            <w:r w:rsidRPr="00626784">
              <w:rPr>
                <w:rFonts w:ascii="Times New Roman" w:eastAsia="Times New Roman" w:hAnsi="Times New Roman" w:cs="Times New Roman"/>
                <w:sz w:val="24"/>
                <w:szCs w:val="24"/>
              </w:rPr>
              <w:t xml:space="preserve">įvairių chemijos probleminių užduočių sprendimui, </w:t>
            </w:r>
            <w:r w:rsidR="005E29A0" w:rsidRPr="00626784">
              <w:rPr>
                <w:rFonts w:ascii="Times New Roman" w:eastAsia="Times New Roman" w:hAnsi="Times New Roman" w:cs="Times New Roman"/>
                <w:sz w:val="24"/>
                <w:szCs w:val="24"/>
              </w:rPr>
              <w:t xml:space="preserve">prognozuoja </w:t>
            </w:r>
            <w:r w:rsidRPr="00626784">
              <w:rPr>
                <w:rFonts w:ascii="Times New Roman" w:eastAsia="Times New Roman" w:hAnsi="Times New Roman" w:cs="Times New Roman"/>
                <w:sz w:val="24"/>
                <w:szCs w:val="24"/>
              </w:rPr>
              <w:t xml:space="preserve">jų </w:t>
            </w:r>
            <w:r w:rsidR="005E29A0" w:rsidRPr="00626784">
              <w:rPr>
                <w:rFonts w:ascii="Times New Roman" w:eastAsia="Times New Roman" w:hAnsi="Times New Roman" w:cs="Times New Roman"/>
                <w:sz w:val="24"/>
                <w:szCs w:val="24"/>
              </w:rPr>
              <w:t>rezultatus ir siūlo problemos sprendimo alternatyvą</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(E1.3)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C" w14:textId="6C87BEA7" w:rsidR="00A46D2C" w:rsidRPr="00626784" w:rsidRDefault="000B4BB8"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Pasirenka </w:t>
            </w:r>
            <w:r w:rsidR="005E29A0" w:rsidRPr="00626784">
              <w:rPr>
                <w:rFonts w:ascii="Times New Roman" w:eastAsia="Times New Roman" w:hAnsi="Times New Roman" w:cs="Times New Roman"/>
                <w:sz w:val="24"/>
                <w:szCs w:val="24"/>
              </w:rPr>
              <w:t xml:space="preserve">strategiją </w:t>
            </w:r>
            <w:r w:rsidRPr="00626784">
              <w:rPr>
                <w:rFonts w:ascii="Times New Roman" w:eastAsia="Times New Roman" w:hAnsi="Times New Roman" w:cs="Times New Roman"/>
                <w:sz w:val="24"/>
                <w:szCs w:val="24"/>
              </w:rPr>
              <w:t xml:space="preserve">įvairių chemijos probleminių užduočių sprendimui, </w:t>
            </w:r>
            <w:r w:rsidR="005E29A0" w:rsidRPr="00626784">
              <w:rPr>
                <w:rFonts w:ascii="Times New Roman" w:eastAsia="Times New Roman" w:hAnsi="Times New Roman" w:cs="Times New Roman"/>
                <w:sz w:val="24"/>
                <w:szCs w:val="24"/>
              </w:rPr>
              <w:t xml:space="preserve">prognozuoja </w:t>
            </w:r>
            <w:r w:rsidRPr="00626784">
              <w:rPr>
                <w:rFonts w:ascii="Times New Roman" w:eastAsia="Times New Roman" w:hAnsi="Times New Roman" w:cs="Times New Roman"/>
                <w:sz w:val="24"/>
                <w:szCs w:val="24"/>
              </w:rPr>
              <w:t xml:space="preserve">jų </w:t>
            </w:r>
            <w:r w:rsidR="005E29A0" w:rsidRPr="00626784">
              <w:rPr>
                <w:rFonts w:ascii="Times New Roman" w:eastAsia="Times New Roman" w:hAnsi="Times New Roman" w:cs="Times New Roman"/>
                <w:sz w:val="24"/>
                <w:szCs w:val="24"/>
              </w:rPr>
              <w:t>rezultatus</w:t>
            </w:r>
            <w:r w:rsidRPr="00626784">
              <w:rPr>
                <w:rFonts w:ascii="Times New Roman" w:eastAsia="Times New Roman" w:hAnsi="Times New Roman" w:cs="Times New Roman"/>
                <w:sz w:val="24"/>
                <w:szCs w:val="24"/>
              </w:rPr>
              <w:t>,</w:t>
            </w:r>
            <w:r w:rsidR="005E29A0" w:rsidRPr="00626784">
              <w:rPr>
                <w:rFonts w:ascii="Times New Roman" w:eastAsia="Times New Roman" w:hAnsi="Times New Roman" w:cs="Times New Roman"/>
                <w:sz w:val="24"/>
                <w:szCs w:val="24"/>
              </w:rPr>
              <w:t xml:space="preserve"> siūlo problemų sprendimo </w:t>
            </w:r>
            <w:r w:rsidRPr="00626784">
              <w:rPr>
                <w:rFonts w:ascii="Times New Roman" w:eastAsia="Times New Roman" w:hAnsi="Times New Roman" w:cs="Times New Roman"/>
                <w:sz w:val="24"/>
                <w:szCs w:val="24"/>
              </w:rPr>
              <w:t>alternatyvas ir jas palygina</w:t>
            </w:r>
            <w:r w:rsidR="001003E9" w:rsidRPr="00626784">
              <w:rPr>
                <w:rFonts w:ascii="Times New Roman" w:eastAsia="Times New Roman" w:hAnsi="Times New Roman" w:cs="Times New Roman"/>
                <w:sz w:val="24"/>
                <w:szCs w:val="24"/>
              </w:rPr>
              <w:t xml:space="preserve"> (E1.4</w:t>
            </w:r>
            <w:r w:rsidR="00020895" w:rsidRPr="00626784">
              <w:rPr>
                <w:rFonts w:ascii="Times New Roman" w:eastAsia="Times New Roman" w:hAnsi="Times New Roman" w:cs="Times New Roman"/>
                <w:sz w:val="24"/>
                <w:szCs w:val="24"/>
              </w:rPr>
              <w:t>).</w:t>
            </w:r>
          </w:p>
        </w:tc>
      </w:tr>
      <w:tr w:rsidR="00A46D2C" w:rsidRPr="0002649E" w14:paraId="3E353D80" w14:textId="77777777" w:rsidTr="006C6B44">
        <w:tc>
          <w:tcPr>
            <w:tcW w:w="1250" w:type="pct"/>
            <w:shd w:val="clear" w:color="auto" w:fill="auto"/>
            <w:tcMar>
              <w:top w:w="28" w:type="dxa"/>
              <w:left w:w="57" w:type="dxa"/>
              <w:bottom w:w="28" w:type="dxa"/>
              <w:right w:w="57" w:type="dxa"/>
            </w:tcMar>
          </w:tcPr>
          <w:p w14:paraId="000003FD" w14:textId="4C71DC1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Taiko žinias ir gebėjimus spręsdamas </w:t>
            </w:r>
            <w:r w:rsidR="000B4BB8" w:rsidRPr="00626784">
              <w:rPr>
                <w:rFonts w:ascii="Times New Roman" w:eastAsia="Times New Roman" w:hAnsi="Times New Roman" w:cs="Times New Roman"/>
                <w:sz w:val="24"/>
                <w:szCs w:val="24"/>
              </w:rPr>
              <w:t xml:space="preserve">chemijos problemines </w:t>
            </w:r>
            <w:r w:rsidRPr="00626784">
              <w:rPr>
                <w:rFonts w:ascii="Times New Roman" w:eastAsia="Times New Roman" w:hAnsi="Times New Roman" w:cs="Times New Roman"/>
                <w:sz w:val="24"/>
                <w:szCs w:val="24"/>
              </w:rPr>
              <w:t>užduotis</w:t>
            </w:r>
            <w:r w:rsidR="00B1136B" w:rsidRPr="00626784">
              <w:rPr>
                <w:rFonts w:ascii="Times New Roman" w:eastAsia="Times New Roman" w:hAnsi="Times New Roman" w:cs="Times New Roman"/>
                <w:sz w:val="24"/>
                <w:szCs w:val="24"/>
              </w:rPr>
              <w:t>,</w:t>
            </w:r>
            <w:r w:rsidR="000B4BB8" w:rsidRPr="00626784">
              <w:rPr>
                <w:rFonts w:ascii="Times New Roman" w:eastAsia="Times New Roman" w:hAnsi="Times New Roman" w:cs="Times New Roman"/>
                <w:sz w:val="24"/>
                <w:szCs w:val="24"/>
              </w:rPr>
              <w:t xml:space="preserve"> reikalaujančias skirtingų gamtos mokslų integravimo</w:t>
            </w:r>
            <w:r w:rsidR="001003E9" w:rsidRPr="00626784">
              <w:rPr>
                <w:rFonts w:ascii="Times New Roman" w:eastAsia="Times New Roman" w:hAnsi="Times New Roman" w:cs="Times New Roman"/>
                <w:sz w:val="24"/>
                <w:szCs w:val="24"/>
              </w:rPr>
              <w:t xml:space="preserve"> (E2.1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E" w14:textId="41E0F89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Taiko žinias ir gebėjimus</w:t>
            </w:r>
            <w:r w:rsidR="00B1136B" w:rsidRPr="00626784">
              <w:rPr>
                <w:rFonts w:ascii="Times New Roman" w:eastAsia="Times New Roman" w:hAnsi="Times New Roman" w:cs="Times New Roman"/>
                <w:sz w:val="24"/>
                <w:szCs w:val="24"/>
              </w:rPr>
              <w:t>, tyrimų rezultatus</w:t>
            </w:r>
            <w:r w:rsidRPr="00626784">
              <w:rPr>
                <w:rFonts w:ascii="Times New Roman" w:eastAsia="Times New Roman" w:hAnsi="Times New Roman" w:cs="Times New Roman"/>
                <w:sz w:val="24"/>
                <w:szCs w:val="24"/>
              </w:rPr>
              <w:t xml:space="preserve"> spręsdamas </w:t>
            </w:r>
            <w:r w:rsidR="00B1136B" w:rsidRPr="00626784">
              <w:rPr>
                <w:rFonts w:ascii="Times New Roman" w:eastAsia="Times New Roman" w:hAnsi="Times New Roman" w:cs="Times New Roman"/>
                <w:sz w:val="24"/>
                <w:szCs w:val="24"/>
              </w:rPr>
              <w:t xml:space="preserve">chemijos </w:t>
            </w:r>
            <w:r w:rsidRPr="00626784">
              <w:rPr>
                <w:rFonts w:ascii="Times New Roman" w:eastAsia="Times New Roman" w:hAnsi="Times New Roman" w:cs="Times New Roman"/>
                <w:sz w:val="24"/>
                <w:szCs w:val="24"/>
              </w:rPr>
              <w:t>problem</w:t>
            </w:r>
            <w:r w:rsidR="00B1136B" w:rsidRPr="00626784">
              <w:rPr>
                <w:rFonts w:ascii="Times New Roman" w:eastAsia="Times New Roman" w:hAnsi="Times New Roman" w:cs="Times New Roman"/>
                <w:sz w:val="24"/>
                <w:szCs w:val="24"/>
              </w:rPr>
              <w:t>ines</w:t>
            </w:r>
            <w:r w:rsidRPr="00626784">
              <w:rPr>
                <w:rFonts w:ascii="Times New Roman" w:eastAsia="Times New Roman" w:hAnsi="Times New Roman" w:cs="Times New Roman"/>
                <w:sz w:val="24"/>
                <w:szCs w:val="24"/>
              </w:rPr>
              <w:t xml:space="preserve"> užduotis</w:t>
            </w:r>
            <w:r w:rsidR="00B1136B"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w:t>
            </w:r>
            <w:r w:rsidR="00B1136B" w:rsidRPr="00626784">
              <w:rPr>
                <w:rFonts w:ascii="Times New Roman" w:eastAsia="Times New Roman" w:hAnsi="Times New Roman" w:cs="Times New Roman"/>
                <w:sz w:val="24"/>
                <w:szCs w:val="24"/>
              </w:rPr>
              <w:t xml:space="preserve">reikalaujančias </w:t>
            </w:r>
            <w:r w:rsidRPr="00626784">
              <w:rPr>
                <w:rFonts w:ascii="Times New Roman" w:eastAsia="Times New Roman" w:hAnsi="Times New Roman" w:cs="Times New Roman"/>
                <w:sz w:val="24"/>
                <w:szCs w:val="24"/>
              </w:rPr>
              <w:t>skirtingų gamtos mokslų integravimo</w:t>
            </w:r>
            <w:r w:rsidR="001003E9" w:rsidRPr="00626784">
              <w:rPr>
                <w:rFonts w:ascii="Times New Roman" w:eastAsia="Times New Roman" w:hAnsi="Times New Roman" w:cs="Times New Roman"/>
                <w:sz w:val="24"/>
                <w:szCs w:val="24"/>
              </w:rPr>
              <w:t xml:space="preserve"> (E2.2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3FF" w14:textId="3DACF632"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Tikslingai</w:t>
            </w:r>
            <w:r w:rsidR="00B1136B" w:rsidRPr="00626784">
              <w:rPr>
                <w:rFonts w:ascii="Times New Roman" w:eastAsia="Times New Roman" w:hAnsi="Times New Roman" w:cs="Times New Roman"/>
                <w:sz w:val="24"/>
                <w:szCs w:val="24"/>
              </w:rPr>
              <w:t>, naujose situacijose, kūrybiškai</w:t>
            </w:r>
            <w:r w:rsidRPr="00626784">
              <w:rPr>
                <w:rFonts w:ascii="Times New Roman" w:eastAsia="Times New Roman" w:hAnsi="Times New Roman" w:cs="Times New Roman"/>
                <w:sz w:val="24"/>
                <w:szCs w:val="24"/>
              </w:rPr>
              <w:t xml:space="preserve"> taiko žinias, gebėjimus ir tyrimų rezultatus spręsdamas </w:t>
            </w:r>
            <w:r w:rsidR="00B1136B" w:rsidRPr="00626784">
              <w:rPr>
                <w:rFonts w:ascii="Times New Roman" w:eastAsia="Times New Roman" w:hAnsi="Times New Roman" w:cs="Times New Roman"/>
                <w:sz w:val="24"/>
                <w:szCs w:val="24"/>
              </w:rPr>
              <w:t xml:space="preserve">chemijos problemines užduotis, reikalaujančias </w:t>
            </w:r>
            <w:r w:rsidRPr="00626784">
              <w:rPr>
                <w:rFonts w:ascii="Times New Roman" w:eastAsia="Times New Roman" w:hAnsi="Times New Roman" w:cs="Times New Roman"/>
                <w:sz w:val="24"/>
                <w:szCs w:val="24"/>
              </w:rPr>
              <w:t>skirtingų gamtos mokslų integravimo</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(E2.3)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0" w14:textId="7D0DAF41"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Tikslingai</w:t>
            </w:r>
            <w:r w:rsidR="00B1136B" w:rsidRPr="00626784">
              <w:rPr>
                <w:rFonts w:ascii="Times New Roman" w:eastAsia="Times New Roman" w:hAnsi="Times New Roman" w:cs="Times New Roman"/>
                <w:sz w:val="24"/>
                <w:szCs w:val="24"/>
              </w:rPr>
              <w:t>, naujose situacijose</w:t>
            </w:r>
            <w:r w:rsidRPr="00626784">
              <w:rPr>
                <w:rFonts w:ascii="Times New Roman" w:eastAsia="Times New Roman" w:hAnsi="Times New Roman" w:cs="Times New Roman"/>
                <w:sz w:val="24"/>
                <w:szCs w:val="24"/>
              </w:rPr>
              <w:t xml:space="preserve"> kūrybiškai taiko žinias, gebėjimus ir tyrimų rezultatus spręsdamas </w:t>
            </w:r>
            <w:r w:rsidR="00B1136B" w:rsidRPr="00626784">
              <w:rPr>
                <w:rFonts w:ascii="Times New Roman" w:eastAsia="Times New Roman" w:hAnsi="Times New Roman" w:cs="Times New Roman"/>
                <w:sz w:val="24"/>
                <w:szCs w:val="24"/>
              </w:rPr>
              <w:t xml:space="preserve">chemijos </w:t>
            </w:r>
            <w:r w:rsidRPr="00626784">
              <w:rPr>
                <w:rFonts w:ascii="Times New Roman" w:eastAsia="Times New Roman" w:hAnsi="Times New Roman" w:cs="Times New Roman"/>
                <w:sz w:val="24"/>
                <w:szCs w:val="24"/>
              </w:rPr>
              <w:t>problem</w:t>
            </w:r>
            <w:r w:rsidR="00B1136B" w:rsidRPr="00626784">
              <w:rPr>
                <w:rFonts w:ascii="Times New Roman" w:eastAsia="Times New Roman" w:hAnsi="Times New Roman" w:cs="Times New Roman"/>
                <w:sz w:val="24"/>
                <w:szCs w:val="24"/>
              </w:rPr>
              <w:t>ines užduotis, reikalaujančias</w:t>
            </w:r>
            <w:r w:rsidRPr="00626784">
              <w:rPr>
                <w:rFonts w:ascii="Times New Roman" w:eastAsia="Times New Roman" w:hAnsi="Times New Roman" w:cs="Times New Roman"/>
                <w:sz w:val="24"/>
                <w:szCs w:val="24"/>
              </w:rPr>
              <w:t xml:space="preserve"> skirtingų dalykų integravimo</w:t>
            </w:r>
            <w:r w:rsidR="001003E9" w:rsidRPr="00626784">
              <w:rPr>
                <w:rFonts w:ascii="Times New Roman" w:eastAsia="Times New Roman" w:hAnsi="Times New Roman" w:cs="Times New Roman"/>
                <w:sz w:val="24"/>
                <w:szCs w:val="24"/>
              </w:rPr>
              <w:t xml:space="preserve"> (E2.4</w:t>
            </w:r>
            <w:r w:rsidR="00020895" w:rsidRPr="00626784">
              <w:rPr>
                <w:rFonts w:ascii="Times New Roman" w:eastAsia="Times New Roman" w:hAnsi="Times New Roman" w:cs="Times New Roman"/>
                <w:sz w:val="24"/>
                <w:szCs w:val="24"/>
              </w:rPr>
              <w:t>).</w:t>
            </w:r>
          </w:p>
        </w:tc>
      </w:tr>
      <w:tr w:rsidR="00A46D2C" w:rsidRPr="0002649E" w14:paraId="1B853F5A" w14:textId="77777777" w:rsidTr="006C6B44">
        <w:tc>
          <w:tcPr>
            <w:tcW w:w="1250" w:type="pct"/>
            <w:shd w:val="clear" w:color="auto" w:fill="auto"/>
            <w:tcMar>
              <w:top w:w="28" w:type="dxa"/>
              <w:left w:w="57" w:type="dxa"/>
              <w:bottom w:w="28" w:type="dxa"/>
              <w:right w:w="57" w:type="dxa"/>
            </w:tcMar>
          </w:tcPr>
          <w:p w14:paraId="00000401" w14:textId="29DC1CCD" w:rsidR="00A46D2C" w:rsidRPr="00626784" w:rsidRDefault="0022421A"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Padedamas v</w:t>
            </w:r>
            <w:r w:rsidR="005E29A0" w:rsidRPr="00626784">
              <w:rPr>
                <w:rFonts w:ascii="Times New Roman" w:eastAsia="Times New Roman" w:hAnsi="Times New Roman" w:cs="Times New Roman"/>
                <w:sz w:val="24"/>
                <w:szCs w:val="24"/>
              </w:rPr>
              <w:t xml:space="preserve">ertina </w:t>
            </w:r>
            <w:r w:rsidRPr="00626784">
              <w:rPr>
                <w:rFonts w:ascii="Times New Roman" w:eastAsia="Times New Roman" w:hAnsi="Times New Roman" w:cs="Times New Roman"/>
                <w:sz w:val="24"/>
                <w:szCs w:val="24"/>
              </w:rPr>
              <w:t xml:space="preserve">chemijos probleminės užduoties </w:t>
            </w:r>
            <w:r w:rsidR="005E29A0" w:rsidRPr="00626784">
              <w:rPr>
                <w:rFonts w:ascii="Times New Roman" w:eastAsia="Times New Roman" w:hAnsi="Times New Roman" w:cs="Times New Roman"/>
                <w:sz w:val="24"/>
                <w:szCs w:val="24"/>
              </w:rPr>
              <w:t xml:space="preserve">sprendimą ir </w:t>
            </w:r>
            <w:r w:rsidRPr="00626784">
              <w:rPr>
                <w:rFonts w:ascii="Times New Roman" w:eastAsia="Times New Roman" w:hAnsi="Times New Roman" w:cs="Times New Roman"/>
                <w:sz w:val="24"/>
                <w:szCs w:val="24"/>
              </w:rPr>
              <w:t xml:space="preserve">gautus </w:t>
            </w:r>
            <w:r w:rsidR="005E29A0" w:rsidRPr="00626784">
              <w:rPr>
                <w:rFonts w:ascii="Times New Roman" w:eastAsia="Times New Roman" w:hAnsi="Times New Roman" w:cs="Times New Roman"/>
                <w:sz w:val="24"/>
                <w:szCs w:val="24"/>
              </w:rPr>
              <w:t>rezultatus, daro išvadas atsižvelgdamas į realų kontekstą</w:t>
            </w:r>
            <w:r w:rsidR="001003E9" w:rsidRPr="00626784">
              <w:rPr>
                <w:rFonts w:ascii="Times New Roman" w:eastAsia="Times New Roman" w:hAnsi="Times New Roman" w:cs="Times New Roman"/>
                <w:sz w:val="24"/>
                <w:szCs w:val="24"/>
              </w:rPr>
              <w:t xml:space="preserve"> (E3.1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2" w14:textId="303CE118" w:rsidR="00A46D2C" w:rsidRPr="00626784" w:rsidRDefault="0022421A"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Konsultuodamasis v</w:t>
            </w:r>
            <w:r w:rsidR="005E29A0" w:rsidRPr="00626784">
              <w:rPr>
                <w:rFonts w:ascii="Times New Roman" w:eastAsia="Times New Roman" w:hAnsi="Times New Roman" w:cs="Times New Roman"/>
                <w:sz w:val="24"/>
                <w:szCs w:val="24"/>
              </w:rPr>
              <w:t xml:space="preserve">ertina </w:t>
            </w:r>
            <w:r w:rsidRPr="00626784">
              <w:rPr>
                <w:rFonts w:ascii="Times New Roman" w:eastAsia="Times New Roman" w:hAnsi="Times New Roman" w:cs="Times New Roman"/>
                <w:sz w:val="24"/>
                <w:szCs w:val="24"/>
              </w:rPr>
              <w:t xml:space="preserve">chemijos probleminės užduoties </w:t>
            </w:r>
            <w:r w:rsidR="005E29A0" w:rsidRPr="00626784">
              <w:rPr>
                <w:rFonts w:ascii="Times New Roman" w:eastAsia="Times New Roman" w:hAnsi="Times New Roman" w:cs="Times New Roman"/>
                <w:sz w:val="24"/>
                <w:szCs w:val="24"/>
              </w:rPr>
              <w:t xml:space="preserve">sprendimą ir </w:t>
            </w:r>
            <w:r w:rsidRPr="00626784">
              <w:rPr>
                <w:rFonts w:ascii="Times New Roman" w:eastAsia="Times New Roman" w:hAnsi="Times New Roman" w:cs="Times New Roman"/>
                <w:sz w:val="24"/>
                <w:szCs w:val="24"/>
              </w:rPr>
              <w:t xml:space="preserve">gautus </w:t>
            </w:r>
            <w:r w:rsidR="005E29A0" w:rsidRPr="00626784">
              <w:rPr>
                <w:rFonts w:ascii="Times New Roman" w:eastAsia="Times New Roman" w:hAnsi="Times New Roman" w:cs="Times New Roman"/>
                <w:sz w:val="24"/>
                <w:szCs w:val="24"/>
              </w:rPr>
              <w:t xml:space="preserve">rezultatus, lygindamas juos su pateiktais duomenimis ir </w:t>
            </w:r>
            <w:r w:rsidR="005E29A0" w:rsidRPr="00626784">
              <w:rPr>
                <w:rFonts w:ascii="Times New Roman" w:eastAsia="Times New Roman" w:hAnsi="Times New Roman" w:cs="Times New Roman"/>
                <w:sz w:val="24"/>
                <w:szCs w:val="24"/>
              </w:rPr>
              <w:lastRenderedPageBreak/>
              <w:t>atsižvelgdamas į realų kontekstą, daro išvadas</w:t>
            </w:r>
            <w:r w:rsidR="00E36096" w:rsidRPr="00626784">
              <w:rPr>
                <w:rFonts w:ascii="Times New Roman" w:eastAsia="Times New Roman" w:hAnsi="Times New Roman" w:cs="Times New Roman"/>
                <w:sz w:val="24"/>
                <w:szCs w:val="24"/>
              </w:rPr>
              <w:t xml:space="preserve"> (E3.2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3" w14:textId="40152E4D" w:rsidR="00A46D2C" w:rsidRPr="00626784" w:rsidRDefault="0022421A"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Remdamasis teorinėmis žiniomis, k</w:t>
            </w:r>
            <w:r w:rsidR="005E29A0" w:rsidRPr="00626784">
              <w:rPr>
                <w:rFonts w:ascii="Times New Roman" w:eastAsia="Times New Roman" w:hAnsi="Times New Roman" w:cs="Times New Roman"/>
                <w:sz w:val="24"/>
                <w:szCs w:val="24"/>
              </w:rPr>
              <w:t xml:space="preserve">ritiškai vertina </w:t>
            </w:r>
            <w:r w:rsidRPr="00626784">
              <w:rPr>
                <w:rFonts w:ascii="Times New Roman" w:eastAsia="Times New Roman" w:hAnsi="Times New Roman" w:cs="Times New Roman"/>
                <w:sz w:val="24"/>
                <w:szCs w:val="24"/>
              </w:rPr>
              <w:t xml:space="preserve">chemijos probleminės užduoties </w:t>
            </w:r>
            <w:r w:rsidR="005E29A0" w:rsidRPr="00626784">
              <w:rPr>
                <w:rFonts w:ascii="Times New Roman" w:eastAsia="Times New Roman" w:hAnsi="Times New Roman" w:cs="Times New Roman"/>
                <w:sz w:val="24"/>
                <w:szCs w:val="24"/>
              </w:rPr>
              <w:t xml:space="preserve">sprendimą ir </w:t>
            </w:r>
            <w:r w:rsidRPr="00626784">
              <w:rPr>
                <w:rFonts w:ascii="Times New Roman" w:eastAsia="Times New Roman" w:hAnsi="Times New Roman" w:cs="Times New Roman"/>
                <w:sz w:val="24"/>
                <w:szCs w:val="24"/>
              </w:rPr>
              <w:t xml:space="preserve">gautus </w:t>
            </w:r>
            <w:r w:rsidR="005E29A0" w:rsidRPr="00626784">
              <w:rPr>
                <w:rFonts w:ascii="Times New Roman" w:eastAsia="Times New Roman" w:hAnsi="Times New Roman" w:cs="Times New Roman"/>
                <w:sz w:val="24"/>
                <w:szCs w:val="24"/>
              </w:rPr>
              <w:t>rezultatus atsižvelgdamas į realų kontekstą, daro išvadas</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(E3.3)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4" w14:textId="10FFDD7D"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Analizuoja, kritiškai vertina ir apibendrina </w:t>
            </w:r>
            <w:r w:rsidR="0022421A" w:rsidRPr="00626784">
              <w:rPr>
                <w:rFonts w:ascii="Times New Roman" w:eastAsia="Times New Roman" w:hAnsi="Times New Roman" w:cs="Times New Roman"/>
                <w:sz w:val="24"/>
                <w:szCs w:val="24"/>
              </w:rPr>
              <w:t xml:space="preserve">chemijos probleminės užduoties </w:t>
            </w:r>
            <w:r w:rsidRPr="00626784">
              <w:rPr>
                <w:rFonts w:ascii="Times New Roman" w:eastAsia="Times New Roman" w:hAnsi="Times New Roman" w:cs="Times New Roman"/>
                <w:sz w:val="24"/>
                <w:szCs w:val="24"/>
              </w:rPr>
              <w:t xml:space="preserve">sprendimą ir </w:t>
            </w:r>
            <w:r w:rsidR="0022421A" w:rsidRPr="00626784">
              <w:rPr>
                <w:rFonts w:ascii="Times New Roman" w:eastAsia="Times New Roman" w:hAnsi="Times New Roman" w:cs="Times New Roman"/>
                <w:sz w:val="24"/>
                <w:szCs w:val="24"/>
              </w:rPr>
              <w:t xml:space="preserve">gautus </w:t>
            </w:r>
            <w:r w:rsidRPr="00626784">
              <w:rPr>
                <w:rFonts w:ascii="Times New Roman" w:eastAsia="Times New Roman" w:hAnsi="Times New Roman" w:cs="Times New Roman"/>
                <w:sz w:val="24"/>
                <w:szCs w:val="24"/>
              </w:rPr>
              <w:t xml:space="preserve">rezultatus, lygindamas juos su teoriniais duomenimis ir </w:t>
            </w:r>
            <w:r w:rsidRPr="00626784">
              <w:rPr>
                <w:rFonts w:ascii="Times New Roman" w:eastAsia="Times New Roman" w:hAnsi="Times New Roman" w:cs="Times New Roman"/>
                <w:sz w:val="24"/>
                <w:szCs w:val="24"/>
              </w:rPr>
              <w:lastRenderedPageBreak/>
              <w:t>atsižvelgdamas į realų kontekstą, daro pagrįstas išvadas</w:t>
            </w:r>
            <w:r w:rsidR="00E36096" w:rsidRPr="00626784">
              <w:rPr>
                <w:rFonts w:ascii="Times New Roman" w:eastAsia="Times New Roman" w:hAnsi="Times New Roman" w:cs="Times New Roman"/>
                <w:sz w:val="24"/>
                <w:szCs w:val="24"/>
              </w:rPr>
              <w:t xml:space="preserve"> (E3.4</w:t>
            </w:r>
            <w:r w:rsidR="00020895" w:rsidRPr="00626784">
              <w:rPr>
                <w:rFonts w:ascii="Times New Roman" w:eastAsia="Times New Roman" w:hAnsi="Times New Roman" w:cs="Times New Roman"/>
                <w:sz w:val="24"/>
                <w:szCs w:val="24"/>
              </w:rPr>
              <w:t>).</w:t>
            </w:r>
          </w:p>
        </w:tc>
      </w:tr>
      <w:tr w:rsidR="00A46D2C" w:rsidRPr="0002649E" w14:paraId="61DC3017" w14:textId="77777777" w:rsidTr="006C6B44">
        <w:tc>
          <w:tcPr>
            <w:tcW w:w="1250" w:type="pct"/>
            <w:shd w:val="clear" w:color="auto" w:fill="auto"/>
            <w:tcMar>
              <w:top w:w="28" w:type="dxa"/>
              <w:left w:w="57" w:type="dxa"/>
              <w:bottom w:w="28" w:type="dxa"/>
              <w:right w:w="57" w:type="dxa"/>
            </w:tcMar>
          </w:tcPr>
          <w:p w14:paraId="00000405" w14:textId="420C905C"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 xml:space="preserve">Padedamas reflektuoja asmeninę pažangą, </w:t>
            </w:r>
            <w:r w:rsidR="00264364" w:rsidRPr="00626784">
              <w:rPr>
                <w:rFonts w:ascii="Times New Roman" w:eastAsia="Times New Roman" w:hAnsi="Times New Roman" w:cs="Times New Roman"/>
                <w:sz w:val="24"/>
                <w:szCs w:val="24"/>
              </w:rPr>
              <w:t xml:space="preserve">nurodo </w:t>
            </w:r>
            <w:r w:rsidRPr="00626784">
              <w:rPr>
                <w:rFonts w:ascii="Times New Roman" w:eastAsia="Times New Roman" w:hAnsi="Times New Roman" w:cs="Times New Roman"/>
                <w:sz w:val="24"/>
                <w:szCs w:val="24"/>
              </w:rPr>
              <w:t>savo stiprybes ir tobulintinas sritis mokantis chemijos, nurodo galimus savo pasiekimų gerinimo būdus</w:t>
            </w:r>
            <w:r w:rsidR="00DF1FE1" w:rsidRPr="00626784">
              <w:rPr>
                <w:rFonts w:ascii="Times New Roman" w:eastAsia="Times New Roman" w:hAnsi="Times New Roman" w:cs="Times New Roman"/>
                <w:sz w:val="24"/>
                <w:szCs w:val="24"/>
              </w:rPr>
              <w:t xml:space="preserve"> (E4.1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6" w14:textId="7C1D0C3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Pagal pateiktus kriterijus reflektuoja asmeninę pažangą, </w:t>
            </w:r>
            <w:r w:rsidR="00264364" w:rsidRPr="00626784">
              <w:rPr>
                <w:rFonts w:ascii="Times New Roman" w:eastAsia="Times New Roman" w:hAnsi="Times New Roman" w:cs="Times New Roman"/>
                <w:sz w:val="24"/>
                <w:szCs w:val="24"/>
              </w:rPr>
              <w:t xml:space="preserve">nurodo </w:t>
            </w:r>
            <w:r w:rsidRPr="00626784">
              <w:rPr>
                <w:rFonts w:ascii="Times New Roman" w:eastAsia="Times New Roman" w:hAnsi="Times New Roman" w:cs="Times New Roman"/>
                <w:sz w:val="24"/>
                <w:szCs w:val="24"/>
              </w:rPr>
              <w:t>savo stiprybes ir tobulintinas sritis mokantis chemijos, nurodo galimus savo pasiekimų gerinimo būdus</w:t>
            </w:r>
            <w:r w:rsidR="00DF1FE1" w:rsidRPr="00626784">
              <w:rPr>
                <w:rFonts w:ascii="Times New Roman" w:eastAsia="Times New Roman" w:hAnsi="Times New Roman" w:cs="Times New Roman"/>
                <w:sz w:val="24"/>
                <w:szCs w:val="24"/>
              </w:rPr>
              <w:t xml:space="preserve"> (E4.2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7" w14:textId="449AADDB" w:rsidR="00A46D2C" w:rsidRPr="00626784" w:rsidRDefault="00264364"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R</w:t>
            </w:r>
            <w:r w:rsidR="005E29A0" w:rsidRPr="00626784">
              <w:rPr>
                <w:rFonts w:ascii="Times New Roman" w:eastAsia="Times New Roman" w:hAnsi="Times New Roman" w:cs="Times New Roman"/>
                <w:sz w:val="24"/>
                <w:szCs w:val="24"/>
              </w:rPr>
              <w:t xml:space="preserve">eflektuoja asmeninę pažangą mokantis chemijos, </w:t>
            </w:r>
            <w:r w:rsidRPr="00626784">
              <w:rPr>
                <w:rFonts w:ascii="Times New Roman" w:eastAsia="Times New Roman" w:hAnsi="Times New Roman" w:cs="Times New Roman"/>
                <w:sz w:val="24"/>
                <w:szCs w:val="24"/>
              </w:rPr>
              <w:t xml:space="preserve">nurodo </w:t>
            </w:r>
            <w:r w:rsidR="005E29A0" w:rsidRPr="00626784">
              <w:rPr>
                <w:rFonts w:ascii="Times New Roman" w:eastAsia="Times New Roman" w:hAnsi="Times New Roman" w:cs="Times New Roman"/>
                <w:sz w:val="24"/>
                <w:szCs w:val="24"/>
              </w:rPr>
              <w:t>savo stiprybes ir tobulintinas sritis, analizuoja savo pasiekimų priežasties</w:t>
            </w:r>
            <w:r w:rsidR="00F006DC" w:rsidRPr="00626784">
              <w:rPr>
                <w:rFonts w:ascii="Times New Roman" w:eastAsia="Times New Roman" w:hAnsi="Times New Roman" w:cs="Times New Roman"/>
                <w:sz w:val="24"/>
                <w:szCs w:val="24"/>
              </w:rPr>
              <w:t xml:space="preserve"> ir </w:t>
            </w:r>
            <w:r w:rsidR="005E29A0" w:rsidRPr="00626784">
              <w:rPr>
                <w:rFonts w:ascii="Times New Roman" w:eastAsia="Times New Roman" w:hAnsi="Times New Roman" w:cs="Times New Roman"/>
                <w:sz w:val="24"/>
                <w:szCs w:val="24"/>
              </w:rPr>
              <w:t>pasekmės ryšius, kelia tolesnius mokymo</w:t>
            </w:r>
            <w:r w:rsidR="006E6A64" w:rsidRPr="00626784">
              <w:rPr>
                <w:rFonts w:ascii="Times New Roman" w:eastAsia="Times New Roman" w:hAnsi="Times New Roman" w:cs="Times New Roman"/>
                <w:sz w:val="24"/>
                <w:szCs w:val="24"/>
              </w:rPr>
              <w:t>(</w:t>
            </w:r>
            <w:proofErr w:type="spellStart"/>
            <w:r w:rsidR="005E29A0" w:rsidRPr="00626784">
              <w:rPr>
                <w:rFonts w:ascii="Times New Roman" w:eastAsia="Times New Roman" w:hAnsi="Times New Roman" w:cs="Times New Roman"/>
                <w:sz w:val="24"/>
                <w:szCs w:val="24"/>
              </w:rPr>
              <w:t>si</w:t>
            </w:r>
            <w:proofErr w:type="spellEnd"/>
            <w:r w:rsidR="006E6A64" w:rsidRPr="00626784">
              <w:rPr>
                <w:rFonts w:ascii="Times New Roman" w:eastAsia="Times New Roman" w:hAnsi="Times New Roman" w:cs="Times New Roman"/>
                <w:sz w:val="24"/>
                <w:szCs w:val="24"/>
              </w:rPr>
              <w:t>)</w:t>
            </w:r>
            <w:r w:rsidR="005E29A0" w:rsidRPr="00626784">
              <w:rPr>
                <w:rFonts w:ascii="Times New Roman" w:eastAsia="Times New Roman" w:hAnsi="Times New Roman" w:cs="Times New Roman"/>
                <w:sz w:val="24"/>
                <w:szCs w:val="24"/>
              </w:rPr>
              <w:t xml:space="preserve"> tikslus</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(E4.3)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8" w14:textId="2026376A"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Reflektuoja asmeninę pažangą mokantis chemijos, analizuoja ir sieja savo pasiekimų priežasties</w:t>
            </w:r>
            <w:r w:rsidR="00F006DC" w:rsidRPr="00626784">
              <w:rPr>
                <w:rFonts w:ascii="Times New Roman" w:eastAsia="Times New Roman" w:hAnsi="Times New Roman" w:cs="Times New Roman"/>
                <w:sz w:val="24"/>
                <w:szCs w:val="24"/>
              </w:rPr>
              <w:t xml:space="preserve"> ir </w:t>
            </w:r>
            <w:r w:rsidRPr="00626784">
              <w:rPr>
                <w:rFonts w:ascii="Times New Roman" w:eastAsia="Times New Roman" w:hAnsi="Times New Roman" w:cs="Times New Roman"/>
                <w:sz w:val="24"/>
                <w:szCs w:val="24"/>
              </w:rPr>
              <w:t>pasekmės ryšius, kelia tolesnius mokymo</w:t>
            </w:r>
            <w:r w:rsidR="006E6A64" w:rsidRPr="00626784">
              <w:rPr>
                <w:rFonts w:ascii="Times New Roman" w:eastAsia="Times New Roman" w:hAnsi="Times New Roman" w:cs="Times New Roman"/>
                <w:sz w:val="24"/>
                <w:szCs w:val="24"/>
              </w:rPr>
              <w:t>(</w:t>
            </w:r>
            <w:proofErr w:type="spellStart"/>
            <w:r w:rsidRPr="00626784">
              <w:rPr>
                <w:rFonts w:ascii="Times New Roman" w:eastAsia="Times New Roman" w:hAnsi="Times New Roman" w:cs="Times New Roman"/>
                <w:sz w:val="24"/>
                <w:szCs w:val="24"/>
              </w:rPr>
              <w:t>si</w:t>
            </w:r>
            <w:proofErr w:type="spellEnd"/>
            <w:r w:rsidR="006E6A64"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tikslus, numatydamas konkretų laikotarpį</w:t>
            </w:r>
            <w:r w:rsidR="00E36096" w:rsidRPr="00626784">
              <w:rPr>
                <w:rFonts w:ascii="Times New Roman" w:eastAsia="Times New Roman" w:hAnsi="Times New Roman" w:cs="Times New Roman"/>
                <w:sz w:val="24"/>
                <w:szCs w:val="24"/>
              </w:rPr>
              <w:t xml:space="preserve"> (E4.4</w:t>
            </w:r>
            <w:r w:rsidR="00020895" w:rsidRPr="00626784">
              <w:rPr>
                <w:rFonts w:ascii="Times New Roman" w:eastAsia="Times New Roman" w:hAnsi="Times New Roman" w:cs="Times New Roman"/>
                <w:sz w:val="24"/>
                <w:szCs w:val="24"/>
              </w:rPr>
              <w:t>).</w:t>
            </w:r>
          </w:p>
        </w:tc>
      </w:tr>
      <w:tr w:rsidR="00A46D2C" w:rsidRPr="0002649E" w14:paraId="572DDEBC" w14:textId="77777777" w:rsidTr="006C6B44">
        <w:tc>
          <w:tcPr>
            <w:tcW w:w="5000" w:type="pct"/>
            <w:gridSpan w:val="4"/>
            <w:shd w:val="clear" w:color="auto" w:fill="auto"/>
            <w:tcMar>
              <w:top w:w="28" w:type="dxa"/>
              <w:left w:w="57" w:type="dxa"/>
              <w:bottom w:w="28" w:type="dxa"/>
              <w:right w:w="57" w:type="dxa"/>
            </w:tcMar>
          </w:tcPr>
          <w:p w14:paraId="00000409" w14:textId="57A15842" w:rsidR="00A46D2C" w:rsidRPr="00626784" w:rsidRDefault="00D26C42" w:rsidP="00FD0F3E">
            <w:pPr>
              <w:jc w:val="cente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6. </w:t>
            </w:r>
            <w:r w:rsidR="005E29A0" w:rsidRPr="00626784">
              <w:rPr>
                <w:rFonts w:ascii="Times New Roman" w:eastAsia="Times New Roman" w:hAnsi="Times New Roman" w:cs="Times New Roman"/>
                <w:sz w:val="24"/>
                <w:szCs w:val="24"/>
              </w:rPr>
              <w:t>Žmogaus ir aplinkos dermės pažinimas (F)</w:t>
            </w:r>
          </w:p>
        </w:tc>
      </w:tr>
      <w:tr w:rsidR="00A46D2C" w:rsidRPr="0002649E" w14:paraId="15C6C038" w14:textId="77777777" w:rsidTr="006C6B44">
        <w:tc>
          <w:tcPr>
            <w:tcW w:w="1250" w:type="pct"/>
            <w:shd w:val="clear" w:color="auto" w:fill="auto"/>
            <w:tcMar>
              <w:top w:w="28" w:type="dxa"/>
              <w:left w:w="57" w:type="dxa"/>
              <w:bottom w:w="28" w:type="dxa"/>
              <w:right w:w="57" w:type="dxa"/>
            </w:tcMar>
          </w:tcPr>
          <w:p w14:paraId="0000040D" w14:textId="32DB735D"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Pateikdamas  pavyzdžių nurodo, kad žmogus pavaldus tiems patiems gamtos dėsniams, kaip ir visi kiti organizmai, įvardija žmogaus gyvenimo būdo ir aplinkos veiksnių įtaką sveikatai</w:t>
            </w:r>
            <w:r w:rsidR="00DF1FE1" w:rsidRPr="00626784">
              <w:rPr>
                <w:rFonts w:ascii="Times New Roman" w:eastAsia="Times New Roman" w:hAnsi="Times New Roman" w:cs="Times New Roman"/>
                <w:sz w:val="24"/>
                <w:szCs w:val="24"/>
              </w:rPr>
              <w:t xml:space="preserve"> (F1.1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E" w14:textId="2CD8DC9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Apibūdina save kaip gamtos dalį, įvardija žmogaus gyvenimo būdo ir aplinkos veiksnių įtaką sveikatai, pateikia praktinių  sveikatos stiprinimo ir sveikos aplinkos kūrimo pavyzdžių</w:t>
            </w:r>
            <w:r w:rsidR="00DF1FE1" w:rsidRPr="00626784">
              <w:rPr>
                <w:rFonts w:ascii="Times New Roman" w:eastAsia="Times New Roman" w:hAnsi="Times New Roman" w:cs="Times New Roman"/>
                <w:sz w:val="24"/>
                <w:szCs w:val="24"/>
              </w:rPr>
              <w:t xml:space="preserve"> (F1.2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0F" w14:textId="3FD8C2B0"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Paaiškina, kad žmogus pavaldus tiems patiems gamtos dėsniams, kaip ir visi kiti organizmai. Sieja žmogaus gyvenimo būdo ir aplinkos veiksnių įtaką sveikatai, pateikia praktinių  sveikatos stiprinimo priemonių ir sveikos aplinkos kūrimo pavyzdžių</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(F1.3)</w:t>
            </w:r>
            <w:r w:rsidR="00CE56A6"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w:t>
            </w:r>
          </w:p>
        </w:tc>
        <w:tc>
          <w:tcPr>
            <w:tcW w:w="1250" w:type="pct"/>
            <w:shd w:val="clear" w:color="auto" w:fill="auto"/>
            <w:tcMar>
              <w:top w:w="28" w:type="dxa"/>
              <w:left w:w="57" w:type="dxa"/>
              <w:bottom w:w="28" w:type="dxa"/>
              <w:right w:w="57" w:type="dxa"/>
            </w:tcMar>
          </w:tcPr>
          <w:p w14:paraId="00000411" w14:textId="16BC2D8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Argumentuodamas įvardija save kaip gamtos dalį. Analizuoja žmogaus gyvenimo būdo ir aplinkos veiksnių įtaką sveikatai, siūlo sveikatos stiprinimo ir sveikos aplinkos kūrimo priemonių</w:t>
            </w:r>
            <w:r w:rsidR="00DF1FE1" w:rsidRPr="00626784">
              <w:rPr>
                <w:rFonts w:ascii="Times New Roman" w:eastAsia="Times New Roman" w:hAnsi="Times New Roman" w:cs="Times New Roman"/>
                <w:sz w:val="24"/>
                <w:szCs w:val="24"/>
              </w:rPr>
              <w:t xml:space="preserve"> (F1.4</w:t>
            </w:r>
            <w:r w:rsidR="00020895" w:rsidRPr="00626784">
              <w:rPr>
                <w:rFonts w:ascii="Times New Roman" w:eastAsia="Times New Roman" w:hAnsi="Times New Roman" w:cs="Times New Roman"/>
                <w:sz w:val="24"/>
                <w:szCs w:val="24"/>
              </w:rPr>
              <w:t>).</w:t>
            </w:r>
          </w:p>
        </w:tc>
      </w:tr>
      <w:tr w:rsidR="00A46D2C" w:rsidRPr="0002649E" w14:paraId="04C8E9BB" w14:textId="77777777" w:rsidTr="006C6B44">
        <w:tc>
          <w:tcPr>
            <w:tcW w:w="1250" w:type="pct"/>
            <w:shd w:val="clear" w:color="auto" w:fill="auto"/>
            <w:tcMar>
              <w:top w:w="28" w:type="dxa"/>
              <w:left w:w="57" w:type="dxa"/>
              <w:bottom w:w="28" w:type="dxa"/>
              <w:right w:w="57" w:type="dxa"/>
            </w:tcMar>
          </w:tcPr>
          <w:p w14:paraId="00000412" w14:textId="1D72C7B2"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Pagal nurodytus darnaus vystymosi tikslus pateikia pavyzdžių, kaip užtikrinama žmonių gerovė</w:t>
            </w:r>
            <w:r w:rsidR="00DF1FE1" w:rsidRPr="00626784">
              <w:rPr>
                <w:rFonts w:ascii="Times New Roman" w:eastAsia="Times New Roman" w:hAnsi="Times New Roman" w:cs="Times New Roman"/>
                <w:sz w:val="24"/>
                <w:szCs w:val="24"/>
              </w:rPr>
              <w:t xml:space="preserve"> (F2.1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13" w14:textId="25085CFF"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Nurodo darnaus vystymosi reikšmę aplinkosaugai. Aptaria vietinės bendruomenės gyventojų gyvenimo sąlygų gerinimo būdus,  atsižvelgiant į socialinį, ekonominį, aplinkosauginį aspektus</w:t>
            </w:r>
            <w:r w:rsidR="00DF1FE1" w:rsidRPr="00626784">
              <w:rPr>
                <w:rFonts w:ascii="Times New Roman" w:eastAsia="Times New Roman" w:hAnsi="Times New Roman" w:cs="Times New Roman"/>
                <w:sz w:val="24"/>
                <w:szCs w:val="24"/>
              </w:rPr>
              <w:t xml:space="preserve"> (F2.2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14" w14:textId="678A8969" w:rsidR="00A46D2C" w:rsidRPr="00626784" w:rsidRDefault="00264364"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 xml:space="preserve">Paaiškina </w:t>
            </w:r>
            <w:r w:rsidR="005E29A0" w:rsidRPr="00626784">
              <w:rPr>
                <w:rFonts w:ascii="Times New Roman" w:eastAsia="Times New Roman" w:hAnsi="Times New Roman" w:cs="Times New Roman"/>
                <w:sz w:val="24"/>
                <w:szCs w:val="24"/>
              </w:rPr>
              <w:t>darnų vystymąsi kaip visumą priemonių</w:t>
            </w:r>
            <w:r w:rsidR="007468EA" w:rsidRPr="00626784">
              <w:rPr>
                <w:rFonts w:ascii="Times New Roman" w:eastAsia="Times New Roman" w:hAnsi="Times New Roman" w:cs="Times New Roman"/>
                <w:sz w:val="24"/>
                <w:szCs w:val="24"/>
              </w:rPr>
              <w:t>,</w:t>
            </w:r>
            <w:r w:rsidR="005E29A0" w:rsidRPr="00626784">
              <w:rPr>
                <w:rFonts w:ascii="Times New Roman" w:eastAsia="Times New Roman" w:hAnsi="Times New Roman" w:cs="Times New Roman"/>
                <w:sz w:val="24"/>
                <w:szCs w:val="24"/>
              </w:rPr>
              <w:t xml:space="preserve"> užtikrinančių žmonių gerovę dabar ir ateityje. Diskutuoja apie vietinės bendruomenės ir Lietuvos gyventojų gyvenimo sąlygų gerinimo būdus, atsižvelgiant į socialinį, ekonominį, aplinkosauginį aspektus. Pateikia žmogaus veiklos poveikio gamtai pavyzdžių</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(F2.3)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15" w14:textId="6ECE27F2"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Paaiškina darnų vystymąsi kaip visumą priemonių</w:t>
            </w:r>
            <w:r w:rsidR="007468EA"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užtikrinančių žmonių gerovę dabar ir ateityje. Diskutuoja apie vietinės bendruomenės, Lietuvos ir pasaulio gyventojų gyvenimo sąlygų gerinimo būdus, atsižvelgdamas į socialinį, ekonominį, aplinkosauginį aspektus</w:t>
            </w:r>
            <w:r w:rsidR="004907E2" w:rsidRPr="00626784">
              <w:rPr>
                <w:rFonts w:ascii="Times New Roman" w:eastAsia="Times New Roman" w:hAnsi="Times New Roman" w:cs="Times New Roman"/>
                <w:sz w:val="24"/>
                <w:szCs w:val="24"/>
              </w:rPr>
              <w:t>,</w:t>
            </w:r>
            <w:r w:rsidRPr="00626784">
              <w:rPr>
                <w:rFonts w:ascii="Times New Roman" w:eastAsia="Times New Roman" w:hAnsi="Times New Roman" w:cs="Times New Roman"/>
                <w:sz w:val="24"/>
                <w:szCs w:val="24"/>
              </w:rPr>
              <w:t xml:space="preserve"> pateikia apibendrintas išvadas. Analizuoja žmogaus veiklos poveikį gamtai vietovės, šalies ir globaliu mastu</w:t>
            </w:r>
            <w:r w:rsidR="00DF1FE1" w:rsidRPr="00626784">
              <w:rPr>
                <w:rFonts w:ascii="Times New Roman" w:eastAsia="Times New Roman" w:hAnsi="Times New Roman" w:cs="Times New Roman"/>
                <w:sz w:val="24"/>
                <w:szCs w:val="24"/>
              </w:rPr>
              <w:t xml:space="preserve"> (F2.4</w:t>
            </w:r>
            <w:r w:rsidR="00020895" w:rsidRPr="00626784">
              <w:rPr>
                <w:rFonts w:ascii="Times New Roman" w:eastAsia="Times New Roman" w:hAnsi="Times New Roman" w:cs="Times New Roman"/>
                <w:sz w:val="24"/>
                <w:szCs w:val="24"/>
              </w:rPr>
              <w:t>).</w:t>
            </w:r>
          </w:p>
        </w:tc>
      </w:tr>
      <w:tr w:rsidR="00A46D2C" w:rsidRPr="0002649E" w14:paraId="2ABB660E" w14:textId="77777777" w:rsidTr="006C6B44">
        <w:tc>
          <w:tcPr>
            <w:tcW w:w="1250" w:type="pct"/>
            <w:shd w:val="clear" w:color="auto" w:fill="auto"/>
            <w:tcMar>
              <w:top w:w="28" w:type="dxa"/>
              <w:left w:w="57" w:type="dxa"/>
              <w:bottom w:w="28" w:type="dxa"/>
              <w:right w:w="57" w:type="dxa"/>
            </w:tcMar>
          </w:tcPr>
          <w:p w14:paraId="00000417" w14:textId="05C7D754" w:rsidR="00A46D2C" w:rsidRPr="00626784" w:rsidRDefault="005E29A0" w:rsidP="006F67A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lastRenderedPageBreak/>
              <w:t>Atsakydamas į klausimus paaiškina, kodėl svarbu saugoti gamtą, taupiai vartoti išteklius ir perdirbti antrines žaliavas. Įvardija aplinkos ir išteklių apsaugos būdus. Dalyvauja mokyklos ir vietos bendruomenės akcijose, projektuose ir kitose veiklose</w:t>
            </w:r>
            <w:r w:rsidR="00DF1FE1" w:rsidRPr="00626784">
              <w:rPr>
                <w:rFonts w:ascii="Times New Roman" w:eastAsia="Times New Roman" w:hAnsi="Times New Roman" w:cs="Times New Roman"/>
                <w:sz w:val="24"/>
                <w:szCs w:val="24"/>
              </w:rPr>
              <w:t xml:space="preserve"> (F3.1</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18" w14:textId="1FC8C96E"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Paaiškina, kodėl svarbu saugoti gamtą, racionaliai vartoti išteklius ir perdirbti antrines žaliavas. Aptaria aplinkos ir išteklių apsaugos būdus, siūlo jų pritaikymą konkrečioje situacijoje. Dalyvauja mokyklos ir vietos bendruomenės akcijose, projektuose ir kitose veiklose</w:t>
            </w:r>
            <w:r w:rsidR="00DF1FE1" w:rsidRPr="00626784">
              <w:rPr>
                <w:rFonts w:ascii="Times New Roman" w:eastAsia="Times New Roman" w:hAnsi="Times New Roman" w:cs="Times New Roman"/>
                <w:sz w:val="24"/>
                <w:szCs w:val="24"/>
              </w:rPr>
              <w:t xml:space="preserve"> (F3.2</w:t>
            </w:r>
            <w:r w:rsidR="00020895"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19" w14:textId="3AD35166"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Diskutuoja apie gamtos saugojimo, racionalaus išteklių vartojimo ir antrinių žaliavų perdirbimo svarbą. Siūlo aplinkos ir išteklių apsaugos būdų, nagrinėja jų pritaikymo konkrečioje situacijoje  galimybes. Dalyvauja mokyklos, vietos bendruomenės ir gamtosaugos organizacijų akcijose, projektuose ir kitose veiklose</w:t>
            </w:r>
            <w:r w:rsidR="00CE56A6" w:rsidRPr="00626784">
              <w:rPr>
                <w:rFonts w:ascii="Times New Roman" w:eastAsia="Times New Roman" w:hAnsi="Times New Roman" w:cs="Times New Roman"/>
                <w:sz w:val="24"/>
                <w:szCs w:val="24"/>
              </w:rPr>
              <w:t xml:space="preserve"> </w:t>
            </w:r>
            <w:r w:rsidR="008949F6" w:rsidRPr="00626784">
              <w:rPr>
                <w:rFonts w:ascii="Times New Roman" w:eastAsia="Times New Roman" w:hAnsi="Times New Roman" w:cs="Times New Roman"/>
                <w:sz w:val="24"/>
                <w:szCs w:val="24"/>
              </w:rPr>
              <w:t>(F3.3)</w:t>
            </w:r>
            <w:r w:rsidR="00CE56A6" w:rsidRPr="00626784">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1A" w14:textId="72CAB233" w:rsidR="00A46D2C" w:rsidRPr="00626784" w:rsidRDefault="005E29A0" w:rsidP="00FD0F3E">
            <w:pPr>
              <w:rPr>
                <w:rFonts w:ascii="Times New Roman" w:eastAsia="Times New Roman" w:hAnsi="Times New Roman" w:cs="Times New Roman"/>
                <w:sz w:val="24"/>
                <w:szCs w:val="24"/>
              </w:rPr>
            </w:pPr>
            <w:r w:rsidRPr="00626784">
              <w:rPr>
                <w:rFonts w:ascii="Times New Roman" w:eastAsia="Times New Roman" w:hAnsi="Times New Roman" w:cs="Times New Roman"/>
                <w:sz w:val="24"/>
                <w:szCs w:val="24"/>
              </w:rPr>
              <w:t>Diskutuoja ekologinio tvarumo įvairiose srityse (buityje, žemės ūkyje, pramonėje, transporte, biotechnologijose ir kt.) klausimais. Dalyvauja mokyklos, vietos bendruomenės ir gamtosaugos organizacijų akcijose, projektuose ir kitose veiklose</w:t>
            </w:r>
            <w:r w:rsidR="00DF1FE1" w:rsidRPr="00626784">
              <w:rPr>
                <w:rFonts w:ascii="Times New Roman" w:eastAsia="Times New Roman" w:hAnsi="Times New Roman" w:cs="Times New Roman"/>
                <w:sz w:val="24"/>
                <w:szCs w:val="24"/>
              </w:rPr>
              <w:t xml:space="preserve"> (F3.4</w:t>
            </w:r>
            <w:r w:rsidR="00020895" w:rsidRPr="00626784">
              <w:rPr>
                <w:rFonts w:ascii="Times New Roman" w:eastAsia="Times New Roman" w:hAnsi="Times New Roman" w:cs="Times New Roman"/>
                <w:sz w:val="24"/>
                <w:szCs w:val="24"/>
              </w:rPr>
              <w:t>).</w:t>
            </w:r>
          </w:p>
        </w:tc>
      </w:tr>
    </w:tbl>
    <w:p w14:paraId="54987C32" w14:textId="073AF299" w:rsidR="004907E2" w:rsidRDefault="004907E2" w:rsidP="008D79D4">
      <w:pPr>
        <w:spacing w:after="0" w:line="240" w:lineRule="auto"/>
        <w:rPr>
          <w:rFonts w:ascii="Times New Roman" w:eastAsia="Times New Roman" w:hAnsi="Times New Roman" w:cs="Times New Roman"/>
          <w:color w:val="000000"/>
          <w:sz w:val="24"/>
          <w:szCs w:val="24"/>
        </w:rPr>
      </w:pPr>
    </w:p>
    <w:p w14:paraId="0000041C" w14:textId="1EC96A84" w:rsidR="00A46D2C" w:rsidRPr="00FD0F3E" w:rsidRDefault="005568FC" w:rsidP="00B80495">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sidRPr="00FD0F3E">
        <w:rPr>
          <w:rFonts w:ascii="Times New Roman" w:eastAsia="Times New Roman" w:hAnsi="Times New Roman" w:cs="Times New Roman"/>
          <w:color w:val="000000"/>
          <w:sz w:val="24"/>
          <w:szCs w:val="24"/>
        </w:rPr>
        <w:t>4</w:t>
      </w:r>
      <w:r w:rsidR="00D26C42">
        <w:rPr>
          <w:rFonts w:ascii="Times New Roman" w:eastAsia="Times New Roman" w:hAnsi="Times New Roman" w:cs="Times New Roman"/>
          <w:color w:val="000000"/>
          <w:sz w:val="24"/>
          <w:szCs w:val="24"/>
        </w:rPr>
        <w:t>3. </w:t>
      </w:r>
      <w:r w:rsidR="005E29A0" w:rsidRPr="00FD0F3E">
        <w:rPr>
          <w:rFonts w:ascii="Times New Roman" w:eastAsia="Times New Roman" w:hAnsi="Times New Roman" w:cs="Times New Roman"/>
          <w:color w:val="000000"/>
          <w:sz w:val="24"/>
          <w:szCs w:val="24"/>
        </w:rPr>
        <w:t>Pasiekimų lygių požymiai. III−IV gimnazijos klasės:</w:t>
      </w:r>
    </w:p>
    <w:tbl>
      <w:tblPr>
        <w:tblStyle w:val="2"/>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781"/>
        <w:gridCol w:w="15"/>
        <w:gridCol w:w="3767"/>
        <w:gridCol w:w="3782"/>
        <w:gridCol w:w="15"/>
        <w:gridCol w:w="3767"/>
      </w:tblGrid>
      <w:tr w:rsidR="00A46D2C" w:rsidRPr="0002649E" w14:paraId="250A632A" w14:textId="77777777" w:rsidTr="006C6B44">
        <w:trPr>
          <w:tblHeader/>
        </w:trPr>
        <w:tc>
          <w:tcPr>
            <w:tcW w:w="1250" w:type="pct"/>
            <w:shd w:val="clear" w:color="auto" w:fill="auto"/>
            <w:tcMar>
              <w:top w:w="28" w:type="dxa"/>
              <w:left w:w="57" w:type="dxa"/>
              <w:bottom w:w="28" w:type="dxa"/>
              <w:right w:w="57" w:type="dxa"/>
            </w:tcMar>
          </w:tcPr>
          <w:p w14:paraId="00000421" w14:textId="3CEFFC78" w:rsidR="00A46D2C" w:rsidRPr="00F91221" w:rsidRDefault="005E29A0" w:rsidP="00F91221">
            <w:pP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Slenkstinis (</w:t>
            </w:r>
            <w:r w:rsidR="000918C6" w:rsidRPr="00F91221">
              <w:rPr>
                <w:rFonts w:ascii="Times New Roman" w:eastAsia="Times New Roman" w:hAnsi="Times New Roman" w:cs="Times New Roman"/>
                <w:sz w:val="24"/>
                <w:szCs w:val="24"/>
              </w:rPr>
              <w:t>1</w:t>
            </w:r>
            <w:r w:rsidRPr="00F91221">
              <w:rPr>
                <w:rFonts w:ascii="Times New Roman" w:eastAsia="Times New Roman" w:hAnsi="Times New Roman" w:cs="Times New Roman"/>
                <w:sz w:val="24"/>
                <w:szCs w:val="24"/>
              </w:rPr>
              <w:t xml:space="preserve">) </w:t>
            </w:r>
          </w:p>
        </w:tc>
        <w:tc>
          <w:tcPr>
            <w:tcW w:w="1250" w:type="pct"/>
            <w:gridSpan w:val="2"/>
            <w:shd w:val="clear" w:color="auto" w:fill="auto"/>
            <w:tcMar>
              <w:top w:w="28" w:type="dxa"/>
              <w:left w:w="57" w:type="dxa"/>
              <w:bottom w:w="28" w:type="dxa"/>
              <w:right w:w="57" w:type="dxa"/>
            </w:tcMar>
          </w:tcPr>
          <w:p w14:paraId="00000422" w14:textId="13CC20F6" w:rsidR="00A46D2C" w:rsidRPr="00F91221" w:rsidRDefault="005E29A0" w:rsidP="00F91221">
            <w:pP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Patenkinamas (</w:t>
            </w:r>
            <w:r w:rsidR="000918C6" w:rsidRPr="00F91221">
              <w:rPr>
                <w:rFonts w:ascii="Times New Roman" w:eastAsia="Times New Roman" w:hAnsi="Times New Roman" w:cs="Times New Roman"/>
                <w:sz w:val="24"/>
                <w:szCs w:val="24"/>
              </w:rPr>
              <w:t>2</w:t>
            </w:r>
            <w:r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23" w14:textId="7A4AB3E8" w:rsidR="00A46D2C" w:rsidRPr="00F91221" w:rsidRDefault="005E29A0" w:rsidP="00F91221">
            <w:pP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Pagrindinis (</w:t>
            </w:r>
            <w:r w:rsidR="000918C6" w:rsidRPr="00F91221">
              <w:rPr>
                <w:rFonts w:ascii="Times New Roman" w:eastAsia="Times New Roman" w:hAnsi="Times New Roman" w:cs="Times New Roman"/>
                <w:sz w:val="24"/>
                <w:szCs w:val="24"/>
              </w:rPr>
              <w:t>3</w:t>
            </w:r>
            <w:r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24" w14:textId="4BCF153D" w:rsidR="00A46D2C" w:rsidRPr="00F91221" w:rsidRDefault="005E29A0" w:rsidP="00F91221">
            <w:pP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Aukštesnysis (</w:t>
            </w:r>
            <w:r w:rsidR="000918C6" w:rsidRPr="00F91221">
              <w:rPr>
                <w:rFonts w:ascii="Times New Roman" w:eastAsia="Times New Roman" w:hAnsi="Times New Roman" w:cs="Times New Roman"/>
                <w:sz w:val="24"/>
                <w:szCs w:val="24"/>
              </w:rPr>
              <w:t>4</w:t>
            </w:r>
            <w:r w:rsidRPr="00F91221">
              <w:rPr>
                <w:rFonts w:ascii="Times New Roman" w:eastAsia="Times New Roman" w:hAnsi="Times New Roman" w:cs="Times New Roman"/>
                <w:sz w:val="24"/>
                <w:szCs w:val="24"/>
              </w:rPr>
              <w:t>)</w:t>
            </w:r>
          </w:p>
        </w:tc>
      </w:tr>
      <w:tr w:rsidR="00A46D2C" w:rsidRPr="0002649E" w14:paraId="1A8B1069" w14:textId="77777777" w:rsidTr="006C6B44">
        <w:tc>
          <w:tcPr>
            <w:tcW w:w="5000" w:type="pct"/>
            <w:gridSpan w:val="6"/>
            <w:shd w:val="clear" w:color="auto" w:fill="auto"/>
            <w:tcMar>
              <w:top w:w="28" w:type="dxa"/>
              <w:left w:w="57" w:type="dxa"/>
              <w:bottom w:w="28" w:type="dxa"/>
              <w:right w:w="57" w:type="dxa"/>
            </w:tcMar>
            <w:vAlign w:val="center"/>
          </w:tcPr>
          <w:p w14:paraId="00000425" w14:textId="50C3D204" w:rsidR="00A46D2C" w:rsidRPr="00F91221" w:rsidRDefault="00D26C42" w:rsidP="00F91221">
            <w:pPr>
              <w:pBdr>
                <w:top w:val="nil"/>
                <w:left w:val="nil"/>
                <w:bottom w:val="nil"/>
                <w:right w:val="nil"/>
                <w:between w:val="nil"/>
              </w:pBd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1. </w:t>
            </w:r>
            <w:r w:rsidR="005E29A0" w:rsidRPr="00F91221">
              <w:rPr>
                <w:rFonts w:ascii="Times New Roman" w:eastAsia="Times New Roman" w:hAnsi="Times New Roman" w:cs="Times New Roman"/>
                <w:sz w:val="24"/>
                <w:szCs w:val="24"/>
              </w:rPr>
              <w:t>Gamtos mokslų prigimties ir raidos pažinimas (A)</w:t>
            </w:r>
          </w:p>
        </w:tc>
      </w:tr>
      <w:tr w:rsidR="00A46D2C" w:rsidRPr="0002649E" w14:paraId="640150ED" w14:textId="77777777" w:rsidTr="006C6B44">
        <w:tc>
          <w:tcPr>
            <w:tcW w:w="1250" w:type="pct"/>
            <w:shd w:val="clear" w:color="auto" w:fill="auto"/>
            <w:tcMar>
              <w:top w:w="28" w:type="dxa"/>
              <w:left w:w="57" w:type="dxa"/>
              <w:bottom w:w="28" w:type="dxa"/>
              <w:right w:w="57" w:type="dxa"/>
            </w:tcMar>
          </w:tcPr>
          <w:p w14:paraId="00000429" w14:textId="1B702FB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Nurodo, ką tiria chemija ir kiti gamtos mokslai, kokias problemas sprendžia. </w:t>
            </w:r>
            <w:r w:rsidR="00264364" w:rsidRPr="00F91221">
              <w:rPr>
                <w:rFonts w:ascii="Times New Roman" w:eastAsia="Times New Roman" w:hAnsi="Times New Roman" w:cs="Times New Roman"/>
                <w:sz w:val="24"/>
                <w:szCs w:val="24"/>
              </w:rPr>
              <w:t>Nurodo kelių chemijos sričių</w:t>
            </w:r>
            <w:r w:rsidR="002C4067" w:rsidRPr="00F91221">
              <w:rPr>
                <w:rFonts w:ascii="Times New Roman" w:eastAsia="Times New Roman" w:hAnsi="Times New Roman" w:cs="Times New Roman"/>
                <w:sz w:val="24"/>
                <w:szCs w:val="24"/>
              </w:rPr>
              <w:t xml:space="preserve"> integralumą. </w:t>
            </w:r>
            <w:r w:rsidRPr="00F91221">
              <w:rPr>
                <w:rFonts w:ascii="Times New Roman" w:eastAsia="Times New Roman" w:hAnsi="Times New Roman" w:cs="Times New Roman"/>
                <w:sz w:val="24"/>
                <w:szCs w:val="24"/>
              </w:rPr>
              <w:t xml:space="preserve">Pateikia </w:t>
            </w:r>
            <w:r w:rsidR="002C4067" w:rsidRPr="00F91221">
              <w:rPr>
                <w:rFonts w:ascii="Times New Roman" w:eastAsia="Times New Roman" w:hAnsi="Times New Roman" w:cs="Times New Roman"/>
                <w:sz w:val="24"/>
                <w:szCs w:val="24"/>
              </w:rPr>
              <w:t xml:space="preserve">chemijos praktinio pritaikymo </w:t>
            </w:r>
            <w:r w:rsidRPr="00F91221">
              <w:rPr>
                <w:rFonts w:ascii="Times New Roman" w:eastAsia="Times New Roman" w:hAnsi="Times New Roman" w:cs="Times New Roman"/>
                <w:sz w:val="24"/>
                <w:szCs w:val="24"/>
              </w:rPr>
              <w:t>pavyzdžių artimoje aplinkoje</w:t>
            </w:r>
            <w:r w:rsidR="00746EBC"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(A1.1)</w:t>
            </w:r>
            <w:r w:rsidR="00746EBC"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2A" w14:textId="5A9C919E"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Apibūdina, ką tiria chemija ir kiti gamtos mokslai, kokias problemas sprendžia. Nurodo kelių chemijos </w:t>
            </w:r>
            <w:r w:rsidR="002C4067" w:rsidRPr="00F91221">
              <w:rPr>
                <w:rFonts w:ascii="Times New Roman" w:eastAsia="Times New Roman" w:hAnsi="Times New Roman" w:cs="Times New Roman"/>
                <w:sz w:val="24"/>
                <w:szCs w:val="24"/>
              </w:rPr>
              <w:t xml:space="preserve">mokslo </w:t>
            </w:r>
            <w:r w:rsidRPr="00F91221">
              <w:rPr>
                <w:rFonts w:ascii="Times New Roman" w:eastAsia="Times New Roman" w:hAnsi="Times New Roman" w:cs="Times New Roman"/>
                <w:sz w:val="24"/>
                <w:szCs w:val="24"/>
              </w:rPr>
              <w:t xml:space="preserve">sričių integralumą. Pateikia </w:t>
            </w:r>
            <w:r w:rsidR="002C4067" w:rsidRPr="00F91221">
              <w:rPr>
                <w:rFonts w:ascii="Times New Roman" w:eastAsia="Times New Roman" w:hAnsi="Times New Roman" w:cs="Times New Roman"/>
                <w:sz w:val="24"/>
                <w:szCs w:val="24"/>
              </w:rPr>
              <w:t xml:space="preserve">chemijos praktinio pritaikymo </w:t>
            </w:r>
            <w:r w:rsidRPr="00F91221">
              <w:rPr>
                <w:rFonts w:ascii="Times New Roman" w:eastAsia="Times New Roman" w:hAnsi="Times New Roman" w:cs="Times New Roman"/>
                <w:sz w:val="24"/>
                <w:szCs w:val="24"/>
              </w:rPr>
              <w:t>pavyzdžių kasdienėje aplinkoje</w:t>
            </w:r>
            <w:r w:rsidR="00326F70"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(A1.2)</w:t>
            </w:r>
            <w:r w:rsidR="00326F70"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2B" w14:textId="53865CD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Paaiškina, ką tiria </w:t>
            </w:r>
            <w:r w:rsidR="002C4067" w:rsidRPr="00F91221">
              <w:rPr>
                <w:rFonts w:ascii="Times New Roman" w:eastAsia="Times New Roman" w:hAnsi="Times New Roman" w:cs="Times New Roman"/>
                <w:sz w:val="24"/>
                <w:szCs w:val="24"/>
              </w:rPr>
              <w:t xml:space="preserve">įvairios </w:t>
            </w:r>
            <w:r w:rsidRPr="00F91221">
              <w:rPr>
                <w:rFonts w:ascii="Times New Roman" w:eastAsia="Times New Roman" w:hAnsi="Times New Roman" w:cs="Times New Roman"/>
                <w:sz w:val="24"/>
                <w:szCs w:val="24"/>
              </w:rPr>
              <w:t>chemij</w:t>
            </w:r>
            <w:r w:rsidR="002C4067" w:rsidRPr="00F91221">
              <w:rPr>
                <w:rFonts w:ascii="Times New Roman" w:eastAsia="Times New Roman" w:hAnsi="Times New Roman" w:cs="Times New Roman"/>
                <w:sz w:val="24"/>
                <w:szCs w:val="24"/>
              </w:rPr>
              <w:t>os mokslo sritys</w:t>
            </w:r>
            <w:r w:rsidRPr="00F91221">
              <w:rPr>
                <w:rFonts w:ascii="Times New Roman" w:eastAsia="Times New Roman" w:hAnsi="Times New Roman" w:cs="Times New Roman"/>
                <w:sz w:val="24"/>
                <w:szCs w:val="24"/>
              </w:rPr>
              <w:t xml:space="preserve"> ir kiti gamtos mokslai</w:t>
            </w:r>
            <w:r w:rsidR="002C4067" w:rsidRPr="00F91221">
              <w:rPr>
                <w:rFonts w:ascii="Times New Roman" w:eastAsia="Times New Roman" w:hAnsi="Times New Roman" w:cs="Times New Roman"/>
                <w:sz w:val="24"/>
                <w:szCs w:val="24"/>
              </w:rPr>
              <w:t>. Nurodo chemijos mokslo sprendžiamas problemas.</w:t>
            </w:r>
            <w:r w:rsidR="00496FF4" w:rsidRPr="00F91221">
              <w:rPr>
                <w:rFonts w:ascii="Times New Roman" w:eastAsia="Times New Roman" w:hAnsi="Times New Roman" w:cs="Times New Roman"/>
                <w:sz w:val="24"/>
                <w:szCs w:val="24"/>
              </w:rPr>
              <w:t xml:space="preserve"> </w:t>
            </w:r>
            <w:r w:rsidR="002C4067" w:rsidRPr="00F91221">
              <w:rPr>
                <w:rFonts w:ascii="Times New Roman" w:eastAsia="Times New Roman" w:hAnsi="Times New Roman" w:cs="Times New Roman"/>
                <w:sz w:val="24"/>
                <w:szCs w:val="24"/>
              </w:rPr>
              <w:t>Paaiškina chemijos mokslo galimybes ir ribas sprendžiant įvairias šiuolaikines vietinio i</w:t>
            </w:r>
            <w:r w:rsidR="00496FF4" w:rsidRPr="00F91221">
              <w:rPr>
                <w:rFonts w:ascii="Times New Roman" w:eastAsia="Times New Roman" w:hAnsi="Times New Roman" w:cs="Times New Roman"/>
                <w:sz w:val="24"/>
                <w:szCs w:val="24"/>
              </w:rPr>
              <w:t>r globalaus konteksto problemas bei priimant sprendimus.</w:t>
            </w:r>
            <w:r w:rsidRPr="00F91221">
              <w:rPr>
                <w:rFonts w:ascii="Times New Roman" w:eastAsia="Times New Roman" w:hAnsi="Times New Roman" w:cs="Times New Roman"/>
                <w:sz w:val="24"/>
                <w:szCs w:val="24"/>
              </w:rPr>
              <w:t xml:space="preserve"> Apibūdina chemijos </w:t>
            </w:r>
            <w:r w:rsidR="00496FF4" w:rsidRPr="00F91221">
              <w:rPr>
                <w:rFonts w:ascii="Times New Roman" w:eastAsia="Times New Roman" w:hAnsi="Times New Roman" w:cs="Times New Roman"/>
                <w:sz w:val="24"/>
                <w:szCs w:val="24"/>
              </w:rPr>
              <w:t xml:space="preserve">mokslo </w:t>
            </w:r>
            <w:r w:rsidRPr="00F91221">
              <w:rPr>
                <w:rFonts w:ascii="Times New Roman" w:eastAsia="Times New Roman" w:hAnsi="Times New Roman" w:cs="Times New Roman"/>
                <w:sz w:val="24"/>
                <w:szCs w:val="24"/>
              </w:rPr>
              <w:t xml:space="preserve">sričių integralumą. Pateikia </w:t>
            </w:r>
            <w:r w:rsidR="00496FF4" w:rsidRPr="00F91221">
              <w:rPr>
                <w:rFonts w:ascii="Times New Roman" w:eastAsia="Times New Roman" w:hAnsi="Times New Roman" w:cs="Times New Roman"/>
                <w:sz w:val="24"/>
                <w:szCs w:val="24"/>
              </w:rPr>
              <w:t>chemijos praktinio pritaikymo pavyzdžių vartodamas mokslinę terminologiją</w:t>
            </w:r>
            <w:r w:rsidR="00326F70"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(A1.3)</w:t>
            </w:r>
            <w:r w:rsidR="00326F70"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2C" w14:textId="70B059C0"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Argumentuodamas paaiškina, ką tiria ir kokias problemas sprendžia chemija ir kiti gamtos mokslai. </w:t>
            </w:r>
            <w:r w:rsidR="00496FF4" w:rsidRPr="00F91221">
              <w:rPr>
                <w:rFonts w:ascii="Times New Roman" w:eastAsia="Times New Roman" w:hAnsi="Times New Roman" w:cs="Times New Roman"/>
                <w:sz w:val="24"/>
                <w:szCs w:val="24"/>
              </w:rPr>
              <w:t xml:space="preserve">Kritiškai vertina chemijos mokslo galimybes ir ribas sprendžiant įvairias šiuolaikines vietinio ir globalaus konteksto problemas bei priimant sprendimus. </w:t>
            </w:r>
            <w:r w:rsidRPr="00F91221">
              <w:rPr>
                <w:rFonts w:ascii="Times New Roman" w:eastAsia="Times New Roman" w:hAnsi="Times New Roman" w:cs="Times New Roman"/>
                <w:sz w:val="24"/>
                <w:szCs w:val="24"/>
              </w:rPr>
              <w:t xml:space="preserve">Nagrinėja chemijos ir kitų gamtos mokslų sričių integralumą. Pateikia ir apibūdina </w:t>
            </w:r>
            <w:r w:rsidR="00496FF4" w:rsidRPr="00F91221">
              <w:rPr>
                <w:rFonts w:ascii="Times New Roman" w:eastAsia="Times New Roman" w:hAnsi="Times New Roman" w:cs="Times New Roman"/>
                <w:sz w:val="24"/>
                <w:szCs w:val="24"/>
              </w:rPr>
              <w:t>chemijos praktinio pritaikymo pavyzdžių vartodamas mokslinę terminologiją</w:t>
            </w:r>
            <w:r w:rsidR="00326F70"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(A1.4)</w:t>
            </w:r>
            <w:r w:rsidR="00326F70" w:rsidRPr="00F91221">
              <w:rPr>
                <w:rFonts w:ascii="Times New Roman" w:eastAsia="Times New Roman" w:hAnsi="Times New Roman" w:cs="Times New Roman"/>
                <w:sz w:val="24"/>
                <w:szCs w:val="24"/>
              </w:rPr>
              <w:t>.</w:t>
            </w:r>
          </w:p>
        </w:tc>
      </w:tr>
      <w:tr w:rsidR="00A46D2C" w:rsidRPr="0002649E" w14:paraId="218A8A90" w14:textId="77777777" w:rsidTr="006C6B44">
        <w:tc>
          <w:tcPr>
            <w:tcW w:w="1250" w:type="pct"/>
            <w:shd w:val="clear" w:color="auto" w:fill="auto"/>
            <w:tcMar>
              <w:top w:w="28" w:type="dxa"/>
              <w:left w:w="57" w:type="dxa"/>
              <w:bottom w:w="28" w:type="dxa"/>
              <w:right w:w="57" w:type="dxa"/>
            </w:tcMar>
          </w:tcPr>
          <w:p w14:paraId="0000042D" w14:textId="210CB33E" w:rsidR="00A46D2C" w:rsidRPr="00F91221" w:rsidRDefault="00496FF4"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Nurodo chemijos mokslo</w:t>
            </w:r>
            <w:r w:rsidR="004D68D0" w:rsidRPr="00F91221">
              <w:rPr>
                <w:rFonts w:ascii="Times New Roman" w:eastAsia="Times New Roman" w:hAnsi="Times New Roman" w:cs="Times New Roman"/>
                <w:sz w:val="24"/>
                <w:szCs w:val="24"/>
              </w:rPr>
              <w:t xml:space="preserve"> modelių kūrimo </w:t>
            </w:r>
            <w:r w:rsidR="005E29A0" w:rsidRPr="00F91221">
              <w:rPr>
                <w:rFonts w:ascii="Times New Roman" w:eastAsia="Times New Roman" w:hAnsi="Times New Roman" w:cs="Times New Roman"/>
                <w:sz w:val="24"/>
                <w:szCs w:val="24"/>
              </w:rPr>
              <w:t xml:space="preserve">principus ir pateikia panaudojimo pavyzdžių artimoje </w:t>
            </w:r>
            <w:r w:rsidR="005E29A0" w:rsidRPr="00F91221">
              <w:rPr>
                <w:rFonts w:ascii="Times New Roman" w:eastAsia="Times New Roman" w:hAnsi="Times New Roman" w:cs="Times New Roman"/>
                <w:sz w:val="24"/>
                <w:szCs w:val="24"/>
              </w:rPr>
              <w:lastRenderedPageBreak/>
              <w:t>aplinkoje. Naujų faktų atradimą ir teorijų kaitą padedamas sieja su mokslo tiesų kintamumu</w:t>
            </w:r>
            <w:r w:rsidR="00326F70"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(A2.1)</w:t>
            </w:r>
            <w:r w:rsidR="00326F70" w:rsidRPr="00F91221">
              <w:rPr>
                <w:rFonts w:ascii="Times New Roman" w:eastAsia="Times New Roman" w:hAnsi="Times New Roman" w:cs="Times New Roman"/>
                <w:sz w:val="24"/>
                <w:szCs w:val="24"/>
              </w:rPr>
              <w:t>.</w:t>
            </w:r>
            <w:r w:rsidR="005E29A0" w:rsidRPr="00F91221">
              <w:rPr>
                <w:rFonts w:ascii="Times New Roman" w:eastAsia="Times New Roman" w:hAnsi="Times New Roman" w:cs="Times New Roman"/>
                <w:sz w:val="24"/>
                <w:szCs w:val="24"/>
              </w:rPr>
              <w:t xml:space="preserve"> </w:t>
            </w:r>
          </w:p>
        </w:tc>
        <w:tc>
          <w:tcPr>
            <w:tcW w:w="1250" w:type="pct"/>
            <w:gridSpan w:val="2"/>
            <w:shd w:val="clear" w:color="auto" w:fill="auto"/>
            <w:tcMar>
              <w:top w:w="28" w:type="dxa"/>
              <w:left w:w="57" w:type="dxa"/>
              <w:bottom w:w="28" w:type="dxa"/>
              <w:right w:w="57" w:type="dxa"/>
            </w:tcMar>
          </w:tcPr>
          <w:p w14:paraId="0000042E" w14:textId="39FB6A2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Apibūdina </w:t>
            </w:r>
            <w:r w:rsidR="004D68D0" w:rsidRPr="00F91221">
              <w:rPr>
                <w:rFonts w:ascii="Times New Roman" w:eastAsia="Times New Roman" w:hAnsi="Times New Roman" w:cs="Times New Roman"/>
                <w:sz w:val="24"/>
                <w:szCs w:val="24"/>
              </w:rPr>
              <w:t xml:space="preserve">chemijos mokslo modelių kūrimo </w:t>
            </w:r>
            <w:r w:rsidRPr="00F91221">
              <w:rPr>
                <w:rFonts w:ascii="Times New Roman" w:eastAsia="Times New Roman" w:hAnsi="Times New Roman" w:cs="Times New Roman"/>
                <w:sz w:val="24"/>
                <w:szCs w:val="24"/>
              </w:rPr>
              <w:t xml:space="preserve">principus ir pateikia panaudojimo pavyzdžių kasdienėje </w:t>
            </w:r>
            <w:r w:rsidRPr="00F91221">
              <w:rPr>
                <w:rFonts w:ascii="Times New Roman" w:eastAsia="Times New Roman" w:hAnsi="Times New Roman" w:cs="Times New Roman"/>
                <w:sz w:val="24"/>
                <w:szCs w:val="24"/>
              </w:rPr>
              <w:lastRenderedPageBreak/>
              <w:t>aplinkoje. Vadovaudamasis pavyzdžiais bando sieti naujų faktų atradimą ir teorijų kaitą su mokslo tiesų kintamumu</w:t>
            </w:r>
            <w:r w:rsidR="00326F70"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(A2.2)</w:t>
            </w:r>
            <w:r w:rsidR="00326F70"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2F" w14:textId="6BDD5165"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Paaiškina </w:t>
            </w:r>
            <w:r w:rsidR="004D68D0" w:rsidRPr="00F91221">
              <w:rPr>
                <w:rFonts w:ascii="Times New Roman" w:eastAsia="Times New Roman" w:hAnsi="Times New Roman" w:cs="Times New Roman"/>
                <w:sz w:val="24"/>
                <w:szCs w:val="24"/>
              </w:rPr>
              <w:t xml:space="preserve">chemijos mokslo modelių kūrimo </w:t>
            </w:r>
            <w:r w:rsidRPr="00F91221">
              <w:rPr>
                <w:rFonts w:ascii="Times New Roman" w:eastAsia="Times New Roman" w:hAnsi="Times New Roman" w:cs="Times New Roman"/>
                <w:sz w:val="24"/>
                <w:szCs w:val="24"/>
              </w:rPr>
              <w:t>principus</w:t>
            </w:r>
            <w:r w:rsidR="004D68D0" w:rsidRPr="00F91221">
              <w:rPr>
                <w:rFonts w:ascii="Times New Roman" w:eastAsia="Times New Roman" w:hAnsi="Times New Roman" w:cs="Times New Roman"/>
                <w:sz w:val="24"/>
                <w:szCs w:val="24"/>
              </w:rPr>
              <w:t>, jų galiojimo ribas ir panaudojimą</w:t>
            </w:r>
            <w:r w:rsidRPr="00F91221">
              <w:rPr>
                <w:rFonts w:ascii="Times New Roman" w:eastAsia="Times New Roman" w:hAnsi="Times New Roman" w:cs="Times New Roman"/>
                <w:sz w:val="24"/>
                <w:szCs w:val="24"/>
              </w:rPr>
              <w:t xml:space="preserve">. </w:t>
            </w:r>
            <w:r w:rsidR="004D68D0" w:rsidRPr="00F91221">
              <w:rPr>
                <w:rFonts w:ascii="Times New Roman" w:eastAsia="Times New Roman" w:hAnsi="Times New Roman" w:cs="Times New Roman"/>
                <w:sz w:val="24"/>
                <w:szCs w:val="24"/>
              </w:rPr>
              <w:t xml:space="preserve">Aptaria </w:t>
            </w:r>
            <w:r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lastRenderedPageBreak/>
              <w:t>moksl</w:t>
            </w:r>
            <w:r w:rsidR="004D68D0"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w:t>
            </w:r>
            <w:r w:rsidR="004D68D0" w:rsidRPr="00F91221">
              <w:rPr>
                <w:rFonts w:ascii="Times New Roman" w:eastAsia="Times New Roman" w:hAnsi="Times New Roman" w:cs="Times New Roman"/>
                <w:sz w:val="24"/>
                <w:szCs w:val="24"/>
              </w:rPr>
              <w:t xml:space="preserve">teorijos ir </w:t>
            </w:r>
            <w:r w:rsidRPr="00F91221">
              <w:rPr>
                <w:rFonts w:ascii="Times New Roman" w:eastAsia="Times New Roman" w:hAnsi="Times New Roman" w:cs="Times New Roman"/>
                <w:sz w:val="24"/>
                <w:szCs w:val="24"/>
              </w:rPr>
              <w:t xml:space="preserve">modelių </w:t>
            </w:r>
            <w:r w:rsidR="004D68D0" w:rsidRPr="00F91221">
              <w:rPr>
                <w:rFonts w:ascii="Times New Roman" w:eastAsia="Times New Roman" w:hAnsi="Times New Roman" w:cs="Times New Roman"/>
                <w:sz w:val="24"/>
                <w:szCs w:val="24"/>
              </w:rPr>
              <w:t>vystymosi istoriją, nurodo veiksnius (</w:t>
            </w:r>
            <w:r w:rsidR="00B77E58" w:rsidRPr="00F91221">
              <w:rPr>
                <w:rFonts w:ascii="Times New Roman" w:eastAsia="Times New Roman" w:hAnsi="Times New Roman" w:cs="Times New Roman"/>
                <w:sz w:val="24"/>
                <w:szCs w:val="24"/>
              </w:rPr>
              <w:t>pavyzdžiui,</w:t>
            </w:r>
            <w:r w:rsidR="004D68D0" w:rsidRPr="00F91221">
              <w:rPr>
                <w:rFonts w:ascii="Times New Roman" w:eastAsia="Times New Roman" w:hAnsi="Times New Roman" w:cs="Times New Roman"/>
                <w:sz w:val="24"/>
                <w:szCs w:val="24"/>
              </w:rPr>
              <w:t xml:space="preserve"> visuomenės </w:t>
            </w:r>
            <w:r w:rsidR="002F04DA" w:rsidRPr="00F91221">
              <w:rPr>
                <w:rFonts w:ascii="Times New Roman" w:eastAsia="Times New Roman" w:hAnsi="Times New Roman" w:cs="Times New Roman"/>
                <w:sz w:val="24"/>
                <w:szCs w:val="24"/>
              </w:rPr>
              <w:t>poreikiai</w:t>
            </w:r>
            <w:r w:rsidR="004D68D0" w:rsidRPr="00F91221">
              <w:rPr>
                <w:rFonts w:ascii="Times New Roman" w:eastAsia="Times New Roman" w:hAnsi="Times New Roman" w:cs="Times New Roman"/>
                <w:sz w:val="24"/>
                <w:szCs w:val="24"/>
              </w:rPr>
              <w:t xml:space="preserve">, nauji atradimai ir kt.), skatinančius peržiūrėti teorijas ir modelius. Teorijų kitimą, tikslingumą </w:t>
            </w:r>
            <w:r w:rsidRPr="00F91221">
              <w:rPr>
                <w:rFonts w:ascii="Times New Roman" w:eastAsia="Times New Roman" w:hAnsi="Times New Roman" w:cs="Times New Roman"/>
                <w:sz w:val="24"/>
                <w:szCs w:val="24"/>
              </w:rPr>
              <w:t xml:space="preserve">sieja </w:t>
            </w:r>
            <w:r w:rsidR="004D68D0" w:rsidRPr="00F91221">
              <w:rPr>
                <w:rFonts w:ascii="Times New Roman" w:eastAsia="Times New Roman" w:hAnsi="Times New Roman" w:cs="Times New Roman"/>
                <w:sz w:val="24"/>
                <w:szCs w:val="24"/>
              </w:rPr>
              <w:t xml:space="preserve">su </w:t>
            </w:r>
            <w:r w:rsidRPr="00F91221">
              <w:rPr>
                <w:rFonts w:ascii="Times New Roman" w:eastAsia="Times New Roman" w:hAnsi="Times New Roman" w:cs="Times New Roman"/>
                <w:sz w:val="24"/>
                <w:szCs w:val="24"/>
              </w:rPr>
              <w:t>nauj</w:t>
            </w:r>
            <w:r w:rsidR="004D68D0" w:rsidRPr="00F91221">
              <w:rPr>
                <w:rFonts w:ascii="Times New Roman" w:eastAsia="Times New Roman" w:hAnsi="Times New Roman" w:cs="Times New Roman"/>
                <w:sz w:val="24"/>
                <w:szCs w:val="24"/>
              </w:rPr>
              <w:t>ais</w:t>
            </w:r>
            <w:r w:rsidRPr="00F91221">
              <w:rPr>
                <w:rFonts w:ascii="Times New Roman" w:eastAsia="Times New Roman" w:hAnsi="Times New Roman" w:cs="Times New Roman"/>
                <w:sz w:val="24"/>
                <w:szCs w:val="24"/>
              </w:rPr>
              <w:t xml:space="preserve"> fakt</w:t>
            </w:r>
            <w:r w:rsidR="002F04DA" w:rsidRPr="00F91221">
              <w:rPr>
                <w:rFonts w:ascii="Times New Roman" w:eastAsia="Times New Roman" w:hAnsi="Times New Roman" w:cs="Times New Roman"/>
                <w:sz w:val="24"/>
                <w:szCs w:val="24"/>
              </w:rPr>
              <w:t>ais ir</w:t>
            </w:r>
            <w:r w:rsidRPr="00F91221">
              <w:rPr>
                <w:rFonts w:ascii="Times New Roman" w:eastAsia="Times New Roman" w:hAnsi="Times New Roman" w:cs="Times New Roman"/>
                <w:sz w:val="24"/>
                <w:szCs w:val="24"/>
              </w:rPr>
              <w:t xml:space="preserve"> atradim</w:t>
            </w:r>
            <w:r w:rsidR="002F04DA" w:rsidRPr="00F91221">
              <w:rPr>
                <w:rFonts w:ascii="Times New Roman" w:eastAsia="Times New Roman" w:hAnsi="Times New Roman" w:cs="Times New Roman"/>
                <w:sz w:val="24"/>
                <w:szCs w:val="24"/>
              </w:rPr>
              <w:t>ais</w:t>
            </w:r>
            <w:r w:rsidR="00326F70"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(A2.3)</w:t>
            </w:r>
            <w:r w:rsidR="00326F70" w:rsidRPr="00F91221">
              <w:rPr>
                <w:rFonts w:ascii="Times New Roman" w:eastAsia="Times New Roman" w:hAnsi="Times New Roman" w:cs="Times New Roman"/>
                <w:sz w:val="24"/>
                <w:szCs w:val="24"/>
              </w:rPr>
              <w:t>.</w:t>
            </w:r>
          </w:p>
        </w:tc>
        <w:tc>
          <w:tcPr>
            <w:tcW w:w="1250" w:type="pct"/>
            <w:gridSpan w:val="2"/>
            <w:tcMar>
              <w:top w:w="28" w:type="dxa"/>
              <w:left w:w="57" w:type="dxa"/>
              <w:bottom w:w="28" w:type="dxa"/>
              <w:right w:w="57" w:type="dxa"/>
            </w:tcMar>
          </w:tcPr>
          <w:p w14:paraId="00000430" w14:textId="15E70866"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Analizuoja </w:t>
            </w:r>
            <w:r w:rsidR="004D68D0" w:rsidRPr="00F91221">
              <w:rPr>
                <w:rFonts w:ascii="Times New Roman" w:eastAsia="Times New Roman" w:hAnsi="Times New Roman" w:cs="Times New Roman"/>
                <w:sz w:val="24"/>
                <w:szCs w:val="24"/>
              </w:rPr>
              <w:t xml:space="preserve">chemijos mokslo modelių kūrimo </w:t>
            </w:r>
            <w:r w:rsidRPr="00F91221">
              <w:rPr>
                <w:rFonts w:ascii="Times New Roman" w:eastAsia="Times New Roman" w:hAnsi="Times New Roman" w:cs="Times New Roman"/>
                <w:sz w:val="24"/>
                <w:szCs w:val="24"/>
              </w:rPr>
              <w:t>principus</w:t>
            </w:r>
            <w:r w:rsidR="004D68D0" w:rsidRPr="00F91221">
              <w:rPr>
                <w:rFonts w:ascii="Times New Roman" w:eastAsia="Times New Roman" w:hAnsi="Times New Roman" w:cs="Times New Roman"/>
                <w:sz w:val="24"/>
                <w:szCs w:val="24"/>
              </w:rPr>
              <w:t>, jų galiojimo ribas ir panaudojimą</w:t>
            </w:r>
            <w:r w:rsidRPr="00F91221">
              <w:rPr>
                <w:rFonts w:ascii="Times New Roman" w:eastAsia="Times New Roman" w:hAnsi="Times New Roman" w:cs="Times New Roman"/>
                <w:sz w:val="24"/>
                <w:szCs w:val="24"/>
              </w:rPr>
              <w:t>.</w:t>
            </w:r>
            <w:r w:rsidR="002F04DA" w:rsidRPr="00F91221">
              <w:rPr>
                <w:rFonts w:ascii="Times New Roman" w:eastAsia="Times New Roman" w:hAnsi="Times New Roman" w:cs="Times New Roman"/>
                <w:sz w:val="24"/>
                <w:szCs w:val="24"/>
              </w:rPr>
              <w:t xml:space="preserve"> Vertina chemijos ir </w:t>
            </w:r>
            <w:r w:rsidR="002F04DA" w:rsidRPr="00F91221">
              <w:rPr>
                <w:rFonts w:ascii="Times New Roman" w:eastAsia="Times New Roman" w:hAnsi="Times New Roman" w:cs="Times New Roman"/>
                <w:sz w:val="24"/>
                <w:szCs w:val="24"/>
              </w:rPr>
              <w:lastRenderedPageBreak/>
              <w:t>gamtos mokslų teorijos ir modelių vystymosi istoriją, nurodo veiksnius (</w:t>
            </w:r>
            <w:r w:rsidR="00B77E58" w:rsidRPr="00F91221">
              <w:rPr>
                <w:rFonts w:ascii="Times New Roman" w:eastAsia="Times New Roman" w:hAnsi="Times New Roman" w:cs="Times New Roman"/>
                <w:sz w:val="24"/>
                <w:szCs w:val="24"/>
              </w:rPr>
              <w:t>pavyzdžiui,</w:t>
            </w:r>
            <w:r w:rsidR="002F04DA" w:rsidRPr="00F91221">
              <w:rPr>
                <w:rFonts w:ascii="Times New Roman" w:eastAsia="Times New Roman" w:hAnsi="Times New Roman" w:cs="Times New Roman"/>
                <w:sz w:val="24"/>
                <w:szCs w:val="24"/>
              </w:rPr>
              <w:t xml:space="preserve"> visuomenės poreikiai, nauji atradimai ir kt.), skatinančius peržiūrėti teorijas ir modelius.</w:t>
            </w:r>
            <w:r w:rsidRPr="00F91221">
              <w:rPr>
                <w:rFonts w:ascii="Times New Roman" w:eastAsia="Times New Roman" w:hAnsi="Times New Roman" w:cs="Times New Roman"/>
                <w:sz w:val="24"/>
                <w:szCs w:val="24"/>
              </w:rPr>
              <w:t xml:space="preserve"> Naujų faktų atradimą ir teorijų kaitą sieja su mokslo tiesų kintamumu</w:t>
            </w:r>
            <w:r w:rsidR="00326F70"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(A2.4)</w:t>
            </w:r>
            <w:r w:rsidR="00326F70" w:rsidRPr="00F91221">
              <w:rPr>
                <w:rFonts w:ascii="Times New Roman" w:eastAsia="Times New Roman" w:hAnsi="Times New Roman" w:cs="Times New Roman"/>
                <w:sz w:val="24"/>
                <w:szCs w:val="24"/>
              </w:rPr>
              <w:t>.</w:t>
            </w:r>
          </w:p>
        </w:tc>
      </w:tr>
      <w:tr w:rsidR="00A46D2C" w:rsidRPr="0002649E" w14:paraId="5AF27075" w14:textId="77777777" w:rsidTr="006C6B44">
        <w:tc>
          <w:tcPr>
            <w:tcW w:w="1250" w:type="pct"/>
            <w:tcMar>
              <w:top w:w="28" w:type="dxa"/>
              <w:left w:w="57" w:type="dxa"/>
              <w:bottom w:w="28" w:type="dxa"/>
              <w:right w:w="57" w:type="dxa"/>
            </w:tcMar>
          </w:tcPr>
          <w:p w14:paraId="00000431" w14:textId="2CEC60A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Padedamas įvardija moksliniams tyrimams taikomus etikos reikalavimus, bando sieti etikos normas su </w:t>
            </w:r>
            <w:r w:rsidR="002F04DA"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t>moksl</w:t>
            </w:r>
            <w:r w:rsidR="002F04DA"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raida</w:t>
            </w:r>
            <w:r w:rsidR="00326F70"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(A3.1)</w:t>
            </w:r>
            <w:r w:rsidR="00326F70"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32" w14:textId="0B1FFA96"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Apibūdina moksliniams tyrimams taikomus etikos reikalavimus. Remdamasis pavyzdžiais sieja etikos normas su </w:t>
            </w:r>
            <w:r w:rsidR="002F04DA"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t>moksl</w:t>
            </w:r>
            <w:r w:rsidR="002F04DA"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raida</w:t>
            </w:r>
            <w:r w:rsidR="00326F70"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(A3.2)</w:t>
            </w:r>
            <w:r w:rsidR="00326F70"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33" w14:textId="2F6C5A56" w:rsidR="00A46D2C" w:rsidRPr="00F91221" w:rsidRDefault="002F04DA"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Atsižvelgdamas į pasaulines tendencijas, </w:t>
            </w:r>
            <w:r w:rsidR="005568AA" w:rsidRPr="00F91221">
              <w:rPr>
                <w:rFonts w:ascii="Times New Roman" w:eastAsia="Times New Roman" w:hAnsi="Times New Roman" w:cs="Times New Roman"/>
                <w:sz w:val="24"/>
                <w:szCs w:val="24"/>
              </w:rPr>
              <w:t>diskutuoja</w:t>
            </w:r>
            <w:r w:rsidRPr="00F91221">
              <w:rPr>
                <w:rFonts w:ascii="Times New Roman" w:eastAsia="Times New Roman" w:hAnsi="Times New Roman" w:cs="Times New Roman"/>
                <w:sz w:val="24"/>
                <w:szCs w:val="24"/>
              </w:rPr>
              <w:t xml:space="preserve"> apie etikos normas chemijos moksle. Pagrindžia </w:t>
            </w:r>
            <w:r w:rsidR="005E29A0" w:rsidRPr="00F91221">
              <w:rPr>
                <w:rFonts w:ascii="Times New Roman" w:eastAsia="Times New Roman" w:hAnsi="Times New Roman" w:cs="Times New Roman"/>
                <w:sz w:val="24"/>
                <w:szCs w:val="24"/>
              </w:rPr>
              <w:t>etikos norm</w:t>
            </w:r>
            <w:r w:rsidR="00762A72" w:rsidRPr="00F91221">
              <w:rPr>
                <w:rFonts w:ascii="Times New Roman" w:eastAsia="Times New Roman" w:hAnsi="Times New Roman" w:cs="Times New Roman"/>
                <w:sz w:val="24"/>
                <w:szCs w:val="24"/>
              </w:rPr>
              <w:t>ų</w:t>
            </w:r>
            <w:r w:rsidR="005568AA" w:rsidRPr="00F91221">
              <w:rPr>
                <w:rFonts w:ascii="Times New Roman" w:eastAsia="Times New Roman" w:hAnsi="Times New Roman" w:cs="Times New Roman"/>
                <w:sz w:val="24"/>
                <w:szCs w:val="24"/>
              </w:rPr>
              <w:t xml:space="preserve"> būtinumą moksliniuose tyrimuose</w:t>
            </w:r>
            <w:r w:rsidR="00326F70"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(A3.3)</w:t>
            </w:r>
            <w:r w:rsidR="00326F70" w:rsidRPr="00F91221">
              <w:rPr>
                <w:rFonts w:ascii="Times New Roman" w:eastAsia="Times New Roman" w:hAnsi="Times New Roman" w:cs="Times New Roman"/>
                <w:sz w:val="24"/>
                <w:szCs w:val="24"/>
              </w:rPr>
              <w:t>.</w:t>
            </w:r>
          </w:p>
        </w:tc>
        <w:tc>
          <w:tcPr>
            <w:tcW w:w="1250" w:type="pct"/>
            <w:gridSpan w:val="2"/>
            <w:tcMar>
              <w:top w:w="28" w:type="dxa"/>
              <w:left w:w="57" w:type="dxa"/>
              <w:bottom w:w="28" w:type="dxa"/>
              <w:right w:w="57" w:type="dxa"/>
            </w:tcMar>
          </w:tcPr>
          <w:p w14:paraId="00000434" w14:textId="737C77F6" w:rsidR="00A46D2C" w:rsidRPr="00F91221" w:rsidRDefault="005568AA"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Atsižvelgdamas į pasaulines tendencijas, argumentuotai diskutuoja apie etikos normas chemijos moksle.</w:t>
            </w:r>
            <w:r w:rsidR="005E29A0"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 xml:space="preserve">Argumentuotai pagrindžia </w:t>
            </w:r>
            <w:r w:rsidR="005E29A0" w:rsidRPr="00F91221">
              <w:rPr>
                <w:rFonts w:ascii="Times New Roman" w:eastAsia="Times New Roman" w:hAnsi="Times New Roman" w:cs="Times New Roman"/>
                <w:sz w:val="24"/>
                <w:szCs w:val="24"/>
              </w:rPr>
              <w:t>etikos norm</w:t>
            </w:r>
            <w:r w:rsidRPr="00F91221">
              <w:rPr>
                <w:rFonts w:ascii="Times New Roman" w:eastAsia="Times New Roman" w:hAnsi="Times New Roman" w:cs="Times New Roman"/>
                <w:sz w:val="24"/>
                <w:szCs w:val="24"/>
              </w:rPr>
              <w:t>ų</w:t>
            </w:r>
            <w:r w:rsidR="005E29A0"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būtinumą moksliniuose tyrimuose</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(A3.4)</w:t>
            </w:r>
            <w:r w:rsidR="00326F70" w:rsidRPr="00F91221">
              <w:rPr>
                <w:rFonts w:ascii="Times New Roman" w:eastAsia="Times New Roman" w:hAnsi="Times New Roman" w:cs="Times New Roman"/>
                <w:sz w:val="24"/>
                <w:szCs w:val="24"/>
              </w:rPr>
              <w:t>.</w:t>
            </w:r>
          </w:p>
        </w:tc>
      </w:tr>
      <w:tr w:rsidR="00A46D2C" w:rsidRPr="0002649E" w14:paraId="21D1108C" w14:textId="77777777" w:rsidTr="006C6B44">
        <w:trPr>
          <w:trHeight w:val="4546"/>
        </w:trPr>
        <w:tc>
          <w:tcPr>
            <w:tcW w:w="1250" w:type="pct"/>
            <w:tcMar>
              <w:top w:w="28" w:type="dxa"/>
              <w:left w:w="57" w:type="dxa"/>
              <w:bottom w:w="28" w:type="dxa"/>
              <w:right w:w="57" w:type="dxa"/>
            </w:tcMar>
          </w:tcPr>
          <w:p w14:paraId="00000435" w14:textId="25FF5DC2" w:rsidR="00A46D2C" w:rsidRPr="00F91221" w:rsidRDefault="005568AA"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Nurodo chemijos mokslo įtaką ir svarbą žmogui, bendruomenei, visuomenei.</w:t>
            </w:r>
            <w:r w:rsidR="005E29A0" w:rsidRPr="00F91221">
              <w:rPr>
                <w:rFonts w:ascii="Times New Roman" w:eastAsia="Times New Roman" w:hAnsi="Times New Roman" w:cs="Times New Roman"/>
                <w:sz w:val="24"/>
                <w:szCs w:val="24"/>
              </w:rPr>
              <w:t xml:space="preserve"> Padedamas </w:t>
            </w:r>
            <w:r w:rsidRPr="00F91221">
              <w:rPr>
                <w:rFonts w:ascii="Times New Roman" w:eastAsia="Times New Roman" w:hAnsi="Times New Roman" w:cs="Times New Roman"/>
                <w:sz w:val="24"/>
                <w:szCs w:val="24"/>
              </w:rPr>
              <w:t xml:space="preserve">nurodo pavyzdžių: naujausių chemijos tyrimų sričių, šiuolaikinių tyrimo metodų, medžiagų įvairovę. </w:t>
            </w:r>
            <w:r w:rsidR="00A42A16" w:rsidRPr="00F91221">
              <w:rPr>
                <w:rFonts w:ascii="Times New Roman" w:eastAsia="Times New Roman" w:hAnsi="Times New Roman" w:cs="Times New Roman"/>
                <w:sz w:val="24"/>
                <w:szCs w:val="24"/>
              </w:rPr>
              <w:t xml:space="preserve">Įvardija žymiausius chemijos mokslo atstovus Lietuvoje. Padedamas </w:t>
            </w:r>
            <w:r w:rsidR="005E29A0" w:rsidRPr="00F91221">
              <w:rPr>
                <w:rFonts w:ascii="Times New Roman" w:eastAsia="Times New Roman" w:hAnsi="Times New Roman" w:cs="Times New Roman"/>
                <w:sz w:val="24"/>
                <w:szCs w:val="24"/>
              </w:rPr>
              <w:t>apibendrina įvairiuose informacijos šaltiniuose pateikiamą informaciją apie chemijos mokslo atradimus, technologijų plėtotę, aplinkosaugą</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(A4.1)</w:t>
            </w:r>
            <w:r w:rsidR="00326F70"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36" w14:textId="748ABFA9"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Aptaria </w:t>
            </w:r>
            <w:r w:rsidR="00A42A16" w:rsidRPr="00F91221">
              <w:rPr>
                <w:rFonts w:ascii="Times New Roman" w:eastAsia="Times New Roman" w:hAnsi="Times New Roman" w:cs="Times New Roman"/>
                <w:sz w:val="24"/>
                <w:szCs w:val="24"/>
              </w:rPr>
              <w:t>chemijos mokslo įtaką ir svarbą žmogui, bendruomenei, visuomenei</w:t>
            </w:r>
            <w:r w:rsidRPr="00F91221">
              <w:rPr>
                <w:rFonts w:ascii="Times New Roman" w:eastAsia="Times New Roman" w:hAnsi="Times New Roman" w:cs="Times New Roman"/>
                <w:sz w:val="24"/>
                <w:szCs w:val="24"/>
              </w:rPr>
              <w:t>.</w:t>
            </w:r>
            <w:r w:rsidR="00A42A16" w:rsidRPr="00F91221">
              <w:rPr>
                <w:rFonts w:ascii="Times New Roman" w:eastAsia="Times New Roman" w:hAnsi="Times New Roman" w:cs="Times New Roman"/>
                <w:sz w:val="24"/>
                <w:szCs w:val="24"/>
              </w:rPr>
              <w:t xml:space="preserve"> Nurodo pavyzdžių: naujausių chemijos tyrimų sričių, šiuolaikinių tyrimo metodų, medžiagų įvairovę</w:t>
            </w:r>
            <w:r w:rsidR="00BA4B40"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w:t>
            </w:r>
            <w:r w:rsidR="00A42A16" w:rsidRPr="00F91221">
              <w:rPr>
                <w:rFonts w:ascii="Times New Roman" w:eastAsia="Times New Roman" w:hAnsi="Times New Roman" w:cs="Times New Roman"/>
                <w:sz w:val="24"/>
                <w:szCs w:val="24"/>
              </w:rPr>
              <w:t xml:space="preserve">Įvardija žymiausius chemijos mokslo atstovus Lietuvoje. </w:t>
            </w:r>
            <w:r w:rsidRPr="00F91221">
              <w:rPr>
                <w:rFonts w:ascii="Times New Roman" w:eastAsia="Times New Roman" w:hAnsi="Times New Roman" w:cs="Times New Roman"/>
                <w:sz w:val="24"/>
                <w:szCs w:val="24"/>
              </w:rPr>
              <w:t>Remdamasis pavyzdžiais apibendrina ir vertina įvairiuose informacijos šaltiniuose pateikiamą informaciją apie chemijos mokslo atradimus, technologijų plėtotę, aplinkosaugą</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(A4.2)</w:t>
            </w:r>
            <w:r w:rsidR="00326F70"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37" w14:textId="7586B4AF"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Analizuoja </w:t>
            </w:r>
            <w:r w:rsidR="00BA4B40" w:rsidRPr="00F91221">
              <w:rPr>
                <w:rFonts w:ascii="Times New Roman" w:eastAsia="Times New Roman" w:hAnsi="Times New Roman" w:cs="Times New Roman"/>
                <w:sz w:val="24"/>
                <w:szCs w:val="24"/>
              </w:rPr>
              <w:t xml:space="preserve">ir vertina chemijos </w:t>
            </w:r>
            <w:r w:rsidRPr="00F91221">
              <w:rPr>
                <w:rFonts w:ascii="Times New Roman" w:eastAsia="Times New Roman" w:hAnsi="Times New Roman" w:cs="Times New Roman"/>
                <w:sz w:val="24"/>
                <w:szCs w:val="24"/>
              </w:rPr>
              <w:t>moksl</w:t>
            </w:r>
            <w:r w:rsidR="00BA4B40"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įtaką ir </w:t>
            </w:r>
            <w:r w:rsidR="00BA4B40" w:rsidRPr="00F91221">
              <w:rPr>
                <w:rFonts w:ascii="Times New Roman" w:eastAsia="Times New Roman" w:hAnsi="Times New Roman" w:cs="Times New Roman"/>
                <w:sz w:val="24"/>
                <w:szCs w:val="24"/>
              </w:rPr>
              <w:t>svarbą žmogui, bendruomenei, visuomenei ir kitiems mokslams. Nurodo naujausias chemijos tyrimų sritis, šiuolaikinius tyrimo metodus ir medžiagų įvairovę. Įvardija žymiausius chemijos mokslo atstovus Lietuvoje ir pasaulyje bei jų pasiekimų įtaką chemijos mokslo raidai.</w:t>
            </w:r>
            <w:r w:rsidRPr="00F91221">
              <w:rPr>
                <w:rFonts w:ascii="Times New Roman" w:eastAsia="Times New Roman" w:hAnsi="Times New Roman" w:cs="Times New Roman"/>
                <w:sz w:val="24"/>
                <w:szCs w:val="24"/>
              </w:rPr>
              <w:t xml:space="preserve"> </w:t>
            </w:r>
            <w:r w:rsidR="00BA4B40"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pibendrina ir kritiškai vertina įvairiuose informacijos šaltiniuose pateikiamą informaciją apie chemijos mokslo atradimus, technologijų plėtotę, aplinkosaugą</w:t>
            </w:r>
            <w:r w:rsidR="00326F70"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(A4.3)</w:t>
            </w:r>
            <w:r w:rsidR="00326F70"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38" w14:textId="15F1C38A"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Analizuoja ir </w:t>
            </w:r>
            <w:r w:rsidR="00BA4B40" w:rsidRPr="00F91221">
              <w:rPr>
                <w:rFonts w:ascii="Times New Roman" w:eastAsia="Times New Roman" w:hAnsi="Times New Roman" w:cs="Times New Roman"/>
                <w:sz w:val="24"/>
                <w:szCs w:val="24"/>
              </w:rPr>
              <w:t>argumentuotai</w:t>
            </w:r>
            <w:r w:rsidR="002E03E3"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 xml:space="preserve">vertina </w:t>
            </w:r>
            <w:r w:rsidR="002E03E3" w:rsidRPr="00F91221">
              <w:rPr>
                <w:rFonts w:ascii="Times New Roman" w:eastAsia="Times New Roman" w:hAnsi="Times New Roman" w:cs="Times New Roman"/>
                <w:sz w:val="24"/>
                <w:szCs w:val="24"/>
              </w:rPr>
              <w:t xml:space="preserve">chemijos mokslo </w:t>
            </w:r>
            <w:r w:rsidRPr="00F91221">
              <w:rPr>
                <w:rFonts w:ascii="Times New Roman" w:eastAsia="Times New Roman" w:hAnsi="Times New Roman" w:cs="Times New Roman"/>
                <w:sz w:val="24"/>
                <w:szCs w:val="24"/>
              </w:rPr>
              <w:t xml:space="preserve">įtaką ir </w:t>
            </w:r>
            <w:r w:rsidR="002E03E3" w:rsidRPr="00F91221">
              <w:rPr>
                <w:rFonts w:ascii="Times New Roman" w:eastAsia="Times New Roman" w:hAnsi="Times New Roman" w:cs="Times New Roman"/>
                <w:sz w:val="24"/>
                <w:szCs w:val="24"/>
              </w:rPr>
              <w:t>svarbą žmogui, bendruomenei, visuomenei ir kitiems mokslams.</w:t>
            </w:r>
            <w:r w:rsidR="00AB4235" w:rsidRPr="00F91221">
              <w:rPr>
                <w:rFonts w:ascii="Times New Roman" w:eastAsia="Times New Roman" w:hAnsi="Times New Roman" w:cs="Times New Roman"/>
                <w:sz w:val="24"/>
                <w:szCs w:val="24"/>
              </w:rPr>
              <w:t xml:space="preserve"> </w:t>
            </w:r>
            <w:r w:rsidR="002E03E3" w:rsidRPr="00F91221">
              <w:rPr>
                <w:rFonts w:ascii="Times New Roman" w:eastAsia="Times New Roman" w:hAnsi="Times New Roman" w:cs="Times New Roman"/>
                <w:sz w:val="24"/>
                <w:szCs w:val="24"/>
              </w:rPr>
              <w:t>Apibūdina naujausias chemijos tyrimų sritis, šiuolaikinius tyrimo metodus ir medžiagų įvairovę. Įvardija žymiausius chemijos mokslo atstovus Lietuvoje ir pasaulyje bei jų pasiekimų įtaką chemijos mokslo raidai.</w:t>
            </w:r>
            <w:r w:rsidRPr="00F91221">
              <w:rPr>
                <w:rFonts w:ascii="Times New Roman" w:eastAsia="Times New Roman" w:hAnsi="Times New Roman" w:cs="Times New Roman"/>
                <w:sz w:val="24"/>
                <w:szCs w:val="24"/>
              </w:rPr>
              <w:t xml:space="preserve"> </w:t>
            </w:r>
            <w:r w:rsidR="000D1E1F" w:rsidRPr="00F91221">
              <w:rPr>
                <w:rFonts w:ascii="Times New Roman" w:eastAsia="Times New Roman" w:hAnsi="Times New Roman" w:cs="Times New Roman"/>
                <w:sz w:val="24"/>
                <w:szCs w:val="24"/>
              </w:rPr>
              <w:t>K</w:t>
            </w:r>
            <w:r w:rsidRPr="00F91221">
              <w:rPr>
                <w:rFonts w:ascii="Times New Roman" w:eastAsia="Times New Roman" w:hAnsi="Times New Roman" w:cs="Times New Roman"/>
                <w:sz w:val="24"/>
                <w:szCs w:val="24"/>
              </w:rPr>
              <w:t>ritiškai vertina įvairiuose informacijos šaltiniuose pateikiamą informaciją apie chemijos mokslo atradimus, technologijų plėtotę, aplinkosaugą</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(A4.4)</w:t>
            </w:r>
            <w:r w:rsidR="00326F70" w:rsidRPr="00F91221">
              <w:rPr>
                <w:rFonts w:ascii="Times New Roman" w:eastAsia="Times New Roman" w:hAnsi="Times New Roman" w:cs="Times New Roman"/>
                <w:sz w:val="24"/>
                <w:szCs w:val="24"/>
              </w:rPr>
              <w:t>.</w:t>
            </w:r>
          </w:p>
        </w:tc>
      </w:tr>
      <w:tr w:rsidR="00A46D2C" w:rsidRPr="0002649E" w14:paraId="6C748EBE" w14:textId="77777777" w:rsidTr="006C6B44">
        <w:tc>
          <w:tcPr>
            <w:tcW w:w="5000" w:type="pct"/>
            <w:gridSpan w:val="6"/>
            <w:shd w:val="clear" w:color="auto" w:fill="auto"/>
            <w:tcMar>
              <w:top w:w="28" w:type="dxa"/>
              <w:left w:w="57" w:type="dxa"/>
              <w:bottom w:w="28" w:type="dxa"/>
              <w:right w:w="57" w:type="dxa"/>
            </w:tcMar>
            <w:vAlign w:val="center"/>
          </w:tcPr>
          <w:p w14:paraId="00000439" w14:textId="514673AA" w:rsidR="00A46D2C" w:rsidRPr="00F91221" w:rsidRDefault="00D26C42" w:rsidP="00F91221">
            <w:pPr>
              <w:pBdr>
                <w:top w:val="nil"/>
                <w:left w:val="nil"/>
                <w:bottom w:val="nil"/>
                <w:right w:val="nil"/>
                <w:between w:val="nil"/>
              </w:pBd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2. </w:t>
            </w:r>
            <w:r w:rsidR="005E29A0" w:rsidRPr="00F91221">
              <w:rPr>
                <w:rFonts w:ascii="Times New Roman" w:eastAsia="Times New Roman" w:hAnsi="Times New Roman" w:cs="Times New Roman"/>
                <w:sz w:val="24"/>
                <w:szCs w:val="24"/>
              </w:rPr>
              <w:t>Gamtamokslinis komunikavimas (B)</w:t>
            </w:r>
          </w:p>
        </w:tc>
      </w:tr>
      <w:tr w:rsidR="00A46D2C" w:rsidRPr="0002649E" w14:paraId="4E94FE97" w14:textId="77777777" w:rsidTr="006C6B44">
        <w:tc>
          <w:tcPr>
            <w:tcW w:w="1250" w:type="pct"/>
            <w:shd w:val="clear" w:color="auto" w:fill="auto"/>
            <w:tcMar>
              <w:top w:w="28" w:type="dxa"/>
              <w:left w:w="57" w:type="dxa"/>
              <w:bottom w:w="28" w:type="dxa"/>
              <w:right w:w="57" w:type="dxa"/>
            </w:tcMar>
          </w:tcPr>
          <w:p w14:paraId="0000043D" w14:textId="02F1B407"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Padedamas tinkamai taiko chemijos sąvokas, terminus, simbolius, formules, matavimo vienetus</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(B1.1)</w:t>
            </w:r>
            <w:r w:rsidR="00326F70"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3E" w14:textId="13049726"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Remdamasis pavyzdžiais tinkamai taiko chemijos sąvokas, terminus, simbolius, formules, matavimo vienetus</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(B1.2)</w:t>
            </w:r>
            <w:r w:rsidR="00326F70"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3F" w14:textId="53299BB6" w:rsidR="00A46D2C" w:rsidRPr="00F91221" w:rsidRDefault="00014BAA"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T</w:t>
            </w:r>
            <w:r w:rsidR="005E29A0" w:rsidRPr="00F91221">
              <w:rPr>
                <w:rFonts w:ascii="Times New Roman" w:eastAsia="Times New Roman" w:hAnsi="Times New Roman" w:cs="Times New Roman"/>
                <w:sz w:val="24"/>
                <w:szCs w:val="24"/>
              </w:rPr>
              <w:t>inkamai v</w:t>
            </w:r>
            <w:r w:rsidRPr="00F91221">
              <w:rPr>
                <w:rFonts w:ascii="Times New Roman" w:eastAsia="Times New Roman" w:hAnsi="Times New Roman" w:cs="Times New Roman"/>
                <w:sz w:val="24"/>
                <w:szCs w:val="24"/>
              </w:rPr>
              <w:t>artoja</w:t>
            </w:r>
            <w:r w:rsidR="005E29A0" w:rsidRPr="00F91221">
              <w:rPr>
                <w:rFonts w:ascii="Times New Roman" w:eastAsia="Times New Roman" w:hAnsi="Times New Roman" w:cs="Times New Roman"/>
                <w:sz w:val="24"/>
                <w:szCs w:val="24"/>
              </w:rPr>
              <w:t xml:space="preserve"> chemijos sąvokas, terminus, simbolius, </w:t>
            </w:r>
            <w:r w:rsidRPr="00F91221">
              <w:rPr>
                <w:rFonts w:ascii="Times New Roman" w:eastAsia="Times New Roman" w:hAnsi="Times New Roman" w:cs="Times New Roman"/>
                <w:sz w:val="24"/>
                <w:szCs w:val="24"/>
              </w:rPr>
              <w:t>sutartinius ženklus naujuose kontekstuose. Aiškindamas reiškinius ir procesus taiko mokslinę terminologiją</w:t>
            </w:r>
            <w:r w:rsidR="00326F70"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(B1.3)</w:t>
            </w:r>
            <w:r w:rsidR="00326F70"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40" w14:textId="4AB3E93B" w:rsidR="00A46D2C" w:rsidRPr="00F91221" w:rsidRDefault="00014BAA" w:rsidP="0002649E">
            <w:pPr>
              <w:pStyle w:val="prastasiniatinklio"/>
              <w:spacing w:beforeAutospacing="0" w:afterAutospacing="0"/>
              <w:rPr>
                <w:lang w:val="lt-LT"/>
              </w:rPr>
            </w:pPr>
            <w:r w:rsidRPr="00F91221">
              <w:rPr>
                <w:lang w:val="lt-LT"/>
              </w:rPr>
              <w:t>T</w:t>
            </w:r>
            <w:r w:rsidR="005E29A0" w:rsidRPr="00F91221">
              <w:rPr>
                <w:lang w:val="lt-LT"/>
              </w:rPr>
              <w:t xml:space="preserve">inkamai </w:t>
            </w:r>
            <w:r w:rsidRPr="00F91221">
              <w:rPr>
                <w:lang w:val="lt-LT"/>
              </w:rPr>
              <w:t xml:space="preserve">vartoja </w:t>
            </w:r>
            <w:r w:rsidR="005E29A0" w:rsidRPr="00F91221">
              <w:rPr>
                <w:lang w:val="lt-LT"/>
              </w:rPr>
              <w:t xml:space="preserve">chemijos sąvokas, terminus, </w:t>
            </w:r>
            <w:r w:rsidRPr="00F91221">
              <w:rPr>
                <w:lang w:val="lt-LT"/>
              </w:rPr>
              <w:t xml:space="preserve">sutartinius ženklus, </w:t>
            </w:r>
            <w:r w:rsidR="005E29A0" w:rsidRPr="00F91221">
              <w:rPr>
                <w:lang w:val="lt-LT"/>
              </w:rPr>
              <w:t xml:space="preserve">simbolius, </w:t>
            </w:r>
            <w:r w:rsidR="009446A9" w:rsidRPr="00F91221">
              <w:rPr>
                <w:color w:val="000000"/>
                <w:lang w:val="lt-LT"/>
              </w:rPr>
              <w:t>neįprastuose kontekstuose. Analizuodamas reiškinius, procesus, taiko mokslinę terminologiją</w:t>
            </w:r>
            <w:r w:rsidR="00326F70" w:rsidRPr="00F91221">
              <w:rPr>
                <w:color w:val="000000"/>
                <w:lang w:val="lt-LT"/>
              </w:rPr>
              <w:t xml:space="preserve"> </w:t>
            </w:r>
            <w:r w:rsidR="00020895" w:rsidRPr="00F91221">
              <w:rPr>
                <w:color w:val="000000"/>
                <w:lang w:val="lt-LT"/>
              </w:rPr>
              <w:t>(B1.4)</w:t>
            </w:r>
            <w:r w:rsidR="00326F70" w:rsidRPr="00F91221">
              <w:rPr>
                <w:color w:val="000000"/>
                <w:lang w:val="lt-LT"/>
              </w:rPr>
              <w:t>.</w:t>
            </w:r>
          </w:p>
        </w:tc>
      </w:tr>
      <w:tr w:rsidR="00A46D2C" w:rsidRPr="0002649E" w14:paraId="44F7D287" w14:textId="77777777" w:rsidTr="006C6B44">
        <w:tc>
          <w:tcPr>
            <w:tcW w:w="1250" w:type="pct"/>
            <w:shd w:val="clear" w:color="auto" w:fill="auto"/>
            <w:tcMar>
              <w:top w:w="28" w:type="dxa"/>
              <w:left w:w="57" w:type="dxa"/>
              <w:bottom w:w="28" w:type="dxa"/>
              <w:right w:w="57" w:type="dxa"/>
            </w:tcMar>
          </w:tcPr>
          <w:p w14:paraId="00000441" w14:textId="13BB8C33"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Padedamas suranda įvairiais būdais pateiktą </w:t>
            </w:r>
            <w:r w:rsidR="00CF0352" w:rsidRPr="00F91221">
              <w:rPr>
                <w:rFonts w:ascii="Times New Roman" w:eastAsia="Times New Roman" w:hAnsi="Times New Roman" w:cs="Times New Roman"/>
                <w:sz w:val="24"/>
                <w:szCs w:val="24"/>
              </w:rPr>
              <w:t xml:space="preserve">reikiamą informaciją </w:t>
            </w:r>
            <w:r w:rsidRPr="00F91221">
              <w:rPr>
                <w:rFonts w:ascii="Times New Roman" w:eastAsia="Times New Roman" w:hAnsi="Times New Roman" w:cs="Times New Roman"/>
                <w:sz w:val="24"/>
                <w:szCs w:val="24"/>
              </w:rPr>
              <w:t>nurodytuose šaltiniuose. Padedamas tinkamai (schemomis, paveikslais, diagramomis, tekstu ir kt.) perduoda informaciją apie cheminius elementus, medžiagas, junginius, procesus, dėsningumus. Padedamas cituoja šaltinius, remdamasis nurodytais kriterijais</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(B2.1)</w:t>
            </w:r>
            <w:r w:rsidR="00326F70"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42" w14:textId="205B1FD3"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Pagal įvardytus kriterijus suranda ir apdoroja įvairiais būdais pateiktą reikiamą informaciją</w:t>
            </w:r>
            <w:r w:rsidR="00CF0352" w:rsidRPr="00F91221">
              <w:rPr>
                <w:rFonts w:ascii="Times New Roman" w:eastAsia="Times New Roman" w:hAnsi="Times New Roman" w:cs="Times New Roman"/>
                <w:sz w:val="24"/>
                <w:szCs w:val="24"/>
              </w:rPr>
              <w:t xml:space="preserve"> įvairiuose šaltiniuose</w:t>
            </w:r>
            <w:r w:rsidRPr="00F91221">
              <w:rPr>
                <w:rFonts w:ascii="Times New Roman" w:eastAsia="Times New Roman" w:hAnsi="Times New Roman" w:cs="Times New Roman"/>
                <w:sz w:val="24"/>
                <w:szCs w:val="24"/>
              </w:rPr>
              <w:t>. Remdamasis pavyzdžiai</w:t>
            </w:r>
            <w:r w:rsidRPr="00F91221">
              <w:rPr>
                <w:rFonts w:ascii="Times New Roman" w:eastAsia="Times New Roman" w:hAnsi="Times New Roman" w:cs="Times New Roman"/>
                <w:strike/>
                <w:sz w:val="24"/>
                <w:szCs w:val="24"/>
              </w:rPr>
              <w:t>s</w:t>
            </w:r>
            <w:r w:rsidRPr="00F91221">
              <w:rPr>
                <w:rFonts w:ascii="Times New Roman" w:eastAsia="Times New Roman" w:hAnsi="Times New Roman" w:cs="Times New Roman"/>
                <w:sz w:val="24"/>
                <w:szCs w:val="24"/>
              </w:rPr>
              <w:t xml:space="preserve"> tinkamai (schemomis, paveikslais, diagramomis, tekstu ir kt.) perduoda informaciją apie cheminius elementus, medžiagas, junginius, procesus, dėsningumus.</w:t>
            </w:r>
            <w:r w:rsidRPr="00F91221">
              <w:rPr>
                <w:rFonts w:ascii="Times New Roman" w:eastAsia="Times New Roman" w:hAnsi="Times New Roman" w:cs="Times New Roman"/>
                <w:strike/>
                <w:sz w:val="24"/>
                <w:szCs w:val="24"/>
              </w:rPr>
              <w:t xml:space="preserve"> </w:t>
            </w:r>
            <w:r w:rsidRPr="00F91221">
              <w:rPr>
                <w:rFonts w:ascii="Times New Roman" w:eastAsia="Times New Roman" w:hAnsi="Times New Roman" w:cs="Times New Roman"/>
                <w:sz w:val="24"/>
                <w:szCs w:val="24"/>
              </w:rPr>
              <w:t>Laikydamasis etikos ir etiketo kalb</w:t>
            </w:r>
            <w:r w:rsidR="00CF0352"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 xml:space="preserve"> ir cituoja šaltinius, remdamasis nurodytais kriterijais</w:t>
            </w:r>
            <w:r w:rsidR="00326F70" w:rsidRPr="00F91221">
              <w:rPr>
                <w:rFonts w:ascii="Times New Roman" w:eastAsia="Times New Roman" w:hAnsi="Times New Roman" w:cs="Times New Roman"/>
                <w:sz w:val="24"/>
                <w:szCs w:val="24"/>
              </w:rPr>
              <w:t xml:space="preserve"> (B2.2).</w:t>
            </w:r>
          </w:p>
        </w:tc>
        <w:tc>
          <w:tcPr>
            <w:tcW w:w="1250" w:type="pct"/>
            <w:shd w:val="clear" w:color="auto" w:fill="auto"/>
            <w:tcMar>
              <w:top w:w="28" w:type="dxa"/>
              <w:left w:w="57" w:type="dxa"/>
              <w:bottom w:w="28" w:type="dxa"/>
              <w:right w:w="57" w:type="dxa"/>
            </w:tcMar>
          </w:tcPr>
          <w:p w14:paraId="00000443" w14:textId="46D179D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Suranda ir konsultuodamasis apdoroja pateiktą</w:t>
            </w:r>
            <w:r w:rsidR="00CF0352" w:rsidRPr="00F91221">
              <w:rPr>
                <w:rFonts w:ascii="Times New Roman" w:eastAsia="Times New Roman" w:hAnsi="Times New Roman" w:cs="Times New Roman"/>
                <w:sz w:val="24"/>
                <w:szCs w:val="24"/>
              </w:rPr>
              <w:t xml:space="preserve"> reikiamą informaciją</w:t>
            </w:r>
            <w:r w:rsidRPr="00F91221">
              <w:rPr>
                <w:rFonts w:ascii="Times New Roman" w:eastAsia="Times New Roman" w:hAnsi="Times New Roman" w:cs="Times New Roman"/>
                <w:sz w:val="24"/>
                <w:szCs w:val="24"/>
              </w:rPr>
              <w:t xml:space="preserve"> įvairiuose </w:t>
            </w:r>
            <w:r w:rsidR="000D1E1F" w:rsidRPr="00F91221">
              <w:rPr>
                <w:rFonts w:ascii="Times New Roman" w:eastAsia="Times New Roman" w:hAnsi="Times New Roman" w:cs="Times New Roman"/>
                <w:sz w:val="24"/>
                <w:szCs w:val="24"/>
              </w:rPr>
              <w:t xml:space="preserve">šaltiniuose, </w:t>
            </w:r>
            <w:r w:rsidR="00D17F55" w:rsidRPr="00F91221">
              <w:rPr>
                <w:rFonts w:ascii="Times New Roman" w:eastAsia="Times New Roman" w:hAnsi="Times New Roman" w:cs="Times New Roman"/>
                <w:sz w:val="24"/>
                <w:szCs w:val="24"/>
              </w:rPr>
              <w:t>ją lygina, klasifikuoja, analizuoja, kritiškai vertina, jungia ir apibendrina, interpretuoja naudodamas chemijos žinias ir dėsnius.</w:t>
            </w:r>
            <w:r w:rsidRPr="00F91221">
              <w:rPr>
                <w:rFonts w:ascii="Times New Roman" w:eastAsia="Times New Roman" w:hAnsi="Times New Roman" w:cs="Times New Roman"/>
                <w:sz w:val="24"/>
                <w:szCs w:val="24"/>
              </w:rPr>
              <w:t xml:space="preserve"> </w:t>
            </w:r>
            <w:r w:rsidR="000D1E1F" w:rsidRPr="00F91221">
              <w:rPr>
                <w:rFonts w:ascii="Times New Roman" w:eastAsia="Times New Roman" w:hAnsi="Times New Roman" w:cs="Times New Roman"/>
                <w:sz w:val="24"/>
                <w:szCs w:val="24"/>
              </w:rPr>
              <w:t xml:space="preserve">Tinkamai </w:t>
            </w:r>
            <w:r w:rsidRPr="00F91221">
              <w:rPr>
                <w:rFonts w:ascii="Times New Roman" w:eastAsia="Times New Roman" w:hAnsi="Times New Roman" w:cs="Times New Roman"/>
                <w:sz w:val="24"/>
                <w:szCs w:val="24"/>
              </w:rPr>
              <w:t>(schemomis, paveikslais, diagramomis, tekstu ir kt.) perduoda informaciją apie cheminius elementus, medžiagas, junginius, procesus, dėsningumus. Atsižvelgdamas į adresatą kalb</w:t>
            </w:r>
            <w:r w:rsidR="00CF0352"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 xml:space="preserve"> tinkamai, laikydamasis etikos ir etiketo bei tinkamai cituodamas šaltinius</w:t>
            </w:r>
            <w:r w:rsidR="00326F70" w:rsidRPr="00F91221">
              <w:rPr>
                <w:rFonts w:ascii="Times New Roman" w:eastAsia="Times New Roman" w:hAnsi="Times New Roman" w:cs="Times New Roman"/>
                <w:sz w:val="24"/>
                <w:szCs w:val="24"/>
              </w:rPr>
              <w:t xml:space="preserve"> (B2.3).</w:t>
            </w:r>
          </w:p>
        </w:tc>
        <w:tc>
          <w:tcPr>
            <w:tcW w:w="1250" w:type="pct"/>
            <w:gridSpan w:val="2"/>
            <w:shd w:val="clear" w:color="auto" w:fill="auto"/>
            <w:tcMar>
              <w:top w:w="28" w:type="dxa"/>
              <w:left w:w="57" w:type="dxa"/>
              <w:bottom w:w="28" w:type="dxa"/>
              <w:right w:w="57" w:type="dxa"/>
            </w:tcMar>
          </w:tcPr>
          <w:p w14:paraId="00000444" w14:textId="13D0421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Suranda ir apdoroja pateiktą </w:t>
            </w:r>
            <w:r w:rsidR="00CF0352" w:rsidRPr="00F91221">
              <w:rPr>
                <w:rFonts w:ascii="Times New Roman" w:eastAsia="Times New Roman" w:hAnsi="Times New Roman" w:cs="Times New Roman"/>
                <w:sz w:val="24"/>
                <w:szCs w:val="24"/>
              </w:rPr>
              <w:t xml:space="preserve">reikiamą informaciją </w:t>
            </w:r>
            <w:r w:rsidRPr="00F91221">
              <w:rPr>
                <w:rFonts w:ascii="Times New Roman" w:eastAsia="Times New Roman" w:hAnsi="Times New Roman" w:cs="Times New Roman"/>
                <w:sz w:val="24"/>
                <w:szCs w:val="24"/>
              </w:rPr>
              <w:t>įvairiuose šaltiniuose</w:t>
            </w:r>
            <w:r w:rsidR="00D17F55" w:rsidRPr="00F91221">
              <w:rPr>
                <w:rFonts w:ascii="Times New Roman" w:eastAsia="Times New Roman" w:hAnsi="Times New Roman" w:cs="Times New Roman"/>
                <w:sz w:val="24"/>
                <w:szCs w:val="24"/>
              </w:rPr>
              <w:t xml:space="preserve">, ją lygina, klasifikuoja, analizuoja, kritiškai vertina, jungia ir apibendrina, interpretuoja naudodamas chemijos žinias ir dėsnius. </w:t>
            </w:r>
            <w:r w:rsidRPr="00F91221">
              <w:rPr>
                <w:rFonts w:ascii="Times New Roman" w:eastAsia="Times New Roman" w:hAnsi="Times New Roman" w:cs="Times New Roman"/>
                <w:sz w:val="24"/>
                <w:szCs w:val="24"/>
              </w:rPr>
              <w:t>Tinkamai (schemomis, paveikslais, diagramomis, tekstu ir kt.) perduoda informaciją apie cheminius elementus, medžiagas, junginius, procesus, dėsningumus. Atsižvelgdamas į adresatą kalb</w:t>
            </w:r>
            <w:r w:rsidR="00CF0352"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 xml:space="preserve"> tinkamai ir tikslingai, laikydamasis etikos ir etiketo, tinkamai cituoja šaltinius</w:t>
            </w:r>
            <w:r w:rsidR="00326F70"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(B2.4)</w:t>
            </w:r>
            <w:r w:rsidR="00326F70" w:rsidRPr="00F91221">
              <w:rPr>
                <w:rFonts w:ascii="Times New Roman" w:eastAsia="Times New Roman" w:hAnsi="Times New Roman" w:cs="Times New Roman"/>
                <w:sz w:val="24"/>
                <w:szCs w:val="24"/>
              </w:rPr>
              <w:t>.</w:t>
            </w:r>
          </w:p>
        </w:tc>
      </w:tr>
      <w:tr w:rsidR="00A46D2C" w:rsidRPr="0002649E" w14:paraId="72545F8E" w14:textId="77777777" w:rsidTr="006C6B44">
        <w:tc>
          <w:tcPr>
            <w:tcW w:w="1250" w:type="pct"/>
            <w:shd w:val="clear" w:color="auto" w:fill="auto"/>
            <w:tcMar>
              <w:top w:w="28" w:type="dxa"/>
              <w:left w:w="57" w:type="dxa"/>
              <w:bottom w:w="28" w:type="dxa"/>
              <w:right w:w="57" w:type="dxa"/>
            </w:tcMar>
          </w:tcPr>
          <w:p w14:paraId="00000445" w14:textId="78D46F7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Padedamas skiria objektyvią informaciją ir ja grindžia išsakytą nuomonę</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(B3.1)</w:t>
            </w:r>
            <w:r w:rsidR="00066ECB"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46" w14:textId="2350A8EA"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Vadovaudamasis pateiktais kriterijais skiria objektyvią informaciją ir ja grindžia išsakytą nuomonę</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(B3.2)</w:t>
            </w:r>
            <w:r w:rsidR="00066ECB"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47" w14:textId="38D02F97" w:rsidR="00A46D2C" w:rsidRPr="00F91221" w:rsidRDefault="005922BD"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Analizuoja, į</w:t>
            </w:r>
            <w:r w:rsidR="005E29A0" w:rsidRPr="00F91221">
              <w:rPr>
                <w:rFonts w:ascii="Times New Roman" w:eastAsia="Times New Roman" w:hAnsi="Times New Roman" w:cs="Times New Roman"/>
                <w:sz w:val="24"/>
                <w:szCs w:val="24"/>
              </w:rPr>
              <w:t xml:space="preserve">vertina informacijos </w:t>
            </w:r>
            <w:r w:rsidRPr="00F91221">
              <w:rPr>
                <w:rFonts w:ascii="Times New Roman" w:eastAsia="Times New Roman" w:hAnsi="Times New Roman" w:cs="Times New Roman"/>
                <w:sz w:val="24"/>
                <w:szCs w:val="24"/>
              </w:rPr>
              <w:t>šaltinių patikimumą, pasirenka patikimus šaltinius, paaiškina kuo skiriasi objektyvi informacija nuo subjektyvios informacijos, nuomonės</w:t>
            </w:r>
            <w:r w:rsidR="00066ECB"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(B3.3)</w:t>
            </w:r>
            <w:r w:rsidR="00066ECB"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48" w14:textId="574A8DA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Argumentuodamas įvertina informacijos objektyvumą ir pateikia patikim</w:t>
            </w:r>
            <w:r w:rsidR="00433424" w:rsidRPr="00F91221">
              <w:rPr>
                <w:rFonts w:ascii="Times New Roman" w:eastAsia="Times New Roman" w:hAnsi="Times New Roman" w:cs="Times New Roman"/>
                <w:sz w:val="24"/>
                <w:szCs w:val="24"/>
              </w:rPr>
              <w:t>os</w:t>
            </w:r>
            <w:r w:rsidRPr="00F91221">
              <w:rPr>
                <w:rFonts w:ascii="Times New Roman" w:eastAsia="Times New Roman" w:hAnsi="Times New Roman" w:cs="Times New Roman"/>
                <w:sz w:val="24"/>
                <w:szCs w:val="24"/>
              </w:rPr>
              <w:t xml:space="preserve"> informacij</w:t>
            </w:r>
            <w:r w:rsidR="00433424" w:rsidRPr="00F91221">
              <w:rPr>
                <w:rFonts w:ascii="Times New Roman" w:eastAsia="Times New Roman" w:hAnsi="Times New Roman" w:cs="Times New Roman"/>
                <w:sz w:val="24"/>
                <w:szCs w:val="24"/>
              </w:rPr>
              <w:t>os</w:t>
            </w:r>
            <w:r w:rsidRPr="00F91221">
              <w:rPr>
                <w:rFonts w:ascii="Times New Roman" w:eastAsia="Times New Roman" w:hAnsi="Times New Roman" w:cs="Times New Roman"/>
                <w:sz w:val="24"/>
                <w:szCs w:val="24"/>
              </w:rPr>
              <w:t xml:space="preserve"> išsakytai nuomonei pagrįsti</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(B3.4)</w:t>
            </w:r>
            <w:r w:rsidR="00066ECB" w:rsidRPr="00F91221">
              <w:rPr>
                <w:rFonts w:ascii="Times New Roman" w:eastAsia="Times New Roman" w:hAnsi="Times New Roman" w:cs="Times New Roman"/>
                <w:sz w:val="24"/>
                <w:szCs w:val="24"/>
              </w:rPr>
              <w:t>.</w:t>
            </w:r>
          </w:p>
        </w:tc>
      </w:tr>
      <w:tr w:rsidR="00A46D2C" w:rsidRPr="0002649E" w14:paraId="29E2B49C" w14:textId="77777777" w:rsidTr="006C6B44">
        <w:tc>
          <w:tcPr>
            <w:tcW w:w="1250" w:type="pct"/>
            <w:shd w:val="clear" w:color="auto" w:fill="auto"/>
            <w:tcMar>
              <w:top w:w="28" w:type="dxa"/>
              <w:left w:w="57" w:type="dxa"/>
              <w:bottom w:w="28" w:type="dxa"/>
              <w:right w:w="57" w:type="dxa"/>
            </w:tcMar>
          </w:tcPr>
          <w:p w14:paraId="00000449" w14:textId="7A5197C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Tinkamai vartoja sąvokas, padedamas pasirenka būdus ir formas perteikti </w:t>
            </w:r>
            <w:r w:rsidRPr="00F91221">
              <w:rPr>
                <w:rFonts w:ascii="Times New Roman" w:eastAsia="Times New Roman" w:hAnsi="Times New Roman" w:cs="Times New Roman"/>
                <w:sz w:val="24"/>
                <w:szCs w:val="24"/>
              </w:rPr>
              <w:lastRenderedPageBreak/>
              <w:t>gamtamokslinę informaciją</w:t>
            </w:r>
            <w:r w:rsidR="003D0E5E" w:rsidRPr="00F91221">
              <w:rPr>
                <w:rFonts w:ascii="Times New Roman" w:eastAsia="Times New Roman" w:hAnsi="Times New Roman" w:cs="Times New Roman"/>
                <w:sz w:val="24"/>
                <w:szCs w:val="24"/>
              </w:rPr>
              <w:t xml:space="preserve"> chemijos dalyko kontekste</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(B4.1)</w:t>
            </w:r>
            <w:r w:rsidR="00066ECB"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4A" w14:textId="6B13CD4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Praktiškai taiko kalbos žinias, tinkamai vartoja sąvokas, remdamasis </w:t>
            </w:r>
            <w:r w:rsidRPr="00F91221">
              <w:rPr>
                <w:rFonts w:ascii="Times New Roman" w:eastAsia="Times New Roman" w:hAnsi="Times New Roman" w:cs="Times New Roman"/>
                <w:sz w:val="24"/>
                <w:szCs w:val="24"/>
              </w:rPr>
              <w:lastRenderedPageBreak/>
              <w:t>pavyzdžiais pasirenka būdus ir formas perteikti gamtamokslinę informaciją</w:t>
            </w:r>
            <w:r w:rsidR="003D0E5E" w:rsidRPr="00F91221">
              <w:rPr>
                <w:rFonts w:ascii="Times New Roman" w:eastAsia="Times New Roman" w:hAnsi="Times New Roman" w:cs="Times New Roman"/>
                <w:sz w:val="24"/>
                <w:szCs w:val="24"/>
              </w:rPr>
              <w:t xml:space="preserve"> chemijos dalyko kontekste</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(B4.2)</w:t>
            </w:r>
            <w:r w:rsidR="00066ECB"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4B" w14:textId="5966DE7E" w:rsidR="00A46D2C" w:rsidRPr="00F91221" w:rsidRDefault="003D0E5E"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Perteikdamas kitiems gamtamokslinę informaciją chemijos dalyko </w:t>
            </w:r>
            <w:r w:rsidRPr="00F91221">
              <w:rPr>
                <w:rFonts w:ascii="Times New Roman" w:eastAsia="Times New Roman" w:hAnsi="Times New Roman" w:cs="Times New Roman"/>
                <w:sz w:val="24"/>
                <w:szCs w:val="24"/>
              </w:rPr>
              <w:lastRenderedPageBreak/>
              <w:t>kontekste pasirenka ir kūrybiškai naudoja kompleksines raiškos priemones ir formas, laikosi kalbos normų, vartoja mokslinę kalbą</w:t>
            </w:r>
            <w:r w:rsidR="00066ECB"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(B4.3)</w:t>
            </w:r>
            <w:r w:rsidR="00066ECB"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4C" w14:textId="4677260E"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Laikydamasis kalbos normų, praktiškai taiko kalbos žinias, </w:t>
            </w:r>
            <w:r w:rsidRPr="00F91221">
              <w:rPr>
                <w:rFonts w:ascii="Times New Roman" w:eastAsia="Times New Roman" w:hAnsi="Times New Roman" w:cs="Times New Roman"/>
                <w:sz w:val="24"/>
                <w:szCs w:val="24"/>
              </w:rPr>
              <w:lastRenderedPageBreak/>
              <w:t xml:space="preserve">tinkamai ir tikslingai vartoja </w:t>
            </w:r>
            <w:r w:rsidR="003D0E5E" w:rsidRPr="00F91221">
              <w:rPr>
                <w:rFonts w:ascii="Times New Roman" w:eastAsia="Times New Roman" w:hAnsi="Times New Roman" w:cs="Times New Roman"/>
                <w:sz w:val="24"/>
                <w:szCs w:val="24"/>
              </w:rPr>
              <w:t xml:space="preserve">chemijos mokslo </w:t>
            </w:r>
            <w:r w:rsidRPr="00F91221">
              <w:rPr>
                <w:rFonts w:ascii="Times New Roman" w:eastAsia="Times New Roman" w:hAnsi="Times New Roman" w:cs="Times New Roman"/>
                <w:sz w:val="24"/>
                <w:szCs w:val="24"/>
              </w:rPr>
              <w:t xml:space="preserve">sąvokas. Skirtingais būdais ir formomis </w:t>
            </w:r>
            <w:r w:rsidR="00432E6E" w:rsidRPr="00F91221">
              <w:rPr>
                <w:rFonts w:ascii="Times New Roman" w:eastAsia="Times New Roman" w:hAnsi="Times New Roman" w:cs="Times New Roman"/>
                <w:sz w:val="24"/>
                <w:szCs w:val="24"/>
              </w:rPr>
              <w:t xml:space="preserve">lanksčiai pritaiko ir </w:t>
            </w:r>
            <w:r w:rsidRPr="00F91221">
              <w:rPr>
                <w:rFonts w:ascii="Times New Roman" w:eastAsia="Times New Roman" w:hAnsi="Times New Roman" w:cs="Times New Roman"/>
                <w:sz w:val="24"/>
                <w:szCs w:val="24"/>
              </w:rPr>
              <w:t>perteikia gamtamokslinę informaciją</w:t>
            </w:r>
            <w:r w:rsidR="00432E6E" w:rsidRPr="00F91221">
              <w:rPr>
                <w:rFonts w:ascii="Times New Roman" w:eastAsia="Times New Roman" w:hAnsi="Times New Roman" w:cs="Times New Roman"/>
                <w:sz w:val="24"/>
                <w:szCs w:val="24"/>
              </w:rPr>
              <w:t xml:space="preserve"> chemijos dalyko kontekste</w:t>
            </w:r>
            <w:r w:rsidRPr="00F91221">
              <w:rPr>
                <w:rFonts w:ascii="Times New Roman" w:eastAsia="Times New Roman" w:hAnsi="Times New Roman" w:cs="Times New Roman"/>
                <w:sz w:val="24"/>
                <w:szCs w:val="24"/>
              </w:rPr>
              <w:t>, atsižvelgdamas į adresatą</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(B4.4)</w:t>
            </w:r>
            <w:r w:rsidR="00066ECB" w:rsidRPr="00F91221">
              <w:rPr>
                <w:rFonts w:ascii="Times New Roman" w:eastAsia="Times New Roman" w:hAnsi="Times New Roman" w:cs="Times New Roman"/>
                <w:sz w:val="24"/>
                <w:szCs w:val="24"/>
              </w:rPr>
              <w:t>.</w:t>
            </w:r>
          </w:p>
        </w:tc>
      </w:tr>
      <w:tr w:rsidR="00A46D2C" w:rsidRPr="0002649E" w14:paraId="79379F68" w14:textId="77777777" w:rsidTr="006C6B44">
        <w:tc>
          <w:tcPr>
            <w:tcW w:w="1250" w:type="pct"/>
            <w:shd w:val="clear" w:color="auto" w:fill="auto"/>
            <w:tcMar>
              <w:top w:w="28" w:type="dxa"/>
              <w:left w:w="57" w:type="dxa"/>
              <w:bottom w:w="28" w:type="dxa"/>
              <w:right w:w="57" w:type="dxa"/>
            </w:tcMar>
          </w:tcPr>
          <w:p w14:paraId="0000044D" w14:textId="1ECCA46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Padedamas</w:t>
            </w:r>
            <w:r w:rsidRPr="00F91221">
              <w:rPr>
                <w:rFonts w:ascii="Times New Roman" w:eastAsia="Times New Roman" w:hAnsi="Times New Roman" w:cs="Times New Roman"/>
                <w:color w:val="FF0000"/>
                <w:sz w:val="24"/>
                <w:szCs w:val="24"/>
              </w:rPr>
              <w:t xml:space="preserve"> </w:t>
            </w:r>
            <w:r w:rsidRPr="00F91221">
              <w:rPr>
                <w:rFonts w:ascii="Times New Roman" w:eastAsia="Times New Roman" w:hAnsi="Times New Roman" w:cs="Times New Roman"/>
                <w:sz w:val="24"/>
                <w:szCs w:val="24"/>
              </w:rPr>
              <w:t>formuluoja</w:t>
            </w:r>
            <w:r w:rsidR="00432E6E" w:rsidRPr="00F91221">
              <w:rPr>
                <w:rFonts w:ascii="Times New Roman" w:eastAsia="Times New Roman" w:hAnsi="Times New Roman" w:cs="Times New Roman"/>
                <w:sz w:val="24"/>
                <w:szCs w:val="24"/>
              </w:rPr>
              <w:t xml:space="preserve"> ir atsako į</w:t>
            </w:r>
            <w:r w:rsidRPr="00F91221">
              <w:rPr>
                <w:rFonts w:ascii="Times New Roman" w:eastAsia="Times New Roman" w:hAnsi="Times New Roman" w:cs="Times New Roman"/>
                <w:sz w:val="24"/>
                <w:szCs w:val="24"/>
              </w:rPr>
              <w:t xml:space="preserve"> klausimus</w:t>
            </w:r>
            <w:r w:rsidR="00432E6E" w:rsidRPr="00F91221">
              <w:rPr>
                <w:rFonts w:ascii="Times New Roman" w:eastAsia="Times New Roman" w:hAnsi="Times New Roman" w:cs="Times New Roman"/>
                <w:sz w:val="24"/>
                <w:szCs w:val="24"/>
              </w:rPr>
              <w:t xml:space="preserve"> remdamasis chemijos dėsniais ir faktais</w:t>
            </w:r>
            <w:r w:rsidRPr="00F91221">
              <w:rPr>
                <w:rFonts w:ascii="Times New Roman" w:eastAsia="Times New Roman" w:hAnsi="Times New Roman" w:cs="Times New Roman"/>
                <w:sz w:val="24"/>
                <w:szCs w:val="24"/>
              </w:rPr>
              <w:t>. Bando dalyvauti diskusijoje aktualiomis temomis</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(B5.1)</w:t>
            </w:r>
            <w:r w:rsidR="00066ECB"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4E" w14:textId="1C94FC2A"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Remdamasis pavyzdžiais formuluoja </w:t>
            </w:r>
            <w:r w:rsidR="0096555F" w:rsidRPr="00F91221">
              <w:rPr>
                <w:rFonts w:ascii="Times New Roman" w:eastAsia="Times New Roman" w:hAnsi="Times New Roman" w:cs="Times New Roman"/>
                <w:sz w:val="24"/>
                <w:szCs w:val="24"/>
              </w:rPr>
              <w:t xml:space="preserve">ir atsako į klausimus remdamasis chemijos dėsniais ir faktais. </w:t>
            </w:r>
            <w:r w:rsidRPr="00F91221">
              <w:rPr>
                <w:rFonts w:ascii="Times New Roman" w:eastAsia="Times New Roman" w:hAnsi="Times New Roman" w:cs="Times New Roman"/>
                <w:sz w:val="24"/>
                <w:szCs w:val="24"/>
              </w:rPr>
              <w:t>Dalyvauja diskusijoje aktualiomis temomis</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(B5.2)</w:t>
            </w:r>
            <w:r w:rsidR="00066ECB" w:rsidRPr="00F91221">
              <w:rPr>
                <w:rFonts w:ascii="Times New Roman" w:eastAsia="Times New Roman" w:hAnsi="Times New Roman" w:cs="Times New Roman"/>
                <w:sz w:val="24"/>
                <w:szCs w:val="24"/>
              </w:rPr>
              <w:t>.</w:t>
            </w:r>
          </w:p>
        </w:tc>
        <w:tc>
          <w:tcPr>
            <w:tcW w:w="1250" w:type="pct"/>
            <w:shd w:val="clear" w:color="auto" w:fill="auto"/>
            <w:tcMar>
              <w:top w:w="28" w:type="dxa"/>
              <w:left w:w="57" w:type="dxa"/>
              <w:bottom w:w="28" w:type="dxa"/>
              <w:right w:w="57" w:type="dxa"/>
            </w:tcMar>
          </w:tcPr>
          <w:p w14:paraId="0000044F" w14:textId="3B3A5F11" w:rsidR="00A46D2C" w:rsidRPr="00F91221" w:rsidRDefault="0096555F"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F</w:t>
            </w:r>
            <w:r w:rsidR="005E29A0" w:rsidRPr="00F91221">
              <w:rPr>
                <w:rFonts w:ascii="Times New Roman" w:eastAsia="Times New Roman" w:hAnsi="Times New Roman" w:cs="Times New Roman"/>
                <w:sz w:val="24"/>
                <w:szCs w:val="24"/>
              </w:rPr>
              <w:t xml:space="preserve">ormuluoja klausimus, </w:t>
            </w:r>
            <w:r w:rsidRPr="00F91221">
              <w:rPr>
                <w:rFonts w:ascii="Times New Roman" w:eastAsia="Times New Roman" w:hAnsi="Times New Roman" w:cs="Times New Roman"/>
                <w:sz w:val="24"/>
                <w:szCs w:val="24"/>
              </w:rPr>
              <w:t>rodydamas nagrinėjamos informacijos supratimą, remiasi chemijos dėsniais ir faktais, argumentais grindžia savo atsakymus</w:t>
            </w:r>
            <w:r w:rsidR="005E29A0" w:rsidRPr="00F91221">
              <w:rPr>
                <w:rFonts w:ascii="Times New Roman" w:eastAsia="Times New Roman" w:hAnsi="Times New Roman" w:cs="Times New Roman"/>
                <w:sz w:val="24"/>
                <w:szCs w:val="24"/>
              </w:rPr>
              <w:t>. Diskutuoja aktualiomis temomis</w:t>
            </w:r>
            <w:r w:rsidR="00066ECB" w:rsidRPr="00F91221">
              <w:rPr>
                <w:rFonts w:ascii="Times New Roman" w:eastAsia="Times New Roman" w:hAnsi="Times New Roman" w:cs="Times New Roman"/>
                <w:sz w:val="24"/>
                <w:szCs w:val="24"/>
              </w:rPr>
              <w:t xml:space="preserve"> </w:t>
            </w:r>
            <w:r w:rsidR="00365001" w:rsidRPr="00F91221">
              <w:rPr>
                <w:rFonts w:ascii="Times New Roman" w:eastAsia="Times New Roman" w:hAnsi="Times New Roman" w:cs="Times New Roman"/>
                <w:sz w:val="24"/>
                <w:szCs w:val="24"/>
              </w:rPr>
              <w:t>(B5.3)</w:t>
            </w:r>
            <w:r w:rsidR="00066ECB" w:rsidRPr="00F91221">
              <w:rPr>
                <w:rFonts w:ascii="Times New Roman" w:eastAsia="Times New Roman" w:hAnsi="Times New Roman" w:cs="Times New Roman"/>
                <w:sz w:val="24"/>
                <w:szCs w:val="24"/>
              </w:rPr>
              <w:t>.</w:t>
            </w:r>
          </w:p>
        </w:tc>
        <w:tc>
          <w:tcPr>
            <w:tcW w:w="1250" w:type="pct"/>
            <w:gridSpan w:val="2"/>
            <w:shd w:val="clear" w:color="auto" w:fill="auto"/>
            <w:tcMar>
              <w:top w:w="28" w:type="dxa"/>
              <w:left w:w="57" w:type="dxa"/>
              <w:bottom w:w="28" w:type="dxa"/>
              <w:right w:w="57" w:type="dxa"/>
            </w:tcMar>
          </w:tcPr>
          <w:p w14:paraId="00000450" w14:textId="6ACF7D5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Formuluoja </w:t>
            </w:r>
            <w:r w:rsidR="0096555F" w:rsidRPr="00F91221">
              <w:rPr>
                <w:rFonts w:ascii="Times New Roman" w:hAnsi="Times New Roman" w:cs="Times New Roman"/>
                <w:color w:val="000000"/>
                <w:sz w:val="24"/>
                <w:szCs w:val="24"/>
              </w:rPr>
              <w:t xml:space="preserve">tikslingus </w:t>
            </w:r>
            <w:r w:rsidRPr="00F91221">
              <w:rPr>
                <w:rFonts w:ascii="Times New Roman" w:eastAsia="Times New Roman" w:hAnsi="Times New Roman" w:cs="Times New Roman"/>
                <w:sz w:val="24"/>
                <w:szCs w:val="24"/>
              </w:rPr>
              <w:t xml:space="preserve">probleminius klausimus, </w:t>
            </w:r>
            <w:r w:rsidR="0096555F" w:rsidRPr="00F91221">
              <w:rPr>
                <w:rFonts w:ascii="Times New Roman" w:eastAsia="Times New Roman" w:hAnsi="Times New Roman" w:cs="Times New Roman"/>
                <w:sz w:val="24"/>
                <w:szCs w:val="24"/>
              </w:rPr>
              <w:t>rodydamas nagrinėjamos informacijos supratimą, remiasi chemijos mokslo dėsniais ir faktais</w:t>
            </w:r>
            <w:r w:rsidR="00433424" w:rsidRPr="00F91221">
              <w:rPr>
                <w:rFonts w:ascii="Times New Roman" w:eastAsia="Times New Roman" w:hAnsi="Times New Roman" w:cs="Times New Roman"/>
                <w:sz w:val="24"/>
                <w:szCs w:val="24"/>
              </w:rPr>
              <w:t>,</w:t>
            </w:r>
            <w:r w:rsidR="0096555F"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argumentais pagrindžia nevienareikšmius atsakymus. Argumentuotai diskutuoja aktualiomis temomis</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(B5.4)</w:t>
            </w:r>
            <w:r w:rsidR="00066ECB" w:rsidRPr="00F91221">
              <w:rPr>
                <w:rFonts w:ascii="Times New Roman" w:eastAsia="Times New Roman" w:hAnsi="Times New Roman" w:cs="Times New Roman"/>
                <w:sz w:val="24"/>
                <w:szCs w:val="24"/>
              </w:rPr>
              <w:t>.</w:t>
            </w:r>
          </w:p>
        </w:tc>
      </w:tr>
      <w:tr w:rsidR="00A46D2C" w:rsidRPr="0002649E" w14:paraId="65EB57B5" w14:textId="77777777" w:rsidTr="006C6B44">
        <w:tc>
          <w:tcPr>
            <w:tcW w:w="5000" w:type="pct"/>
            <w:gridSpan w:val="6"/>
            <w:shd w:val="clear" w:color="auto" w:fill="auto"/>
            <w:tcMar>
              <w:top w:w="28" w:type="dxa"/>
              <w:left w:w="57" w:type="dxa"/>
              <w:bottom w:w="28" w:type="dxa"/>
              <w:right w:w="57" w:type="dxa"/>
            </w:tcMar>
          </w:tcPr>
          <w:p w14:paraId="00000451" w14:textId="7E8D8078" w:rsidR="00A46D2C" w:rsidRPr="00F91221" w:rsidRDefault="00D26C42" w:rsidP="00F91221">
            <w:pPr>
              <w:pBdr>
                <w:top w:val="nil"/>
                <w:left w:val="nil"/>
                <w:bottom w:val="nil"/>
                <w:right w:val="nil"/>
                <w:between w:val="nil"/>
              </w:pBd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3. </w:t>
            </w:r>
            <w:r w:rsidR="005E29A0" w:rsidRPr="00F91221">
              <w:rPr>
                <w:rFonts w:ascii="Times New Roman" w:eastAsia="Times New Roman" w:hAnsi="Times New Roman" w:cs="Times New Roman"/>
                <w:sz w:val="24"/>
                <w:szCs w:val="24"/>
              </w:rPr>
              <w:t>Gamtamokslinis tyrinėjimas (C)</w:t>
            </w:r>
          </w:p>
        </w:tc>
      </w:tr>
      <w:tr w:rsidR="00A46D2C" w:rsidRPr="0002649E" w14:paraId="1090AF92" w14:textId="77777777" w:rsidTr="006C6B44">
        <w:tc>
          <w:tcPr>
            <w:tcW w:w="1255" w:type="pct"/>
            <w:gridSpan w:val="2"/>
            <w:shd w:val="clear" w:color="auto" w:fill="auto"/>
            <w:tcMar>
              <w:top w:w="28" w:type="dxa"/>
              <w:left w:w="57" w:type="dxa"/>
              <w:bottom w:w="28" w:type="dxa"/>
              <w:right w:w="57" w:type="dxa"/>
            </w:tcMar>
          </w:tcPr>
          <w:p w14:paraId="00000455" w14:textId="40FE6FED"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Padedamas apibūdina, kas yra tyrimas</w:t>
            </w:r>
            <w:r w:rsidR="0015238B"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ir nurodo tyrim</w:t>
            </w:r>
            <w:r w:rsidR="001B2C2F"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atlikimo etapus</w:t>
            </w:r>
            <w:r w:rsidR="0012465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(C1.1)</w:t>
            </w:r>
            <w:r w:rsidR="00156D46">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56" w14:textId="1FC8562B"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Apibūdina, kas yra tyrimas, įvardija tyrimo atlikimo būdus ir etapų seką</w:t>
            </w:r>
            <w:r w:rsidR="00066ECB" w:rsidRPr="00F91221">
              <w:rPr>
                <w:rFonts w:ascii="Times New Roman" w:eastAsia="Times New Roman" w:hAnsi="Times New Roman" w:cs="Times New Roman"/>
                <w:sz w:val="24"/>
                <w:szCs w:val="24"/>
              </w:rPr>
              <w:t xml:space="preserve"> </w:t>
            </w:r>
            <w:r w:rsidR="00020895" w:rsidRPr="00F91221">
              <w:rPr>
                <w:rFonts w:ascii="Times New Roman" w:eastAsia="Times New Roman" w:hAnsi="Times New Roman" w:cs="Times New Roman"/>
                <w:sz w:val="24"/>
                <w:szCs w:val="24"/>
              </w:rPr>
              <w:t>(C1.2)</w:t>
            </w:r>
            <w:r w:rsidR="00066ECB"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57" w14:textId="50412DF3" w:rsidR="00A46D2C" w:rsidRPr="00F91221" w:rsidRDefault="001E610D"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Apibūdina ir palygina skirtingus tyrimo būdus ir tyrim</w:t>
            </w:r>
            <w:r w:rsidR="000C4E8A"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atlikimo etapus, pagrindžia </w:t>
            </w:r>
            <w:r w:rsidR="005E29A0" w:rsidRPr="00F91221">
              <w:rPr>
                <w:rFonts w:ascii="Times New Roman" w:eastAsia="Times New Roman" w:hAnsi="Times New Roman" w:cs="Times New Roman"/>
                <w:sz w:val="24"/>
                <w:szCs w:val="24"/>
              </w:rPr>
              <w:t xml:space="preserve">jų </w:t>
            </w:r>
            <w:r w:rsidRPr="00F91221">
              <w:rPr>
                <w:rFonts w:ascii="Times New Roman" w:eastAsia="Times New Roman" w:hAnsi="Times New Roman" w:cs="Times New Roman"/>
                <w:sz w:val="24"/>
                <w:szCs w:val="24"/>
              </w:rPr>
              <w:t xml:space="preserve">reikalingumą ir </w:t>
            </w:r>
            <w:r w:rsidR="005E29A0" w:rsidRPr="00F91221">
              <w:rPr>
                <w:rFonts w:ascii="Times New Roman" w:eastAsia="Times New Roman" w:hAnsi="Times New Roman" w:cs="Times New Roman"/>
                <w:sz w:val="24"/>
                <w:szCs w:val="24"/>
              </w:rPr>
              <w:t>seką</w:t>
            </w:r>
            <w:r w:rsidR="00066ECB" w:rsidRPr="00F91221">
              <w:rPr>
                <w:rFonts w:ascii="Times New Roman" w:eastAsia="Times New Roman" w:hAnsi="Times New Roman" w:cs="Times New Roman"/>
                <w:sz w:val="24"/>
                <w:szCs w:val="24"/>
              </w:rPr>
              <w:t xml:space="preserve"> </w:t>
            </w:r>
            <w:r w:rsidR="00D16653" w:rsidRPr="00F91221">
              <w:rPr>
                <w:rFonts w:ascii="Times New Roman" w:eastAsia="Times New Roman" w:hAnsi="Times New Roman" w:cs="Times New Roman"/>
                <w:sz w:val="24"/>
                <w:szCs w:val="24"/>
              </w:rPr>
              <w:t>(C1.3)</w:t>
            </w:r>
            <w:r w:rsidR="00066ECB"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58" w14:textId="15EF34ED"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Paaiškina, kas yra tyrimas</w:t>
            </w:r>
            <w:r w:rsidR="0015238B"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ir apibūdina skirtingus atlikimo būdus. Argumentuotai apibūdina tyrim</w:t>
            </w:r>
            <w:r w:rsidR="000C4E8A"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atlikimo etapus ir jų seką</w:t>
            </w:r>
            <w:r w:rsidR="007D0BD6" w:rsidRPr="00F91221">
              <w:rPr>
                <w:rFonts w:ascii="Times New Roman" w:eastAsia="Times New Roman" w:hAnsi="Times New Roman" w:cs="Times New Roman"/>
                <w:sz w:val="24"/>
                <w:szCs w:val="24"/>
              </w:rPr>
              <w:t xml:space="preserve"> (C1.4</w:t>
            </w:r>
            <w:r w:rsidR="00020895" w:rsidRPr="00F91221">
              <w:rPr>
                <w:rFonts w:ascii="Times New Roman" w:eastAsia="Times New Roman" w:hAnsi="Times New Roman" w:cs="Times New Roman"/>
                <w:sz w:val="24"/>
                <w:szCs w:val="24"/>
              </w:rPr>
              <w:t>).</w:t>
            </w:r>
          </w:p>
        </w:tc>
      </w:tr>
      <w:tr w:rsidR="00A46D2C" w:rsidRPr="0002649E" w14:paraId="19AC2E56" w14:textId="77777777" w:rsidTr="006C6B44">
        <w:tc>
          <w:tcPr>
            <w:tcW w:w="1255" w:type="pct"/>
            <w:gridSpan w:val="2"/>
            <w:shd w:val="clear" w:color="auto" w:fill="auto"/>
            <w:tcMar>
              <w:top w:w="28" w:type="dxa"/>
              <w:left w:w="57" w:type="dxa"/>
              <w:bottom w:w="28" w:type="dxa"/>
              <w:right w:w="57" w:type="dxa"/>
            </w:tcMar>
          </w:tcPr>
          <w:p w14:paraId="00000459" w14:textId="4315BBCA"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Padedamas kelia paprast</w:t>
            </w:r>
            <w:r w:rsidR="0015238B" w:rsidRPr="00F91221">
              <w:rPr>
                <w:rFonts w:ascii="Times New Roman" w:eastAsia="Times New Roman" w:hAnsi="Times New Roman" w:cs="Times New Roman"/>
                <w:sz w:val="24"/>
                <w:szCs w:val="24"/>
              </w:rPr>
              <w:t>ą</w:t>
            </w:r>
            <w:r w:rsidRPr="00F91221">
              <w:rPr>
                <w:rFonts w:ascii="Times New Roman" w:eastAsia="Times New Roman" w:hAnsi="Times New Roman" w:cs="Times New Roman"/>
                <w:sz w:val="24"/>
                <w:szCs w:val="24"/>
              </w:rPr>
              <w:t xml:space="preserve"> tyrimo klausimą, formuluoja hipotezę</w:t>
            </w:r>
            <w:r w:rsidR="007D0BD6" w:rsidRPr="00F91221">
              <w:rPr>
                <w:rFonts w:ascii="Times New Roman" w:eastAsia="Times New Roman" w:hAnsi="Times New Roman" w:cs="Times New Roman"/>
                <w:sz w:val="24"/>
                <w:szCs w:val="24"/>
              </w:rPr>
              <w:t xml:space="preserve"> (C2.1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5A" w14:textId="1B3960BD"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Remdamasis pavyzdžiais formuluoja tyrimo klausimus, hipotezes ir tikslus</w:t>
            </w:r>
            <w:r w:rsidR="007D0BD6" w:rsidRPr="00F91221">
              <w:rPr>
                <w:rFonts w:ascii="Times New Roman" w:eastAsia="Times New Roman" w:hAnsi="Times New Roman" w:cs="Times New Roman"/>
                <w:sz w:val="24"/>
                <w:szCs w:val="24"/>
              </w:rPr>
              <w:t xml:space="preserve"> (C2.2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5B" w14:textId="29EF3C33" w:rsidR="00A46D2C" w:rsidRPr="00F91221" w:rsidRDefault="00E55D86"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Kelia probleminius klausimus pasirinktai probleminei situacijai spręsti, </w:t>
            </w:r>
            <w:r w:rsidR="005E29A0" w:rsidRPr="00F91221">
              <w:rPr>
                <w:rFonts w:ascii="Times New Roman" w:eastAsia="Times New Roman" w:hAnsi="Times New Roman" w:cs="Times New Roman"/>
                <w:sz w:val="24"/>
                <w:szCs w:val="24"/>
              </w:rPr>
              <w:t>formuluoja su jais susietus tyrimo tikslus</w:t>
            </w:r>
            <w:r w:rsidRPr="00F91221">
              <w:rPr>
                <w:rFonts w:ascii="Times New Roman" w:eastAsia="Times New Roman" w:hAnsi="Times New Roman" w:cs="Times New Roman"/>
                <w:sz w:val="24"/>
                <w:szCs w:val="24"/>
              </w:rPr>
              <w:t>, kelia ir tikrina hipotezes</w:t>
            </w:r>
            <w:r w:rsidR="007D0BD6" w:rsidRPr="00F91221">
              <w:rPr>
                <w:rFonts w:ascii="Times New Roman" w:eastAsia="Times New Roman" w:hAnsi="Times New Roman" w:cs="Times New Roman"/>
                <w:sz w:val="24"/>
                <w:szCs w:val="24"/>
              </w:rPr>
              <w:t xml:space="preserve"> </w:t>
            </w:r>
            <w:r w:rsidR="00D16653" w:rsidRPr="00F91221">
              <w:rPr>
                <w:rFonts w:ascii="Times New Roman" w:eastAsia="Times New Roman" w:hAnsi="Times New Roman" w:cs="Times New Roman"/>
                <w:sz w:val="24"/>
                <w:szCs w:val="24"/>
              </w:rPr>
              <w:t>(C2.3)</w:t>
            </w:r>
            <w:r w:rsidR="007D0BD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5C" w14:textId="6B48443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Kelia </w:t>
            </w:r>
            <w:r w:rsidR="00E55D86" w:rsidRPr="00F91221">
              <w:rPr>
                <w:rFonts w:ascii="Times New Roman" w:hAnsi="Times New Roman" w:cs="Times New Roman"/>
                <w:color w:val="000000"/>
                <w:sz w:val="24"/>
                <w:szCs w:val="24"/>
              </w:rPr>
              <w:t xml:space="preserve">tikslingus </w:t>
            </w:r>
            <w:r w:rsidRPr="00F91221">
              <w:rPr>
                <w:rFonts w:ascii="Times New Roman" w:eastAsia="Times New Roman" w:hAnsi="Times New Roman" w:cs="Times New Roman"/>
                <w:sz w:val="24"/>
                <w:szCs w:val="24"/>
              </w:rPr>
              <w:t xml:space="preserve">probleminius klausimus </w:t>
            </w:r>
            <w:r w:rsidR="00E55D86" w:rsidRPr="00F91221">
              <w:rPr>
                <w:rFonts w:ascii="Times New Roman" w:eastAsia="Times New Roman" w:hAnsi="Times New Roman" w:cs="Times New Roman"/>
                <w:sz w:val="24"/>
                <w:szCs w:val="24"/>
              </w:rPr>
              <w:t xml:space="preserve">pasirinktai probleminei situacijai spręsti </w:t>
            </w:r>
            <w:r w:rsidRPr="00F91221">
              <w:rPr>
                <w:rFonts w:ascii="Times New Roman" w:eastAsia="Times New Roman" w:hAnsi="Times New Roman" w:cs="Times New Roman"/>
                <w:sz w:val="24"/>
                <w:szCs w:val="24"/>
              </w:rPr>
              <w:t xml:space="preserve">ir formuluoja </w:t>
            </w:r>
            <w:r w:rsidR="00E55D86" w:rsidRPr="00F91221">
              <w:rPr>
                <w:rFonts w:ascii="Times New Roman" w:eastAsia="Times New Roman" w:hAnsi="Times New Roman" w:cs="Times New Roman"/>
                <w:sz w:val="24"/>
                <w:szCs w:val="24"/>
              </w:rPr>
              <w:t xml:space="preserve">su jais susietus </w:t>
            </w:r>
            <w:r w:rsidRPr="00F91221">
              <w:rPr>
                <w:rFonts w:ascii="Times New Roman" w:eastAsia="Times New Roman" w:hAnsi="Times New Roman" w:cs="Times New Roman"/>
                <w:sz w:val="24"/>
                <w:szCs w:val="24"/>
              </w:rPr>
              <w:t>tyrimo tikslus</w:t>
            </w:r>
            <w:r w:rsidR="00E55D86" w:rsidRPr="00F91221">
              <w:rPr>
                <w:rFonts w:ascii="Times New Roman" w:eastAsia="Times New Roman" w:hAnsi="Times New Roman" w:cs="Times New Roman"/>
                <w:sz w:val="24"/>
                <w:szCs w:val="24"/>
              </w:rPr>
              <w:t>, kelia ir tikrina hipotezes</w:t>
            </w:r>
            <w:r w:rsidR="007D0BD6" w:rsidRPr="00F91221">
              <w:rPr>
                <w:rFonts w:ascii="Times New Roman" w:eastAsia="Times New Roman" w:hAnsi="Times New Roman" w:cs="Times New Roman"/>
                <w:sz w:val="24"/>
                <w:szCs w:val="24"/>
              </w:rPr>
              <w:t xml:space="preserve"> (C2.4</w:t>
            </w:r>
            <w:r w:rsidR="00020895" w:rsidRPr="00F91221">
              <w:rPr>
                <w:rFonts w:ascii="Times New Roman" w:eastAsia="Times New Roman" w:hAnsi="Times New Roman" w:cs="Times New Roman"/>
                <w:sz w:val="24"/>
                <w:szCs w:val="24"/>
              </w:rPr>
              <w:t>).</w:t>
            </w:r>
          </w:p>
        </w:tc>
      </w:tr>
      <w:tr w:rsidR="00A46D2C" w:rsidRPr="0002649E" w14:paraId="7D7A58DA" w14:textId="77777777" w:rsidTr="006C6B44">
        <w:tc>
          <w:tcPr>
            <w:tcW w:w="1255" w:type="pct"/>
            <w:gridSpan w:val="2"/>
            <w:shd w:val="clear" w:color="auto" w:fill="auto"/>
            <w:tcMar>
              <w:top w:w="28" w:type="dxa"/>
              <w:left w:w="57" w:type="dxa"/>
              <w:bottom w:w="28" w:type="dxa"/>
              <w:right w:w="57" w:type="dxa"/>
            </w:tcMar>
          </w:tcPr>
          <w:p w14:paraId="0000045D" w14:textId="58AC103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Padedamas planuoja tiriamuosius darbus: stebėjimus, eksperimentus, laboratorinius darbus ir pan.; parenka tyrimams tinkamą laboratorinę įrangą bei prietaisus, medžiagas. Kartu su </w:t>
            </w:r>
            <w:r w:rsidRPr="00F91221">
              <w:rPr>
                <w:rFonts w:ascii="Times New Roman" w:eastAsia="Times New Roman" w:hAnsi="Times New Roman" w:cs="Times New Roman"/>
                <w:sz w:val="24"/>
                <w:szCs w:val="24"/>
              </w:rPr>
              <w:lastRenderedPageBreak/>
              <w:t xml:space="preserve">mokytoju aptaria, ką reikia daryti, kad rezultatai </w:t>
            </w:r>
            <w:r w:rsidR="0015238B" w:rsidRPr="00F91221">
              <w:rPr>
                <w:rFonts w:ascii="Times New Roman" w:eastAsia="Times New Roman" w:hAnsi="Times New Roman" w:cs="Times New Roman"/>
                <w:sz w:val="24"/>
                <w:szCs w:val="24"/>
              </w:rPr>
              <w:t>bū</w:t>
            </w:r>
            <w:r w:rsidRPr="00F91221">
              <w:rPr>
                <w:rFonts w:ascii="Times New Roman" w:eastAsia="Times New Roman" w:hAnsi="Times New Roman" w:cs="Times New Roman"/>
                <w:sz w:val="24"/>
                <w:szCs w:val="24"/>
              </w:rPr>
              <w:t>tų patikimi</w:t>
            </w:r>
            <w:r w:rsidR="007D0BD6" w:rsidRPr="00F91221">
              <w:rPr>
                <w:rFonts w:ascii="Times New Roman" w:eastAsia="Times New Roman" w:hAnsi="Times New Roman" w:cs="Times New Roman"/>
                <w:sz w:val="24"/>
                <w:szCs w:val="24"/>
              </w:rPr>
              <w:t xml:space="preserve"> (C3.1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5E" w14:textId="4AFA5AF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Remdamasis pavyzdžiais planuoja tiriamuosius darbus: stebėjimus, eksperimentus, laboratorinius darbus ir pan.; parenka tyrimams tinkamą laboratorinę įrangą bei prietaisus, </w:t>
            </w:r>
            <w:r w:rsidRPr="00F91221">
              <w:rPr>
                <w:rFonts w:ascii="Times New Roman" w:eastAsia="Times New Roman" w:hAnsi="Times New Roman" w:cs="Times New Roman"/>
                <w:sz w:val="24"/>
                <w:szCs w:val="24"/>
              </w:rPr>
              <w:lastRenderedPageBreak/>
              <w:t xml:space="preserve">medžiagas. Siūlo, ką reikia daryti, kad rezultatai </w:t>
            </w:r>
            <w:r w:rsidR="0015238B" w:rsidRPr="00F91221">
              <w:rPr>
                <w:rFonts w:ascii="Times New Roman" w:eastAsia="Times New Roman" w:hAnsi="Times New Roman" w:cs="Times New Roman"/>
                <w:sz w:val="24"/>
                <w:szCs w:val="24"/>
              </w:rPr>
              <w:t>bū</w:t>
            </w:r>
            <w:r w:rsidRPr="00F91221">
              <w:rPr>
                <w:rFonts w:ascii="Times New Roman" w:eastAsia="Times New Roman" w:hAnsi="Times New Roman" w:cs="Times New Roman"/>
                <w:sz w:val="24"/>
                <w:szCs w:val="24"/>
              </w:rPr>
              <w:t>tų patikimi</w:t>
            </w:r>
            <w:r w:rsidR="007D0BD6" w:rsidRPr="00F91221">
              <w:rPr>
                <w:rFonts w:ascii="Times New Roman" w:eastAsia="Times New Roman" w:hAnsi="Times New Roman" w:cs="Times New Roman"/>
                <w:sz w:val="24"/>
                <w:szCs w:val="24"/>
              </w:rPr>
              <w:t xml:space="preserve"> (C3.2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5F" w14:textId="02C23C8C" w:rsidR="00A46D2C" w:rsidRPr="00F91221" w:rsidRDefault="00186896"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K</w:t>
            </w:r>
            <w:r w:rsidR="005E29A0" w:rsidRPr="00F91221">
              <w:rPr>
                <w:rFonts w:ascii="Times New Roman" w:eastAsia="Times New Roman" w:hAnsi="Times New Roman" w:cs="Times New Roman"/>
                <w:sz w:val="24"/>
                <w:szCs w:val="24"/>
              </w:rPr>
              <w:t xml:space="preserve">onsultuodamasis planuoja tiriamuosius darbus: stebėjimus, eksperimentus, laboratorinius darbus ir pan.; </w:t>
            </w:r>
            <w:r w:rsidRPr="00F91221">
              <w:rPr>
                <w:rFonts w:ascii="Times New Roman" w:eastAsia="Times New Roman" w:hAnsi="Times New Roman" w:cs="Times New Roman"/>
                <w:sz w:val="24"/>
                <w:szCs w:val="24"/>
              </w:rPr>
              <w:t xml:space="preserve">atsižvelgdamas į visus tyrimo patikimumo ir saugumo reikalavimus, </w:t>
            </w:r>
            <w:r w:rsidRPr="00F91221">
              <w:rPr>
                <w:rFonts w:ascii="Times New Roman" w:eastAsia="Times New Roman" w:hAnsi="Times New Roman" w:cs="Times New Roman"/>
                <w:sz w:val="24"/>
                <w:szCs w:val="24"/>
              </w:rPr>
              <w:lastRenderedPageBreak/>
              <w:t xml:space="preserve">pasirenka tinkamus tyrimo būdus, priemones, medžiagas, tyrimo kintamuosius, tyrimo atlikimo vietą, numato tyrimo laiką, trukmę, eigą </w:t>
            </w:r>
            <w:r w:rsidR="005E29A0" w:rsidRPr="00F91221">
              <w:rPr>
                <w:rFonts w:ascii="Times New Roman" w:eastAsia="Times New Roman" w:hAnsi="Times New Roman" w:cs="Times New Roman"/>
                <w:sz w:val="24"/>
                <w:szCs w:val="24"/>
              </w:rPr>
              <w:t>rezultatų patikimum</w:t>
            </w:r>
            <w:r w:rsidRPr="00F91221">
              <w:rPr>
                <w:rFonts w:ascii="Times New Roman" w:eastAsia="Times New Roman" w:hAnsi="Times New Roman" w:cs="Times New Roman"/>
                <w:sz w:val="24"/>
                <w:szCs w:val="24"/>
              </w:rPr>
              <w:t>o užtikrinimą</w:t>
            </w:r>
            <w:r w:rsidR="007D0BD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(C3.3)</w:t>
            </w:r>
            <w:r w:rsidR="007D0BD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60" w14:textId="1989936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Planuoja tiriamuosius darbus: stebėjimus, eksperimentus, laboratorinius darbus ir pan.; savarankiškai parenka tyrimams tinkamą laboratorinę įrangą bei </w:t>
            </w:r>
            <w:r w:rsidRPr="00F91221">
              <w:rPr>
                <w:rFonts w:ascii="Times New Roman" w:eastAsia="Times New Roman" w:hAnsi="Times New Roman" w:cs="Times New Roman"/>
                <w:sz w:val="24"/>
                <w:szCs w:val="24"/>
              </w:rPr>
              <w:lastRenderedPageBreak/>
              <w:t>prietaisus, medžiagas ir argumentuodamas paaiškina savo pasirinkimus. Numato tyrimo rezultatų patikimumo užtikrinimą</w:t>
            </w:r>
            <w:r w:rsidR="007D0BD6" w:rsidRPr="00F91221">
              <w:rPr>
                <w:rFonts w:ascii="Times New Roman" w:eastAsia="Times New Roman" w:hAnsi="Times New Roman" w:cs="Times New Roman"/>
                <w:sz w:val="24"/>
                <w:szCs w:val="24"/>
              </w:rPr>
              <w:t xml:space="preserve"> (C3.4</w:t>
            </w:r>
            <w:r w:rsidR="00020895" w:rsidRPr="00F91221">
              <w:rPr>
                <w:rFonts w:ascii="Times New Roman" w:eastAsia="Times New Roman" w:hAnsi="Times New Roman" w:cs="Times New Roman"/>
                <w:sz w:val="24"/>
                <w:szCs w:val="24"/>
              </w:rPr>
              <w:t>).</w:t>
            </w:r>
          </w:p>
        </w:tc>
      </w:tr>
      <w:tr w:rsidR="00A46D2C" w:rsidRPr="0002649E" w14:paraId="59AFAB90" w14:textId="77777777" w:rsidTr="006C6B44">
        <w:tc>
          <w:tcPr>
            <w:tcW w:w="1255" w:type="pct"/>
            <w:gridSpan w:val="2"/>
            <w:shd w:val="clear" w:color="auto" w:fill="auto"/>
            <w:tcMar>
              <w:top w:w="28" w:type="dxa"/>
              <w:left w:w="57" w:type="dxa"/>
              <w:bottom w:w="28" w:type="dxa"/>
              <w:right w:w="57" w:type="dxa"/>
            </w:tcMar>
          </w:tcPr>
          <w:p w14:paraId="00000461" w14:textId="5D88C57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Saugiai naudodamasis priemonėmis ir medžiagomis, padedamas atlieka tyrimą, stebi vykstančius procesus fiksuoja pokyčius</w:t>
            </w:r>
            <w:r w:rsidR="006A6136" w:rsidRPr="00F91221">
              <w:rPr>
                <w:rFonts w:ascii="Times New Roman" w:eastAsia="Times New Roman" w:hAnsi="Times New Roman" w:cs="Times New Roman"/>
                <w:sz w:val="24"/>
                <w:szCs w:val="24"/>
              </w:rPr>
              <w:t xml:space="preserve"> tiksliai</w:t>
            </w:r>
            <w:r w:rsidRPr="00F91221">
              <w:rPr>
                <w:rFonts w:ascii="Times New Roman" w:eastAsia="Times New Roman" w:hAnsi="Times New Roman" w:cs="Times New Roman"/>
                <w:sz w:val="24"/>
                <w:szCs w:val="24"/>
              </w:rPr>
              <w:t>,</w:t>
            </w:r>
            <w:r w:rsidR="00F16BFA"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atlieka matavimus</w:t>
            </w:r>
            <w:r w:rsidR="006A6136" w:rsidRPr="00F91221">
              <w:rPr>
                <w:rFonts w:ascii="Times New Roman" w:eastAsia="Times New Roman" w:hAnsi="Times New Roman" w:cs="Times New Roman"/>
                <w:sz w:val="24"/>
                <w:szCs w:val="24"/>
              </w:rPr>
              <w:t xml:space="preserve"> nurodo absoliutines matavimo paklaidas</w:t>
            </w:r>
            <w:r w:rsidR="007D0BD6" w:rsidRPr="00F91221">
              <w:rPr>
                <w:rFonts w:ascii="Times New Roman" w:eastAsia="Times New Roman" w:hAnsi="Times New Roman" w:cs="Times New Roman"/>
                <w:sz w:val="24"/>
                <w:szCs w:val="24"/>
              </w:rPr>
              <w:t xml:space="preserve"> (C4.1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62" w14:textId="4CF05C0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Saugiai naudodamasis priemonėmis ir medžiagomis, pagal pateiktą pavyzdį atlieka tyrimą, stebi vykstančius procesus ir fiksuoja pokyčius,</w:t>
            </w:r>
            <w:r w:rsidR="006A6136" w:rsidRPr="00F91221">
              <w:rPr>
                <w:rFonts w:ascii="Times New Roman" w:eastAsia="Times New Roman" w:hAnsi="Times New Roman" w:cs="Times New Roman"/>
                <w:sz w:val="24"/>
                <w:szCs w:val="24"/>
              </w:rPr>
              <w:t xml:space="preserve"> tiksliai atlieka matavimus, nurodo absoliutines matavimo paklaidas</w:t>
            </w:r>
            <w:r w:rsidR="007D0BD6" w:rsidRPr="00F91221">
              <w:rPr>
                <w:rFonts w:ascii="Times New Roman" w:eastAsia="Times New Roman" w:hAnsi="Times New Roman" w:cs="Times New Roman"/>
                <w:sz w:val="24"/>
                <w:szCs w:val="24"/>
              </w:rPr>
              <w:t xml:space="preserve"> (C4.2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63" w14:textId="65F5FD3E" w:rsidR="00A46D2C" w:rsidRPr="00F91221" w:rsidRDefault="00566098"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Konsultuodamasis </w:t>
            </w:r>
            <w:r w:rsidR="000C4E8A" w:rsidRPr="00F91221">
              <w:rPr>
                <w:rFonts w:ascii="Times New Roman" w:eastAsia="Times New Roman" w:hAnsi="Times New Roman" w:cs="Times New Roman"/>
                <w:sz w:val="24"/>
                <w:szCs w:val="24"/>
              </w:rPr>
              <w:t xml:space="preserve">ir </w:t>
            </w:r>
            <w:r w:rsidRPr="00F91221">
              <w:rPr>
                <w:rFonts w:ascii="Times New Roman" w:eastAsia="Times New Roman" w:hAnsi="Times New Roman" w:cs="Times New Roman"/>
                <w:sz w:val="24"/>
                <w:szCs w:val="24"/>
              </w:rPr>
              <w:t>s</w:t>
            </w:r>
            <w:r w:rsidR="005E29A0" w:rsidRPr="00F91221">
              <w:rPr>
                <w:rFonts w:ascii="Times New Roman" w:eastAsia="Times New Roman" w:hAnsi="Times New Roman" w:cs="Times New Roman"/>
                <w:sz w:val="24"/>
                <w:szCs w:val="24"/>
              </w:rPr>
              <w:t xml:space="preserve">augiai naudodamasis priemonėmis ir medžiagomis, laikydamasis etikos reikalavimų atlieka tyrimą, </w:t>
            </w:r>
            <w:r w:rsidRPr="00F91221">
              <w:rPr>
                <w:rFonts w:ascii="Times New Roman" w:hAnsi="Times New Roman" w:cs="Times New Roman"/>
                <w:color w:val="000000"/>
                <w:sz w:val="24"/>
                <w:szCs w:val="24"/>
              </w:rPr>
              <w:t xml:space="preserve">tikslingai </w:t>
            </w:r>
            <w:r w:rsidR="005E29A0" w:rsidRPr="00F91221">
              <w:rPr>
                <w:rFonts w:ascii="Times New Roman" w:eastAsia="Times New Roman" w:hAnsi="Times New Roman" w:cs="Times New Roman"/>
                <w:sz w:val="24"/>
                <w:szCs w:val="24"/>
              </w:rPr>
              <w:t>stebi vykstančius procesus</w:t>
            </w:r>
            <w:r w:rsidRPr="00F91221">
              <w:rPr>
                <w:rFonts w:ascii="Times New Roman" w:eastAsia="Times New Roman" w:hAnsi="Times New Roman" w:cs="Times New Roman"/>
                <w:sz w:val="24"/>
                <w:szCs w:val="24"/>
              </w:rPr>
              <w:t>, tiksliai nuskaito matavimo prietaisų rodmenis,</w:t>
            </w:r>
            <w:r w:rsidR="005E29A0" w:rsidRPr="00F91221">
              <w:rPr>
                <w:rFonts w:ascii="Times New Roman" w:eastAsia="Times New Roman" w:hAnsi="Times New Roman" w:cs="Times New Roman"/>
                <w:sz w:val="24"/>
                <w:szCs w:val="24"/>
              </w:rPr>
              <w:t xml:space="preserve"> fiksuoja </w:t>
            </w:r>
            <w:r w:rsidR="001B2FE6" w:rsidRPr="00F91221">
              <w:rPr>
                <w:rFonts w:ascii="Times New Roman" w:eastAsia="Times New Roman" w:hAnsi="Times New Roman" w:cs="Times New Roman"/>
                <w:sz w:val="24"/>
                <w:szCs w:val="24"/>
              </w:rPr>
              <w:t>ir analizuoja</w:t>
            </w:r>
            <w:r w:rsidR="001B2FE6" w:rsidRPr="00F91221">
              <w:rPr>
                <w:rFonts w:ascii="Times New Roman" w:hAnsi="Times New Roman" w:cs="Times New Roman"/>
                <w:color w:val="000000"/>
                <w:sz w:val="24"/>
                <w:szCs w:val="24"/>
              </w:rPr>
              <w:t xml:space="preserve"> </w:t>
            </w:r>
            <w:r w:rsidR="005E29A0" w:rsidRPr="00F91221">
              <w:rPr>
                <w:rFonts w:ascii="Times New Roman" w:eastAsia="Times New Roman" w:hAnsi="Times New Roman" w:cs="Times New Roman"/>
                <w:sz w:val="24"/>
                <w:szCs w:val="24"/>
              </w:rPr>
              <w:t xml:space="preserve">pokyčius, </w:t>
            </w:r>
            <w:r w:rsidR="001B2FE6" w:rsidRPr="00F91221">
              <w:rPr>
                <w:rFonts w:ascii="Times New Roman" w:eastAsia="Times New Roman" w:hAnsi="Times New Roman" w:cs="Times New Roman"/>
                <w:sz w:val="24"/>
                <w:szCs w:val="24"/>
              </w:rPr>
              <w:t>nurodo absoliutines matavimo paklaidas ir apskaičiuoja santykines matavimo paklaidas</w:t>
            </w:r>
            <w:r w:rsidR="007D0BD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(C4.3)</w:t>
            </w:r>
            <w:r w:rsidR="007D0BD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64" w14:textId="6E97331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Saugiai naudodamasis priemonėmis ir medžiagomis, laikydamasis etikos reikalavimų atlieka tyrimą, tikslingai stebi ir analizuoja vykstančius procesus ir fiksuoja pokyčius, tiksliai atlieka matavimus</w:t>
            </w:r>
            <w:r w:rsidR="001B2FE6" w:rsidRPr="00F91221">
              <w:rPr>
                <w:rFonts w:ascii="Times New Roman" w:eastAsia="Times New Roman" w:hAnsi="Times New Roman" w:cs="Times New Roman"/>
                <w:sz w:val="24"/>
                <w:szCs w:val="24"/>
              </w:rPr>
              <w:t>, nurodo absoliutines matavimo paklaidas ir apskaičiuoja santykines matavimo paklaidas</w:t>
            </w:r>
            <w:r w:rsidR="007D0BD6" w:rsidRPr="00F91221">
              <w:rPr>
                <w:rFonts w:ascii="Times New Roman" w:eastAsia="Times New Roman" w:hAnsi="Times New Roman" w:cs="Times New Roman"/>
                <w:sz w:val="24"/>
                <w:szCs w:val="24"/>
              </w:rPr>
              <w:t xml:space="preserve"> (C4.4</w:t>
            </w:r>
            <w:r w:rsidR="00020895" w:rsidRPr="00F91221">
              <w:rPr>
                <w:rFonts w:ascii="Times New Roman" w:eastAsia="Times New Roman" w:hAnsi="Times New Roman" w:cs="Times New Roman"/>
                <w:sz w:val="24"/>
                <w:szCs w:val="24"/>
              </w:rPr>
              <w:t>).</w:t>
            </w:r>
          </w:p>
        </w:tc>
      </w:tr>
      <w:tr w:rsidR="00A46D2C" w:rsidRPr="0002649E" w14:paraId="4355A3A1" w14:textId="77777777" w:rsidTr="006C6B44">
        <w:tc>
          <w:tcPr>
            <w:tcW w:w="1255" w:type="pct"/>
            <w:gridSpan w:val="2"/>
            <w:shd w:val="clear" w:color="auto" w:fill="auto"/>
            <w:tcMar>
              <w:top w:w="28" w:type="dxa"/>
              <w:left w:w="57" w:type="dxa"/>
              <w:bottom w:w="28" w:type="dxa"/>
              <w:right w:w="57" w:type="dxa"/>
            </w:tcMar>
          </w:tcPr>
          <w:p w14:paraId="00000465" w14:textId="733F390D"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Padedamas mokytojo apibendrina ir apdoroja gautus rezultatus ir duomenis: vertina tiriamo</w:t>
            </w:r>
            <w:r w:rsidR="0015238B" w:rsidRPr="00F91221">
              <w:rPr>
                <w:rFonts w:ascii="Times New Roman" w:eastAsia="Times New Roman" w:hAnsi="Times New Roman" w:cs="Times New Roman"/>
                <w:sz w:val="24"/>
                <w:szCs w:val="24"/>
              </w:rPr>
              <w:t>jo</w:t>
            </w:r>
            <w:r w:rsidRPr="00F91221">
              <w:rPr>
                <w:rFonts w:ascii="Times New Roman" w:eastAsia="Times New Roman" w:hAnsi="Times New Roman" w:cs="Times New Roman"/>
                <w:sz w:val="24"/>
                <w:szCs w:val="24"/>
              </w:rPr>
              <w:t xml:space="preserve"> darbo netikslumus, atrenka reikiamus išvadai daryti, pagal pavyzdį atlieka reikalingus skaičiavimus. Padedamas pasirenka tinkamus rezultatų ir duomenų pateikimo būdus (</w:t>
            </w:r>
            <w:r w:rsidR="00B77E58" w:rsidRPr="00F91221">
              <w:rPr>
                <w:rFonts w:ascii="Times New Roman" w:eastAsia="Times New Roman" w:hAnsi="Times New Roman" w:cs="Times New Roman"/>
                <w:sz w:val="24"/>
                <w:szCs w:val="24"/>
              </w:rPr>
              <w:t>pavyzdžiui,</w:t>
            </w:r>
            <w:r w:rsidRPr="00F91221">
              <w:rPr>
                <w:rFonts w:ascii="Times New Roman" w:eastAsia="Times New Roman" w:hAnsi="Times New Roman" w:cs="Times New Roman"/>
                <w:sz w:val="24"/>
                <w:szCs w:val="24"/>
              </w:rPr>
              <w:t xml:space="preserve"> lentel</w:t>
            </w:r>
            <w:r w:rsidR="0015238B" w:rsidRPr="00F91221">
              <w:rPr>
                <w:rFonts w:ascii="Times New Roman" w:eastAsia="Times New Roman" w:hAnsi="Times New Roman" w:cs="Times New Roman"/>
                <w:sz w:val="24"/>
                <w:szCs w:val="24"/>
              </w:rPr>
              <w:t>e</w:t>
            </w:r>
            <w:r w:rsidRPr="00F91221">
              <w:rPr>
                <w:rFonts w:ascii="Times New Roman" w:eastAsia="Times New Roman" w:hAnsi="Times New Roman" w:cs="Times New Roman"/>
                <w:sz w:val="24"/>
                <w:szCs w:val="24"/>
              </w:rPr>
              <w:t>s, diagram</w:t>
            </w:r>
            <w:r w:rsidR="0015238B"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s</w:t>
            </w:r>
            <w:r w:rsidR="00CD1C3E"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grafik</w:t>
            </w:r>
            <w:r w:rsidR="0015238B" w:rsidRPr="00F91221">
              <w:rPr>
                <w:rFonts w:ascii="Times New Roman" w:eastAsia="Times New Roman" w:hAnsi="Times New Roman" w:cs="Times New Roman"/>
                <w:sz w:val="24"/>
                <w:szCs w:val="24"/>
              </w:rPr>
              <w:t>u</w:t>
            </w:r>
            <w:r w:rsidRPr="00F91221">
              <w:rPr>
                <w:rFonts w:ascii="Times New Roman" w:eastAsia="Times New Roman" w:hAnsi="Times New Roman" w:cs="Times New Roman"/>
                <w:sz w:val="24"/>
                <w:szCs w:val="24"/>
              </w:rPr>
              <w:t>s)</w:t>
            </w:r>
            <w:r w:rsidR="007D0BD6" w:rsidRPr="00F91221">
              <w:rPr>
                <w:rFonts w:ascii="Times New Roman" w:eastAsia="Times New Roman" w:hAnsi="Times New Roman" w:cs="Times New Roman"/>
                <w:sz w:val="24"/>
                <w:szCs w:val="24"/>
              </w:rPr>
              <w:t xml:space="preserve"> (C5.1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66" w14:textId="68E7277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Pasitardamas su mokytoju ir vadovaudamasis pateiktais kriterijais apibendrina ir apdoroja gautus rezultatus ir duomenis: vertina jų patikimumą, tiriamo</w:t>
            </w:r>
            <w:r w:rsidR="0015238B" w:rsidRPr="00F91221">
              <w:rPr>
                <w:rFonts w:ascii="Times New Roman" w:eastAsia="Times New Roman" w:hAnsi="Times New Roman" w:cs="Times New Roman"/>
                <w:sz w:val="24"/>
                <w:szCs w:val="24"/>
              </w:rPr>
              <w:t>jo</w:t>
            </w:r>
            <w:r w:rsidRPr="00F91221">
              <w:rPr>
                <w:rFonts w:ascii="Times New Roman" w:eastAsia="Times New Roman" w:hAnsi="Times New Roman" w:cs="Times New Roman"/>
                <w:sz w:val="24"/>
                <w:szCs w:val="24"/>
              </w:rPr>
              <w:t xml:space="preserve"> darbo netikslumus, atrenka reikiamus išvadai daryti, atlieka reikalingus skaičiavimus ir pertvarkymus</w:t>
            </w:r>
            <w:r w:rsidR="000C4E8A"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Iš pasiūlytų pavyzdžių pasirenka tinkamus rezultatų ir duomenų pateikimo būdus (</w:t>
            </w:r>
            <w:r w:rsidR="00B77E58" w:rsidRPr="00F91221">
              <w:rPr>
                <w:rFonts w:ascii="Times New Roman" w:eastAsia="Times New Roman" w:hAnsi="Times New Roman" w:cs="Times New Roman"/>
                <w:sz w:val="24"/>
                <w:szCs w:val="24"/>
              </w:rPr>
              <w:t>pavyzdžiui,</w:t>
            </w:r>
            <w:r w:rsidRPr="00F91221">
              <w:rPr>
                <w:rFonts w:ascii="Times New Roman" w:eastAsia="Times New Roman" w:hAnsi="Times New Roman" w:cs="Times New Roman"/>
                <w:sz w:val="24"/>
                <w:szCs w:val="24"/>
              </w:rPr>
              <w:t xml:space="preserve"> lentel</w:t>
            </w:r>
            <w:r w:rsidR="00CD1C3E" w:rsidRPr="00F91221">
              <w:rPr>
                <w:rFonts w:ascii="Times New Roman" w:eastAsia="Times New Roman" w:hAnsi="Times New Roman" w:cs="Times New Roman"/>
                <w:sz w:val="24"/>
                <w:szCs w:val="24"/>
              </w:rPr>
              <w:t>e</w:t>
            </w:r>
            <w:r w:rsidRPr="00F91221">
              <w:rPr>
                <w:rFonts w:ascii="Times New Roman" w:eastAsia="Times New Roman" w:hAnsi="Times New Roman" w:cs="Times New Roman"/>
                <w:sz w:val="24"/>
                <w:szCs w:val="24"/>
              </w:rPr>
              <w:t>s, diagram</w:t>
            </w:r>
            <w:r w:rsidR="00CD1C3E"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s</w:t>
            </w:r>
            <w:r w:rsidR="00CD1C3E"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grafik</w:t>
            </w:r>
            <w:r w:rsidR="00CD1C3E" w:rsidRPr="00F91221">
              <w:rPr>
                <w:rFonts w:ascii="Times New Roman" w:eastAsia="Times New Roman" w:hAnsi="Times New Roman" w:cs="Times New Roman"/>
                <w:sz w:val="24"/>
                <w:szCs w:val="24"/>
              </w:rPr>
              <w:t>u</w:t>
            </w:r>
            <w:r w:rsidRPr="00F91221">
              <w:rPr>
                <w:rFonts w:ascii="Times New Roman" w:eastAsia="Times New Roman" w:hAnsi="Times New Roman" w:cs="Times New Roman"/>
                <w:sz w:val="24"/>
                <w:szCs w:val="24"/>
              </w:rPr>
              <w:t>s)</w:t>
            </w:r>
            <w:r w:rsidR="007D0BD6" w:rsidRPr="00F91221">
              <w:rPr>
                <w:rFonts w:ascii="Times New Roman" w:eastAsia="Times New Roman" w:hAnsi="Times New Roman" w:cs="Times New Roman"/>
                <w:sz w:val="24"/>
                <w:szCs w:val="24"/>
              </w:rPr>
              <w:t xml:space="preserve"> (C5.2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67" w14:textId="2A72951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Bendradarbiaudamas ir konsultuodamasis apibendrina ir matematiškai apdoroja gautus rezultatus </w:t>
            </w:r>
            <w:r w:rsidR="001B2FE6" w:rsidRPr="00F91221">
              <w:rPr>
                <w:rFonts w:ascii="Times New Roman" w:eastAsia="Times New Roman" w:hAnsi="Times New Roman" w:cs="Times New Roman"/>
                <w:sz w:val="24"/>
                <w:szCs w:val="24"/>
              </w:rPr>
              <w:t xml:space="preserve">bei </w:t>
            </w:r>
            <w:r w:rsidRPr="00F91221">
              <w:rPr>
                <w:rFonts w:ascii="Times New Roman" w:eastAsia="Times New Roman" w:hAnsi="Times New Roman" w:cs="Times New Roman"/>
                <w:sz w:val="24"/>
                <w:szCs w:val="24"/>
              </w:rPr>
              <w:t>duomenis</w:t>
            </w:r>
            <w:r w:rsidR="001B2FE6" w:rsidRPr="00F91221">
              <w:rPr>
                <w:rFonts w:ascii="Times New Roman" w:eastAsia="Times New Roman" w:hAnsi="Times New Roman" w:cs="Times New Roman"/>
                <w:sz w:val="24"/>
                <w:szCs w:val="24"/>
              </w:rPr>
              <w:t>, lygina su informacijos šaltinių duomenimis, kitų mokinių atliktų tyrimų surinktais duomenimis</w:t>
            </w:r>
            <w:r w:rsidR="00BF5E77" w:rsidRPr="00F91221">
              <w:rPr>
                <w:rFonts w:ascii="Times New Roman" w:eastAsia="Times New Roman" w:hAnsi="Times New Roman" w:cs="Times New Roman"/>
                <w:sz w:val="24"/>
                <w:szCs w:val="24"/>
              </w:rPr>
              <w:t>. V</w:t>
            </w:r>
            <w:r w:rsidRPr="00F91221">
              <w:rPr>
                <w:rFonts w:ascii="Times New Roman" w:eastAsia="Times New Roman" w:hAnsi="Times New Roman" w:cs="Times New Roman"/>
                <w:sz w:val="24"/>
                <w:szCs w:val="24"/>
              </w:rPr>
              <w:t xml:space="preserve">ertina jų patikimumą, </w:t>
            </w:r>
            <w:r w:rsidR="00BF5E77" w:rsidRPr="00F91221">
              <w:rPr>
                <w:rFonts w:ascii="Times New Roman" w:eastAsia="Times New Roman" w:hAnsi="Times New Roman" w:cs="Times New Roman"/>
                <w:sz w:val="24"/>
                <w:szCs w:val="24"/>
              </w:rPr>
              <w:t xml:space="preserve">ir paaiškina, kaip pasirinkti tyrimo metodai, įranga, žmogiškasis faktorius galėjo paveikti duomenų patikimumą. Atsirenka reikiamus išvadai daryti duomenis. Duomenims analizuoti ir pateikti tikslingai </w:t>
            </w:r>
            <w:r w:rsidR="00BF5E77" w:rsidRPr="00F91221">
              <w:rPr>
                <w:rFonts w:ascii="Times New Roman" w:eastAsia="Times New Roman" w:hAnsi="Times New Roman" w:cs="Times New Roman"/>
                <w:sz w:val="24"/>
                <w:szCs w:val="24"/>
              </w:rPr>
              <w:lastRenderedPageBreak/>
              <w:t>pasitelkia skaitmenines technologijas. Duomenis pateikia susistemintų duomenų lentelėmis, diagramomis ar kitais pasirinktais būdais</w:t>
            </w:r>
            <w:r w:rsidR="007D0BD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(C5.3)</w:t>
            </w:r>
            <w:r w:rsidR="007D0BD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68" w14:textId="758D7BB3"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Analizuoja ir matematiškai apdoroja gautus rezultatus ir duomenis: įvertina jų patikimumą, tiriamo</w:t>
            </w:r>
            <w:r w:rsidR="00CD1C3E" w:rsidRPr="00F91221">
              <w:rPr>
                <w:rFonts w:ascii="Times New Roman" w:eastAsia="Times New Roman" w:hAnsi="Times New Roman" w:cs="Times New Roman"/>
                <w:sz w:val="24"/>
                <w:szCs w:val="24"/>
              </w:rPr>
              <w:t>jo</w:t>
            </w:r>
            <w:r w:rsidRPr="00F91221">
              <w:rPr>
                <w:rFonts w:ascii="Times New Roman" w:eastAsia="Times New Roman" w:hAnsi="Times New Roman" w:cs="Times New Roman"/>
                <w:sz w:val="24"/>
                <w:szCs w:val="24"/>
              </w:rPr>
              <w:t xml:space="preserve"> darbo netikslumus bei matavimo paklaidas, atrenka reikiamus išvadai daryti, atlieka reikalingus skaičiavimus ir pertvarkymus. Įvertina alternatyvius ir pasirenka tinkamus rezultatų ir duomenų pateikimo būdus (</w:t>
            </w:r>
            <w:r w:rsidR="00B77E58" w:rsidRPr="00F91221">
              <w:rPr>
                <w:rFonts w:ascii="Times New Roman" w:eastAsia="Times New Roman" w:hAnsi="Times New Roman" w:cs="Times New Roman"/>
                <w:sz w:val="24"/>
                <w:szCs w:val="24"/>
              </w:rPr>
              <w:t>pavyzdžiui,</w:t>
            </w:r>
            <w:r w:rsidRPr="00F91221">
              <w:rPr>
                <w:rFonts w:ascii="Times New Roman" w:eastAsia="Times New Roman" w:hAnsi="Times New Roman" w:cs="Times New Roman"/>
                <w:sz w:val="24"/>
                <w:szCs w:val="24"/>
              </w:rPr>
              <w:t xml:space="preserve"> lentel</w:t>
            </w:r>
            <w:r w:rsidR="00CD1C3E" w:rsidRPr="00F91221">
              <w:rPr>
                <w:rFonts w:ascii="Times New Roman" w:eastAsia="Times New Roman" w:hAnsi="Times New Roman" w:cs="Times New Roman"/>
                <w:sz w:val="24"/>
                <w:szCs w:val="24"/>
              </w:rPr>
              <w:t>e</w:t>
            </w:r>
            <w:r w:rsidRPr="00F91221">
              <w:rPr>
                <w:rFonts w:ascii="Times New Roman" w:eastAsia="Times New Roman" w:hAnsi="Times New Roman" w:cs="Times New Roman"/>
                <w:sz w:val="24"/>
                <w:szCs w:val="24"/>
              </w:rPr>
              <w:t>s, diagram</w:t>
            </w:r>
            <w:r w:rsidR="00CD1C3E"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s</w:t>
            </w:r>
            <w:r w:rsidR="00CD1C3E"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grafik</w:t>
            </w:r>
            <w:r w:rsidR="00CD1C3E" w:rsidRPr="00F91221">
              <w:rPr>
                <w:rFonts w:ascii="Times New Roman" w:eastAsia="Times New Roman" w:hAnsi="Times New Roman" w:cs="Times New Roman"/>
                <w:sz w:val="24"/>
                <w:szCs w:val="24"/>
              </w:rPr>
              <w:t>u</w:t>
            </w:r>
            <w:r w:rsidRPr="00F91221">
              <w:rPr>
                <w:rFonts w:ascii="Times New Roman" w:eastAsia="Times New Roman" w:hAnsi="Times New Roman" w:cs="Times New Roman"/>
                <w:sz w:val="24"/>
                <w:szCs w:val="24"/>
              </w:rPr>
              <w:t>s)</w:t>
            </w:r>
            <w:r w:rsidR="007D0BD6" w:rsidRPr="00F91221">
              <w:rPr>
                <w:rFonts w:ascii="Times New Roman" w:eastAsia="Times New Roman" w:hAnsi="Times New Roman" w:cs="Times New Roman"/>
                <w:sz w:val="24"/>
                <w:szCs w:val="24"/>
              </w:rPr>
              <w:t xml:space="preserve"> (C5.4</w:t>
            </w:r>
            <w:r w:rsidR="00020895" w:rsidRPr="00F91221">
              <w:rPr>
                <w:rFonts w:ascii="Times New Roman" w:eastAsia="Times New Roman" w:hAnsi="Times New Roman" w:cs="Times New Roman"/>
                <w:sz w:val="24"/>
                <w:szCs w:val="24"/>
              </w:rPr>
              <w:t>).</w:t>
            </w:r>
          </w:p>
        </w:tc>
      </w:tr>
      <w:tr w:rsidR="00A46D2C" w:rsidRPr="0002649E" w14:paraId="47733C0B" w14:textId="77777777" w:rsidTr="006C6B44">
        <w:tc>
          <w:tcPr>
            <w:tcW w:w="1255" w:type="pct"/>
            <w:gridSpan w:val="2"/>
            <w:shd w:val="clear" w:color="auto" w:fill="auto"/>
            <w:tcMar>
              <w:top w:w="28" w:type="dxa"/>
              <w:left w:w="57" w:type="dxa"/>
              <w:bottom w:w="28" w:type="dxa"/>
              <w:right w:w="57" w:type="dxa"/>
            </w:tcMar>
          </w:tcPr>
          <w:p w14:paraId="00000469" w14:textId="12CCB405"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Bendradarbiaudamas ir</w:t>
            </w:r>
            <w:r w:rsidR="00CD1C3E" w:rsidRPr="00F91221">
              <w:rPr>
                <w:rFonts w:ascii="Times New Roman" w:eastAsia="Times New Roman" w:hAnsi="Times New Roman" w:cs="Times New Roman"/>
                <w:sz w:val="24"/>
                <w:szCs w:val="24"/>
              </w:rPr>
              <w:t xml:space="preserve"> </w:t>
            </w:r>
            <w:r w:rsidR="00AD51E3"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ar</w:t>
            </w:r>
            <w:r w:rsidR="00AD51E3"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pasitardamas su mokytoju aptaria tyrimo rezultatus ir formuluoja savo atlikto darbo rezultatais pagrįstas išvadas. Aptaria atliktas veiklas, ieško tyrimo tobulinimo galimybių</w:t>
            </w:r>
            <w:r w:rsidR="000A2A65" w:rsidRPr="00F91221">
              <w:rPr>
                <w:rFonts w:ascii="Times New Roman" w:eastAsia="Times New Roman" w:hAnsi="Times New Roman" w:cs="Times New Roman"/>
                <w:sz w:val="24"/>
                <w:szCs w:val="24"/>
              </w:rPr>
              <w:t xml:space="preserve"> (C6.1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6A" w14:textId="2172DE56"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Remdamasis pateiktais kriterijais aptaria tyrimo rezultatus ir formuluoja moksliniais faktais bei savo atlikto darbo rezultatais pagrįstas išvadas. Aptaria atliktas veiklas, numato tyrimo tobulinimo galimybes</w:t>
            </w:r>
            <w:r w:rsidR="007D0BD6" w:rsidRPr="00F91221">
              <w:rPr>
                <w:rFonts w:ascii="Times New Roman" w:eastAsia="Times New Roman" w:hAnsi="Times New Roman" w:cs="Times New Roman"/>
                <w:sz w:val="24"/>
                <w:szCs w:val="24"/>
              </w:rPr>
              <w:t xml:space="preserve"> (C6.2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6B" w14:textId="41BEE9E7" w:rsidR="00A46D2C" w:rsidRPr="00F91221" w:rsidRDefault="00827094"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Formuluoja </w:t>
            </w:r>
            <w:r w:rsidR="005E29A0" w:rsidRPr="00F91221">
              <w:rPr>
                <w:rFonts w:ascii="Times New Roman" w:eastAsia="Times New Roman" w:hAnsi="Times New Roman" w:cs="Times New Roman"/>
                <w:sz w:val="24"/>
                <w:szCs w:val="24"/>
              </w:rPr>
              <w:t>tyrimo rezultat</w:t>
            </w:r>
            <w:r w:rsidRPr="00F91221">
              <w:rPr>
                <w:rFonts w:ascii="Times New Roman" w:eastAsia="Times New Roman" w:hAnsi="Times New Roman" w:cs="Times New Roman"/>
                <w:sz w:val="24"/>
                <w:szCs w:val="24"/>
              </w:rPr>
              <w:t>ų</w:t>
            </w:r>
            <w:r w:rsidR="005E29A0"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patikimumu pagrįstas išvadas atsižvelgdamas į tyrimo hipotezę</w:t>
            </w:r>
            <w:r w:rsidR="00F16BFA"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Apmąsto</w:t>
            </w:r>
            <w:r w:rsidRPr="00F91221">
              <w:rPr>
                <w:rFonts w:ascii="Times New Roman" w:hAnsi="Times New Roman" w:cs="Times New Roman"/>
                <w:color w:val="000000"/>
                <w:sz w:val="24"/>
                <w:szCs w:val="24"/>
              </w:rPr>
              <w:t xml:space="preserve"> </w:t>
            </w:r>
            <w:r w:rsidR="005E29A0" w:rsidRPr="00F91221">
              <w:rPr>
                <w:rFonts w:ascii="Times New Roman" w:eastAsia="Times New Roman" w:hAnsi="Times New Roman" w:cs="Times New Roman"/>
                <w:sz w:val="24"/>
                <w:szCs w:val="24"/>
              </w:rPr>
              <w:t xml:space="preserve">atliktas veiklas, </w:t>
            </w:r>
            <w:r w:rsidRPr="00F91221">
              <w:rPr>
                <w:rFonts w:ascii="Times New Roman" w:eastAsia="Times New Roman" w:hAnsi="Times New Roman" w:cs="Times New Roman"/>
                <w:sz w:val="24"/>
                <w:szCs w:val="24"/>
              </w:rPr>
              <w:t xml:space="preserve">konsultuodamasis </w:t>
            </w:r>
            <w:r w:rsidR="005E29A0" w:rsidRPr="00F91221">
              <w:rPr>
                <w:rFonts w:ascii="Times New Roman" w:eastAsia="Times New Roman" w:hAnsi="Times New Roman" w:cs="Times New Roman"/>
                <w:sz w:val="24"/>
                <w:szCs w:val="24"/>
              </w:rPr>
              <w:t xml:space="preserve">numato tyrimo tobulinimo </w:t>
            </w:r>
            <w:r w:rsidRPr="00F91221">
              <w:rPr>
                <w:rFonts w:ascii="Times New Roman" w:eastAsia="Times New Roman" w:hAnsi="Times New Roman" w:cs="Times New Roman"/>
                <w:sz w:val="24"/>
                <w:szCs w:val="24"/>
              </w:rPr>
              <w:t xml:space="preserve">ir plėtotės </w:t>
            </w:r>
            <w:r w:rsidR="005E29A0" w:rsidRPr="00F91221">
              <w:rPr>
                <w:rFonts w:ascii="Times New Roman" w:eastAsia="Times New Roman" w:hAnsi="Times New Roman" w:cs="Times New Roman"/>
                <w:sz w:val="24"/>
                <w:szCs w:val="24"/>
              </w:rPr>
              <w:t>galimybes</w:t>
            </w:r>
            <w:r w:rsidRPr="00F91221">
              <w:rPr>
                <w:rFonts w:ascii="Times New Roman" w:eastAsia="Times New Roman" w:hAnsi="Times New Roman" w:cs="Times New Roman"/>
                <w:sz w:val="24"/>
                <w:szCs w:val="24"/>
              </w:rPr>
              <w:t>, atsižvelgiant į rezultatų patikimumo didinimą</w:t>
            </w:r>
            <w:r w:rsidR="007D0BD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(C6.3)</w:t>
            </w:r>
            <w:r w:rsidR="007D0BD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6C" w14:textId="77549C65"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Vertina tyrimo rezultatus ir formuluoja moksliniais faktais bei savo atlikto darbo rezultatais pagrįstas, argumentuotas išvadas. Analizuoja atliktas veiklas, numato tyrimo tobulinimo ir plėtotės galimybes</w:t>
            </w:r>
            <w:r w:rsidR="007D0BD6" w:rsidRPr="00F91221">
              <w:rPr>
                <w:rFonts w:ascii="Times New Roman" w:eastAsia="Times New Roman" w:hAnsi="Times New Roman" w:cs="Times New Roman"/>
                <w:sz w:val="24"/>
                <w:szCs w:val="24"/>
              </w:rPr>
              <w:t xml:space="preserve"> (C6.4</w:t>
            </w:r>
            <w:r w:rsidR="00020895" w:rsidRPr="00F91221">
              <w:rPr>
                <w:rFonts w:ascii="Times New Roman" w:eastAsia="Times New Roman" w:hAnsi="Times New Roman" w:cs="Times New Roman"/>
                <w:sz w:val="24"/>
                <w:szCs w:val="24"/>
              </w:rPr>
              <w:t>).</w:t>
            </w:r>
          </w:p>
        </w:tc>
      </w:tr>
      <w:tr w:rsidR="00A46D2C" w:rsidRPr="0002649E" w14:paraId="2AD342B2" w14:textId="77777777" w:rsidTr="006C6B44">
        <w:tc>
          <w:tcPr>
            <w:tcW w:w="5000" w:type="pct"/>
            <w:gridSpan w:val="6"/>
            <w:shd w:val="clear" w:color="auto" w:fill="auto"/>
            <w:tcMar>
              <w:top w:w="28" w:type="dxa"/>
              <w:left w:w="57" w:type="dxa"/>
              <w:bottom w:w="28" w:type="dxa"/>
              <w:right w:w="57" w:type="dxa"/>
            </w:tcMar>
          </w:tcPr>
          <w:p w14:paraId="0000046D" w14:textId="22C8FC50" w:rsidR="00A46D2C" w:rsidRPr="00F91221" w:rsidRDefault="00D26C42" w:rsidP="00F91221">
            <w:pPr>
              <w:pBdr>
                <w:top w:val="nil"/>
                <w:left w:val="nil"/>
                <w:bottom w:val="nil"/>
                <w:right w:val="nil"/>
                <w:between w:val="nil"/>
              </w:pBd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4. </w:t>
            </w:r>
            <w:r w:rsidR="005E29A0" w:rsidRPr="00F91221">
              <w:rPr>
                <w:rFonts w:ascii="Times New Roman" w:eastAsia="Times New Roman" w:hAnsi="Times New Roman" w:cs="Times New Roman"/>
                <w:sz w:val="24"/>
                <w:szCs w:val="24"/>
              </w:rPr>
              <w:t>Gamtos objektų ir reiškinių pažinimas (D)</w:t>
            </w:r>
          </w:p>
        </w:tc>
      </w:tr>
      <w:tr w:rsidR="00A46D2C" w:rsidRPr="0002649E" w14:paraId="05B27232" w14:textId="77777777" w:rsidTr="006C6B44">
        <w:tc>
          <w:tcPr>
            <w:tcW w:w="1255" w:type="pct"/>
            <w:gridSpan w:val="2"/>
            <w:shd w:val="clear" w:color="auto" w:fill="auto"/>
            <w:tcMar>
              <w:top w:w="28" w:type="dxa"/>
              <w:left w:w="57" w:type="dxa"/>
              <w:bottom w:w="28" w:type="dxa"/>
              <w:right w:w="57" w:type="dxa"/>
            </w:tcMar>
          </w:tcPr>
          <w:p w14:paraId="00000471" w14:textId="2C506CE9"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Įvardija </w:t>
            </w:r>
            <w:r w:rsidR="00827094"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t>moksl</w:t>
            </w:r>
            <w:r w:rsidR="00827094"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objektus ir reiškinius artimoje aplinkoje, atpažįsta jiems būdingus požymius</w:t>
            </w:r>
            <w:r w:rsidR="000A2A65" w:rsidRPr="00F91221">
              <w:rPr>
                <w:rFonts w:ascii="Times New Roman" w:eastAsia="Times New Roman" w:hAnsi="Times New Roman" w:cs="Times New Roman"/>
                <w:sz w:val="24"/>
                <w:szCs w:val="24"/>
              </w:rPr>
              <w:t xml:space="preserve"> (D1.1</w:t>
            </w:r>
            <w:r w:rsidR="00020895" w:rsidRPr="00F91221">
              <w:rPr>
                <w:rFonts w:ascii="Times New Roman" w:eastAsia="Times New Roman" w:hAnsi="Times New Roman" w:cs="Times New Roman"/>
                <w:sz w:val="24"/>
                <w:szCs w:val="24"/>
              </w:rPr>
              <w:t>).</w:t>
            </w:r>
          </w:p>
        </w:tc>
        <w:tc>
          <w:tcPr>
            <w:tcW w:w="1245" w:type="pct"/>
            <w:tcMar>
              <w:top w:w="28" w:type="dxa"/>
              <w:left w:w="57" w:type="dxa"/>
              <w:bottom w:w="28" w:type="dxa"/>
              <w:right w:w="57" w:type="dxa"/>
            </w:tcMar>
          </w:tcPr>
          <w:p w14:paraId="00000472" w14:textId="4F5E9EA5"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Apibūdina </w:t>
            </w:r>
            <w:r w:rsidR="00827094"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t>moksl</w:t>
            </w:r>
            <w:r w:rsidR="00827094"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objektus ir reiškinius kasdienėje aplinkoje, nurodo jiems būdingus požymius</w:t>
            </w:r>
            <w:r w:rsidR="000A2A65" w:rsidRPr="00F91221">
              <w:rPr>
                <w:rFonts w:ascii="Times New Roman" w:eastAsia="Times New Roman" w:hAnsi="Times New Roman" w:cs="Times New Roman"/>
                <w:sz w:val="24"/>
                <w:szCs w:val="24"/>
              </w:rPr>
              <w:t xml:space="preserve"> (D1.2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73" w14:textId="5DBA94A9"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Nagrinėja ir tyrinėja </w:t>
            </w:r>
            <w:r w:rsidR="000873BF"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t>moksl</w:t>
            </w:r>
            <w:r w:rsidR="000873BF"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objektus</w:t>
            </w:r>
            <w:r w:rsidR="000873BF"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reiškinius </w:t>
            </w:r>
            <w:r w:rsidR="000873BF" w:rsidRPr="00F91221">
              <w:rPr>
                <w:rFonts w:ascii="Times New Roman" w:eastAsia="Times New Roman" w:hAnsi="Times New Roman" w:cs="Times New Roman"/>
                <w:sz w:val="24"/>
                <w:szCs w:val="24"/>
              </w:rPr>
              <w:t xml:space="preserve">ir procesus </w:t>
            </w:r>
            <w:r w:rsidRPr="00F91221">
              <w:rPr>
                <w:rFonts w:ascii="Times New Roman" w:eastAsia="Times New Roman" w:hAnsi="Times New Roman" w:cs="Times New Roman"/>
                <w:sz w:val="24"/>
                <w:szCs w:val="24"/>
              </w:rPr>
              <w:t>įprast</w:t>
            </w:r>
            <w:r w:rsidR="000873BF" w:rsidRPr="00F91221">
              <w:rPr>
                <w:rFonts w:ascii="Times New Roman" w:eastAsia="Times New Roman" w:hAnsi="Times New Roman" w:cs="Times New Roman"/>
                <w:sz w:val="24"/>
                <w:szCs w:val="24"/>
              </w:rPr>
              <w:t>ame kontekste</w:t>
            </w:r>
            <w:r w:rsidRPr="00F91221">
              <w:rPr>
                <w:rFonts w:ascii="Times New Roman" w:eastAsia="Times New Roman" w:hAnsi="Times New Roman" w:cs="Times New Roman"/>
                <w:sz w:val="24"/>
                <w:szCs w:val="24"/>
              </w:rPr>
              <w:t>,</w:t>
            </w:r>
            <w:r w:rsidR="000873BF" w:rsidRPr="00F91221">
              <w:rPr>
                <w:rFonts w:ascii="Times New Roman" w:eastAsia="Times New Roman" w:hAnsi="Times New Roman" w:cs="Times New Roman"/>
                <w:sz w:val="24"/>
                <w:szCs w:val="24"/>
              </w:rPr>
              <w:t xml:space="preserve"> juos apibūdina</w:t>
            </w:r>
            <w:r w:rsidRPr="00F91221">
              <w:rPr>
                <w:rFonts w:ascii="Times New Roman" w:eastAsia="Times New Roman" w:hAnsi="Times New Roman" w:cs="Times New Roman"/>
                <w:sz w:val="24"/>
                <w:szCs w:val="24"/>
              </w:rPr>
              <w:t xml:space="preserve"> </w:t>
            </w:r>
            <w:r w:rsidR="000873BF" w:rsidRPr="00F91221">
              <w:rPr>
                <w:rFonts w:ascii="Times New Roman" w:eastAsia="Times New Roman" w:hAnsi="Times New Roman" w:cs="Times New Roman"/>
                <w:sz w:val="24"/>
                <w:szCs w:val="24"/>
              </w:rPr>
              <w:t xml:space="preserve">įvardydamas savybes ir </w:t>
            </w:r>
            <w:r w:rsidRPr="00F91221">
              <w:rPr>
                <w:rFonts w:ascii="Times New Roman" w:eastAsia="Times New Roman" w:hAnsi="Times New Roman" w:cs="Times New Roman"/>
                <w:sz w:val="24"/>
                <w:szCs w:val="24"/>
              </w:rPr>
              <w:t>požymius</w:t>
            </w:r>
            <w:r w:rsidR="000A2A65"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(D1.3)</w:t>
            </w:r>
            <w:r w:rsidR="000A2A6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74" w14:textId="18C72883"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Nagrinėja, tyrinėja ir vertina </w:t>
            </w:r>
            <w:r w:rsidR="000873BF"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t>moksl</w:t>
            </w:r>
            <w:r w:rsidR="000873BF" w:rsidRPr="00F91221">
              <w:rPr>
                <w:rFonts w:ascii="Times New Roman" w:eastAsia="Times New Roman" w:hAnsi="Times New Roman" w:cs="Times New Roman"/>
                <w:sz w:val="24"/>
                <w:szCs w:val="24"/>
              </w:rPr>
              <w:t>o</w:t>
            </w:r>
            <w:r w:rsidRPr="00F91221">
              <w:rPr>
                <w:rFonts w:ascii="Times New Roman" w:eastAsia="Times New Roman" w:hAnsi="Times New Roman" w:cs="Times New Roman"/>
                <w:sz w:val="24"/>
                <w:szCs w:val="24"/>
              </w:rPr>
              <w:t xml:space="preserve"> objektus</w:t>
            </w:r>
            <w:r w:rsidR="000873BF" w:rsidRPr="00F91221">
              <w:rPr>
                <w:rFonts w:ascii="Times New Roman" w:eastAsia="Times New Roman" w:hAnsi="Times New Roman" w:cs="Times New Roman"/>
                <w:sz w:val="24"/>
                <w:szCs w:val="24"/>
              </w:rPr>
              <w:t>,</w:t>
            </w:r>
            <w:r w:rsidR="00BC32BD"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 xml:space="preserve">reiškinius </w:t>
            </w:r>
            <w:r w:rsidR="000873BF" w:rsidRPr="00F91221">
              <w:rPr>
                <w:rFonts w:ascii="Times New Roman" w:eastAsia="Times New Roman" w:hAnsi="Times New Roman" w:cs="Times New Roman"/>
                <w:sz w:val="24"/>
                <w:szCs w:val="24"/>
              </w:rPr>
              <w:t>ir procesus neįprastame kontekste</w:t>
            </w:r>
            <w:r w:rsidRPr="00F91221">
              <w:rPr>
                <w:rFonts w:ascii="Times New Roman" w:eastAsia="Times New Roman" w:hAnsi="Times New Roman" w:cs="Times New Roman"/>
                <w:sz w:val="24"/>
                <w:szCs w:val="24"/>
              </w:rPr>
              <w:t>, juos paaiškina, analizuoja j</w:t>
            </w:r>
            <w:r w:rsidR="00E411DF" w:rsidRPr="00F91221">
              <w:rPr>
                <w:rFonts w:ascii="Times New Roman" w:eastAsia="Times New Roman" w:hAnsi="Times New Roman" w:cs="Times New Roman"/>
                <w:sz w:val="24"/>
                <w:szCs w:val="24"/>
              </w:rPr>
              <w:t>ų</w:t>
            </w:r>
            <w:r w:rsidRPr="00F91221">
              <w:rPr>
                <w:rFonts w:ascii="Times New Roman" w:eastAsia="Times New Roman" w:hAnsi="Times New Roman" w:cs="Times New Roman"/>
                <w:sz w:val="24"/>
                <w:szCs w:val="24"/>
              </w:rPr>
              <w:t xml:space="preserve"> būding</w:t>
            </w:r>
            <w:r w:rsidR="000873BF"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 xml:space="preserve">s </w:t>
            </w:r>
            <w:r w:rsidR="00847F90" w:rsidRPr="00F91221">
              <w:rPr>
                <w:rFonts w:ascii="Times New Roman" w:eastAsia="Times New Roman" w:hAnsi="Times New Roman" w:cs="Times New Roman"/>
                <w:sz w:val="24"/>
                <w:szCs w:val="24"/>
              </w:rPr>
              <w:t xml:space="preserve">savybes ir </w:t>
            </w:r>
            <w:r w:rsidRPr="00F91221">
              <w:rPr>
                <w:rFonts w:ascii="Times New Roman" w:eastAsia="Times New Roman" w:hAnsi="Times New Roman" w:cs="Times New Roman"/>
                <w:sz w:val="24"/>
                <w:szCs w:val="24"/>
              </w:rPr>
              <w:t>požymius</w:t>
            </w:r>
            <w:r w:rsidR="000A2A65" w:rsidRPr="00F91221">
              <w:rPr>
                <w:rFonts w:ascii="Times New Roman" w:eastAsia="Times New Roman" w:hAnsi="Times New Roman" w:cs="Times New Roman"/>
                <w:sz w:val="24"/>
                <w:szCs w:val="24"/>
              </w:rPr>
              <w:t xml:space="preserve"> (D1.4</w:t>
            </w:r>
            <w:r w:rsidR="00020895" w:rsidRPr="00F91221">
              <w:rPr>
                <w:rFonts w:ascii="Times New Roman" w:eastAsia="Times New Roman" w:hAnsi="Times New Roman" w:cs="Times New Roman"/>
                <w:sz w:val="24"/>
                <w:szCs w:val="24"/>
              </w:rPr>
              <w:t>).</w:t>
            </w:r>
          </w:p>
        </w:tc>
      </w:tr>
      <w:tr w:rsidR="00A46D2C" w:rsidRPr="0002649E" w14:paraId="29D39F3D" w14:textId="77777777" w:rsidTr="006C6B44">
        <w:tc>
          <w:tcPr>
            <w:tcW w:w="1255" w:type="pct"/>
            <w:gridSpan w:val="2"/>
            <w:shd w:val="clear" w:color="auto" w:fill="auto"/>
            <w:tcMar>
              <w:top w:w="28" w:type="dxa"/>
              <w:left w:w="57" w:type="dxa"/>
              <w:bottom w:w="28" w:type="dxa"/>
              <w:right w:w="57" w:type="dxa"/>
            </w:tcMar>
          </w:tcPr>
          <w:p w14:paraId="00000475" w14:textId="1ADEFDF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Aiškindamasis procesus ir reiškinius padedamas taiko turimas chemijos ir kitų gamtos mokslų žinias pažįstamose situacijose. Padedamas sieja</w:t>
            </w:r>
            <w:r w:rsidRPr="00F91221">
              <w:rPr>
                <w:rFonts w:ascii="Times New Roman" w:eastAsia="Times New Roman" w:hAnsi="Times New Roman" w:cs="Times New Roman"/>
                <w:color w:val="FF0000"/>
                <w:sz w:val="24"/>
                <w:szCs w:val="24"/>
              </w:rPr>
              <w:t xml:space="preserve"> </w:t>
            </w:r>
            <w:r w:rsidRPr="00F91221">
              <w:rPr>
                <w:rFonts w:ascii="Times New Roman" w:eastAsia="Times New Roman" w:hAnsi="Times New Roman" w:cs="Times New Roman"/>
                <w:sz w:val="24"/>
                <w:szCs w:val="24"/>
              </w:rPr>
              <w:t>skirtingų mokslų žinias į visumą</w:t>
            </w:r>
            <w:r w:rsidR="00D90C6C" w:rsidRPr="00F91221">
              <w:rPr>
                <w:rFonts w:ascii="Times New Roman" w:eastAsia="Times New Roman" w:hAnsi="Times New Roman" w:cs="Times New Roman"/>
                <w:sz w:val="24"/>
                <w:szCs w:val="24"/>
              </w:rPr>
              <w:t xml:space="preserve"> (D2.1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76" w14:textId="7729D50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Aiškindamasis procesus ir reiškinius</w:t>
            </w:r>
            <w:r w:rsidR="00CD1C3E"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vykstančius kasdienėje aplinkoje</w:t>
            </w:r>
            <w:r w:rsidR="00CD1C3E"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taiko turimas chemijos ir kitų gamtos mokslų žinias.</w:t>
            </w:r>
            <w:r w:rsidR="00CD1C3E" w:rsidRPr="00F91221">
              <w:rPr>
                <w:rFonts w:ascii="Times New Roman" w:eastAsia="Times New Roman" w:hAnsi="Times New Roman" w:cs="Times New Roman"/>
                <w:strike/>
                <w:sz w:val="24"/>
                <w:szCs w:val="24"/>
              </w:rPr>
              <w:t xml:space="preserve"> </w:t>
            </w:r>
            <w:r w:rsidRPr="00F91221">
              <w:rPr>
                <w:rFonts w:ascii="Times New Roman" w:eastAsia="Times New Roman" w:hAnsi="Times New Roman" w:cs="Times New Roman"/>
                <w:sz w:val="24"/>
                <w:szCs w:val="24"/>
              </w:rPr>
              <w:t>Remdamasis pavyzdžiais sieja skirtingų mokslų žinias į visumą</w:t>
            </w:r>
            <w:r w:rsidR="00D90C6C" w:rsidRPr="00F91221">
              <w:rPr>
                <w:rFonts w:ascii="Times New Roman" w:eastAsia="Times New Roman" w:hAnsi="Times New Roman" w:cs="Times New Roman"/>
                <w:sz w:val="24"/>
                <w:szCs w:val="24"/>
              </w:rPr>
              <w:t xml:space="preserve"> (D2.2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77" w14:textId="5D4B461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Aiškindamasis procesus ir reiškinius tikslingai taiko turimas chemijos ir kitų gamtos mokslų žinias įprast</w:t>
            </w:r>
            <w:r w:rsidR="00847F90" w:rsidRPr="00F91221">
              <w:rPr>
                <w:rFonts w:ascii="Times New Roman" w:eastAsia="Times New Roman" w:hAnsi="Times New Roman" w:cs="Times New Roman"/>
                <w:sz w:val="24"/>
                <w:szCs w:val="24"/>
              </w:rPr>
              <w:t>ame kontekste</w:t>
            </w:r>
            <w:r w:rsidRPr="00F91221">
              <w:rPr>
                <w:rFonts w:ascii="Times New Roman" w:eastAsia="Times New Roman" w:hAnsi="Times New Roman" w:cs="Times New Roman"/>
                <w:sz w:val="24"/>
                <w:szCs w:val="24"/>
              </w:rPr>
              <w:t xml:space="preserve">. Konsultuodamasis sieja </w:t>
            </w:r>
            <w:r w:rsidR="00847F90" w:rsidRPr="00F91221">
              <w:rPr>
                <w:rFonts w:ascii="Times New Roman" w:eastAsia="Times New Roman" w:hAnsi="Times New Roman" w:cs="Times New Roman"/>
                <w:sz w:val="24"/>
                <w:szCs w:val="24"/>
              </w:rPr>
              <w:t xml:space="preserve">gamtos </w:t>
            </w:r>
            <w:r w:rsidRPr="00F91221">
              <w:rPr>
                <w:rFonts w:ascii="Times New Roman" w:eastAsia="Times New Roman" w:hAnsi="Times New Roman" w:cs="Times New Roman"/>
                <w:sz w:val="24"/>
                <w:szCs w:val="24"/>
              </w:rPr>
              <w:t>mokslų žinias į visumą, mokosi suvokti supančio pasaulio vientisumą</w:t>
            </w:r>
            <w:r w:rsidR="00D90C6C"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(D2.3)</w:t>
            </w:r>
            <w:r w:rsidR="00D90C6C"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78" w14:textId="3D7EB04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Aiškindamasis procesus ir reiškinius tikslingai, kritiškai ir kūrybiškai taiko turimas chemijos ir kitų gamtos mokslų žinias </w:t>
            </w:r>
            <w:r w:rsidR="00847F90" w:rsidRPr="00F91221">
              <w:rPr>
                <w:rFonts w:ascii="Times New Roman" w:eastAsia="Times New Roman" w:hAnsi="Times New Roman" w:cs="Times New Roman"/>
                <w:sz w:val="24"/>
                <w:szCs w:val="24"/>
              </w:rPr>
              <w:t>neįprastame kontekste</w:t>
            </w:r>
            <w:r w:rsidRPr="00F91221">
              <w:rPr>
                <w:rFonts w:ascii="Times New Roman" w:eastAsia="Times New Roman" w:hAnsi="Times New Roman" w:cs="Times New Roman"/>
                <w:sz w:val="24"/>
                <w:szCs w:val="24"/>
              </w:rPr>
              <w:t>. Sieja skirtingų mokslų žinias į visumą, mokosi suvokti supančio pasaulio vientisumą</w:t>
            </w:r>
            <w:r w:rsidR="00D90C6C" w:rsidRPr="00F91221">
              <w:rPr>
                <w:rFonts w:ascii="Times New Roman" w:eastAsia="Times New Roman" w:hAnsi="Times New Roman" w:cs="Times New Roman"/>
                <w:sz w:val="24"/>
                <w:szCs w:val="24"/>
              </w:rPr>
              <w:t xml:space="preserve"> (D2.4</w:t>
            </w:r>
            <w:r w:rsidR="00020895" w:rsidRPr="00F91221">
              <w:rPr>
                <w:rFonts w:ascii="Times New Roman" w:eastAsia="Times New Roman" w:hAnsi="Times New Roman" w:cs="Times New Roman"/>
                <w:sz w:val="24"/>
                <w:szCs w:val="24"/>
              </w:rPr>
              <w:t>).</w:t>
            </w:r>
          </w:p>
        </w:tc>
      </w:tr>
      <w:tr w:rsidR="00A46D2C" w:rsidRPr="0002649E" w14:paraId="3690AE0B" w14:textId="77777777" w:rsidTr="006C6B44">
        <w:tc>
          <w:tcPr>
            <w:tcW w:w="1255" w:type="pct"/>
            <w:gridSpan w:val="2"/>
            <w:shd w:val="clear" w:color="auto" w:fill="auto"/>
            <w:tcMar>
              <w:top w:w="28" w:type="dxa"/>
              <w:left w:w="57" w:type="dxa"/>
              <w:bottom w:w="28" w:type="dxa"/>
              <w:right w:w="57" w:type="dxa"/>
            </w:tcMar>
          </w:tcPr>
          <w:p w14:paraId="00000479" w14:textId="6BF76C6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Nurodo įvairių medžiagų savybes, pastebi reiškinių dėsningumus, gamtos vieningumą, padedamas taiko gamtos mokslų dėsnius</w:t>
            </w:r>
            <w:r w:rsidR="00D90C6C" w:rsidRPr="00F91221">
              <w:rPr>
                <w:rFonts w:ascii="Times New Roman" w:eastAsia="Times New Roman" w:hAnsi="Times New Roman" w:cs="Times New Roman"/>
                <w:sz w:val="24"/>
                <w:szCs w:val="24"/>
              </w:rPr>
              <w:t xml:space="preserve"> (D3.1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7A" w14:textId="1B7D9B94"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Apibūdina</w:t>
            </w:r>
            <w:r w:rsidRPr="00F91221">
              <w:rPr>
                <w:rFonts w:ascii="Times New Roman" w:eastAsia="Times New Roman" w:hAnsi="Times New Roman" w:cs="Times New Roman"/>
                <w:color w:val="FF0000"/>
                <w:sz w:val="24"/>
                <w:szCs w:val="24"/>
              </w:rPr>
              <w:t xml:space="preserve"> </w:t>
            </w:r>
            <w:r w:rsidRPr="00F91221">
              <w:rPr>
                <w:rFonts w:ascii="Times New Roman" w:eastAsia="Times New Roman" w:hAnsi="Times New Roman" w:cs="Times New Roman"/>
                <w:sz w:val="24"/>
                <w:szCs w:val="24"/>
              </w:rPr>
              <w:t xml:space="preserve">įvairių medžiagų savybes, aptaria reiškinių dėsningumus, gamtos vieningumą, remdamasis </w:t>
            </w:r>
            <w:r w:rsidRPr="00F91221">
              <w:rPr>
                <w:rFonts w:ascii="Times New Roman" w:eastAsia="Times New Roman" w:hAnsi="Times New Roman" w:cs="Times New Roman"/>
                <w:sz w:val="24"/>
                <w:szCs w:val="24"/>
              </w:rPr>
              <w:lastRenderedPageBreak/>
              <w:t>pavyzdžiais taiko gamtos mokslų dėsnius</w:t>
            </w:r>
            <w:r w:rsidR="00D90C6C" w:rsidRPr="00F91221">
              <w:rPr>
                <w:rFonts w:ascii="Times New Roman" w:eastAsia="Times New Roman" w:hAnsi="Times New Roman" w:cs="Times New Roman"/>
                <w:sz w:val="24"/>
                <w:szCs w:val="24"/>
              </w:rPr>
              <w:t xml:space="preserve"> (D3.2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7B" w14:textId="083EA09F"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Paaiškina įvairių medžiagų savybes </w:t>
            </w:r>
            <w:r w:rsidR="00A74278" w:rsidRPr="00F91221">
              <w:rPr>
                <w:rFonts w:ascii="Times New Roman" w:eastAsia="Times New Roman" w:hAnsi="Times New Roman" w:cs="Times New Roman"/>
                <w:sz w:val="24"/>
                <w:szCs w:val="24"/>
              </w:rPr>
              <w:t xml:space="preserve">ir </w:t>
            </w:r>
            <w:r w:rsidR="00847F90" w:rsidRPr="00F91221">
              <w:rPr>
                <w:rFonts w:ascii="Times New Roman" w:eastAsia="Times New Roman" w:hAnsi="Times New Roman" w:cs="Times New Roman"/>
                <w:sz w:val="24"/>
                <w:szCs w:val="24"/>
              </w:rPr>
              <w:t>jų kitimo dėsningumus</w:t>
            </w:r>
            <w:r w:rsidR="00A74278" w:rsidRPr="00F91221">
              <w:rPr>
                <w:rFonts w:ascii="Times New Roman" w:eastAsia="Times New Roman" w:hAnsi="Times New Roman" w:cs="Times New Roman"/>
                <w:sz w:val="24"/>
                <w:szCs w:val="24"/>
              </w:rPr>
              <w:t>.</w:t>
            </w:r>
            <w:r w:rsidR="00847F90" w:rsidRPr="00F91221">
              <w:rPr>
                <w:rFonts w:ascii="Times New Roman" w:eastAsia="Times New Roman" w:hAnsi="Times New Roman" w:cs="Times New Roman"/>
                <w:sz w:val="24"/>
                <w:szCs w:val="24"/>
              </w:rPr>
              <w:t xml:space="preserve"> Nurodo priežasties ir pasekmės ryšius, </w:t>
            </w:r>
            <w:r w:rsidR="00847F90" w:rsidRPr="00F91221">
              <w:rPr>
                <w:rFonts w:ascii="Times New Roman" w:eastAsia="Times New Roman" w:hAnsi="Times New Roman" w:cs="Times New Roman"/>
                <w:sz w:val="24"/>
                <w:szCs w:val="24"/>
              </w:rPr>
              <w:lastRenderedPageBreak/>
              <w:t xml:space="preserve">iliustruoja juos pavyzdžiais. </w:t>
            </w:r>
            <w:r w:rsidR="00A74278" w:rsidRPr="00F91221">
              <w:rPr>
                <w:rFonts w:ascii="Times New Roman" w:eastAsia="Times New Roman" w:hAnsi="Times New Roman" w:cs="Times New Roman"/>
                <w:sz w:val="24"/>
                <w:szCs w:val="24"/>
              </w:rPr>
              <w:t>T</w:t>
            </w:r>
            <w:r w:rsidRPr="00F91221">
              <w:rPr>
                <w:rFonts w:ascii="Times New Roman" w:eastAsia="Times New Roman" w:hAnsi="Times New Roman" w:cs="Times New Roman"/>
                <w:sz w:val="24"/>
                <w:szCs w:val="24"/>
              </w:rPr>
              <w:t>aiko gamtos mokslų dėsnius</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(D3.3)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7C" w14:textId="1BC51A39"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Analizuoja ir paaiškina įvairių medžiagų savybes ir jų kitimo dėsningumus, nagrinėja ir aptaria </w:t>
            </w:r>
            <w:r w:rsidR="00A74278" w:rsidRPr="00F91221">
              <w:rPr>
                <w:rFonts w:ascii="Times New Roman" w:eastAsia="Times New Roman" w:hAnsi="Times New Roman" w:cs="Times New Roman"/>
                <w:sz w:val="24"/>
                <w:szCs w:val="24"/>
              </w:rPr>
              <w:t xml:space="preserve">priežasties ir pasekmės ryšius, </w:t>
            </w:r>
            <w:r w:rsidR="00A74278" w:rsidRPr="00F91221">
              <w:rPr>
                <w:rFonts w:ascii="Times New Roman" w:eastAsia="Times New Roman" w:hAnsi="Times New Roman" w:cs="Times New Roman"/>
                <w:sz w:val="24"/>
                <w:szCs w:val="24"/>
              </w:rPr>
              <w:lastRenderedPageBreak/>
              <w:t>iliustruoja juos pavyzdžiais. K</w:t>
            </w:r>
            <w:r w:rsidRPr="00F91221">
              <w:rPr>
                <w:rFonts w:ascii="Times New Roman" w:eastAsia="Times New Roman" w:hAnsi="Times New Roman" w:cs="Times New Roman"/>
                <w:sz w:val="24"/>
                <w:szCs w:val="24"/>
              </w:rPr>
              <w:t>ritiškai taiko gamtos mokslų dėsnius</w:t>
            </w:r>
            <w:r w:rsidR="00D90C6C" w:rsidRPr="00F91221">
              <w:rPr>
                <w:rFonts w:ascii="Times New Roman" w:eastAsia="Times New Roman" w:hAnsi="Times New Roman" w:cs="Times New Roman"/>
                <w:sz w:val="24"/>
                <w:szCs w:val="24"/>
              </w:rPr>
              <w:t xml:space="preserve"> (D3.4</w:t>
            </w:r>
            <w:r w:rsidR="00020895" w:rsidRPr="00F91221">
              <w:rPr>
                <w:rFonts w:ascii="Times New Roman" w:eastAsia="Times New Roman" w:hAnsi="Times New Roman" w:cs="Times New Roman"/>
                <w:sz w:val="24"/>
                <w:szCs w:val="24"/>
              </w:rPr>
              <w:t>).</w:t>
            </w:r>
          </w:p>
        </w:tc>
      </w:tr>
      <w:tr w:rsidR="00A46D2C" w:rsidRPr="0002649E" w14:paraId="6771AF64" w14:textId="77777777" w:rsidTr="006C6B44">
        <w:tc>
          <w:tcPr>
            <w:tcW w:w="1255" w:type="pct"/>
            <w:gridSpan w:val="2"/>
            <w:shd w:val="clear" w:color="auto" w:fill="auto"/>
            <w:tcMar>
              <w:top w:w="28" w:type="dxa"/>
              <w:left w:w="57" w:type="dxa"/>
              <w:bottom w:w="28" w:type="dxa"/>
              <w:right w:w="57" w:type="dxa"/>
            </w:tcMar>
          </w:tcPr>
          <w:p w14:paraId="0000047D" w14:textId="514628FF"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Padedamas </w:t>
            </w:r>
            <w:r w:rsidR="00A74278" w:rsidRPr="00F91221">
              <w:rPr>
                <w:rFonts w:ascii="Times New Roman" w:eastAsia="Times New Roman" w:hAnsi="Times New Roman" w:cs="Times New Roman"/>
                <w:sz w:val="24"/>
                <w:szCs w:val="24"/>
              </w:rPr>
              <w:t xml:space="preserve">artimoje aplinkoje </w:t>
            </w:r>
            <w:r w:rsidRPr="00F91221">
              <w:rPr>
                <w:rFonts w:ascii="Times New Roman" w:eastAsia="Times New Roman" w:hAnsi="Times New Roman" w:cs="Times New Roman"/>
                <w:sz w:val="24"/>
                <w:szCs w:val="24"/>
              </w:rPr>
              <w:t xml:space="preserve">tyrinėja ir apibūdina </w:t>
            </w:r>
            <w:r w:rsidR="00A74278" w:rsidRPr="00F91221">
              <w:rPr>
                <w:rFonts w:ascii="Times New Roman" w:eastAsia="Times New Roman" w:hAnsi="Times New Roman" w:cs="Times New Roman"/>
                <w:sz w:val="24"/>
                <w:szCs w:val="24"/>
              </w:rPr>
              <w:t xml:space="preserve">tiriamas medžiagas, </w:t>
            </w:r>
            <w:r w:rsidRPr="00F91221">
              <w:rPr>
                <w:rFonts w:ascii="Times New Roman" w:eastAsia="Times New Roman" w:hAnsi="Times New Roman" w:cs="Times New Roman"/>
                <w:sz w:val="24"/>
                <w:szCs w:val="24"/>
              </w:rPr>
              <w:t>objektus, procesus, reiškinius atsižvelgdamas į jų požymius</w:t>
            </w:r>
            <w:r w:rsidR="001003E9" w:rsidRPr="00F91221">
              <w:rPr>
                <w:rFonts w:ascii="Times New Roman" w:eastAsia="Times New Roman" w:hAnsi="Times New Roman" w:cs="Times New Roman"/>
                <w:sz w:val="24"/>
                <w:szCs w:val="24"/>
              </w:rPr>
              <w:t xml:space="preserve"> (D4.1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7E" w14:textId="03F15A46"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Bendradarbiaudamas ir padedamas </w:t>
            </w:r>
            <w:r w:rsidR="006F68C5" w:rsidRPr="00F91221">
              <w:rPr>
                <w:rFonts w:ascii="Times New Roman" w:eastAsia="Times New Roman" w:hAnsi="Times New Roman" w:cs="Times New Roman"/>
                <w:sz w:val="24"/>
                <w:szCs w:val="24"/>
              </w:rPr>
              <w:t xml:space="preserve">kasdienėje aplinkoje </w:t>
            </w:r>
            <w:r w:rsidRPr="00F91221">
              <w:rPr>
                <w:rFonts w:ascii="Times New Roman" w:eastAsia="Times New Roman" w:hAnsi="Times New Roman" w:cs="Times New Roman"/>
                <w:sz w:val="24"/>
                <w:szCs w:val="24"/>
              </w:rPr>
              <w:t xml:space="preserve">tyrinėja ir apibūdina </w:t>
            </w:r>
            <w:r w:rsidR="006F68C5" w:rsidRPr="00F91221">
              <w:rPr>
                <w:rFonts w:ascii="Times New Roman" w:eastAsia="Times New Roman" w:hAnsi="Times New Roman" w:cs="Times New Roman"/>
                <w:sz w:val="24"/>
                <w:szCs w:val="24"/>
              </w:rPr>
              <w:t>tiriamas medžiagas,</w:t>
            </w:r>
            <w:r w:rsidR="006F68C5" w:rsidRPr="00F91221">
              <w:rPr>
                <w:rFonts w:ascii="Times New Roman" w:hAnsi="Times New Roman" w:cs="Times New Roman"/>
                <w:color w:val="000000"/>
                <w:sz w:val="24"/>
                <w:szCs w:val="24"/>
              </w:rPr>
              <w:t xml:space="preserve"> </w:t>
            </w:r>
            <w:r w:rsidRPr="00F91221">
              <w:rPr>
                <w:rFonts w:ascii="Times New Roman" w:eastAsia="Times New Roman" w:hAnsi="Times New Roman" w:cs="Times New Roman"/>
                <w:sz w:val="24"/>
                <w:szCs w:val="24"/>
              </w:rPr>
              <w:t>objektus, procesus, reiškinius atsižvelgdamas į jų požymius</w:t>
            </w:r>
            <w:r w:rsidR="001003E9" w:rsidRPr="00F91221">
              <w:rPr>
                <w:rFonts w:ascii="Times New Roman" w:eastAsia="Times New Roman" w:hAnsi="Times New Roman" w:cs="Times New Roman"/>
                <w:sz w:val="24"/>
                <w:szCs w:val="24"/>
              </w:rPr>
              <w:t xml:space="preserve"> (D4.2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7F" w14:textId="2B334351" w:rsidR="00A46D2C" w:rsidRPr="00F91221" w:rsidRDefault="006F68C5"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Tinkamai pasirenka, t</w:t>
            </w:r>
            <w:r w:rsidR="005E29A0" w:rsidRPr="00F91221">
              <w:rPr>
                <w:rFonts w:ascii="Times New Roman" w:eastAsia="Times New Roman" w:hAnsi="Times New Roman" w:cs="Times New Roman"/>
                <w:sz w:val="24"/>
                <w:szCs w:val="24"/>
              </w:rPr>
              <w:t xml:space="preserve">yrinėja ir </w:t>
            </w:r>
            <w:r w:rsidRPr="00F91221">
              <w:rPr>
                <w:rFonts w:ascii="Times New Roman" w:eastAsia="Times New Roman" w:hAnsi="Times New Roman" w:cs="Times New Roman"/>
                <w:sz w:val="24"/>
                <w:szCs w:val="24"/>
              </w:rPr>
              <w:t>analizuoja savybes ar požymius, kuriais remiantis lygina ar klasifikuoja tiriamas</w:t>
            </w:r>
            <w:r w:rsidR="00D56AED"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 xml:space="preserve">medžiagas, </w:t>
            </w:r>
            <w:r w:rsidR="005E29A0" w:rsidRPr="00F91221">
              <w:rPr>
                <w:rFonts w:ascii="Times New Roman" w:eastAsia="Times New Roman" w:hAnsi="Times New Roman" w:cs="Times New Roman"/>
                <w:sz w:val="24"/>
                <w:szCs w:val="24"/>
              </w:rPr>
              <w:t xml:space="preserve">objektus, </w:t>
            </w:r>
            <w:r w:rsidRPr="00F91221">
              <w:rPr>
                <w:rFonts w:ascii="Times New Roman" w:eastAsia="Times New Roman" w:hAnsi="Times New Roman" w:cs="Times New Roman"/>
                <w:sz w:val="24"/>
                <w:szCs w:val="24"/>
              </w:rPr>
              <w:t xml:space="preserve">vykstančius </w:t>
            </w:r>
            <w:r w:rsidR="005E29A0" w:rsidRPr="00F91221">
              <w:rPr>
                <w:rFonts w:ascii="Times New Roman" w:eastAsia="Times New Roman" w:hAnsi="Times New Roman" w:cs="Times New Roman"/>
                <w:sz w:val="24"/>
                <w:szCs w:val="24"/>
              </w:rPr>
              <w:t>procesus</w:t>
            </w:r>
            <w:r w:rsidRPr="00F91221">
              <w:rPr>
                <w:rFonts w:ascii="Times New Roman" w:eastAsia="Times New Roman" w:hAnsi="Times New Roman" w:cs="Times New Roman"/>
                <w:sz w:val="24"/>
                <w:szCs w:val="24"/>
              </w:rPr>
              <w:t xml:space="preserve"> ar</w:t>
            </w:r>
            <w:r w:rsidR="005E29A0" w:rsidRPr="00F91221">
              <w:rPr>
                <w:rFonts w:ascii="Times New Roman" w:eastAsia="Times New Roman" w:hAnsi="Times New Roman" w:cs="Times New Roman"/>
                <w:sz w:val="24"/>
                <w:szCs w:val="24"/>
              </w:rPr>
              <w:t xml:space="preserve"> reiškinius </w:t>
            </w:r>
            <w:r w:rsidRPr="00F91221">
              <w:rPr>
                <w:rFonts w:ascii="Times New Roman" w:eastAsia="Times New Roman" w:hAnsi="Times New Roman" w:cs="Times New Roman"/>
                <w:sz w:val="24"/>
                <w:szCs w:val="24"/>
              </w:rPr>
              <w:t>įprastame kontekste</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(D4.3)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80" w14:textId="50E4790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Tyrinėja ir analizuoja </w:t>
            </w:r>
            <w:r w:rsidR="006F68C5" w:rsidRPr="00F91221">
              <w:rPr>
                <w:rFonts w:ascii="Times New Roman" w:eastAsia="Times New Roman" w:hAnsi="Times New Roman" w:cs="Times New Roman"/>
                <w:sz w:val="24"/>
                <w:szCs w:val="24"/>
              </w:rPr>
              <w:t xml:space="preserve">tiriamas medžiagas, </w:t>
            </w:r>
            <w:r w:rsidRPr="00F91221">
              <w:rPr>
                <w:rFonts w:ascii="Times New Roman" w:eastAsia="Times New Roman" w:hAnsi="Times New Roman" w:cs="Times New Roman"/>
                <w:sz w:val="24"/>
                <w:szCs w:val="24"/>
              </w:rPr>
              <w:t>objektus, procesus, reiškinius atsižvelgdamas į jų savybes ir požymius</w:t>
            </w:r>
            <w:r w:rsidR="006F68C5" w:rsidRPr="00F91221">
              <w:rPr>
                <w:rFonts w:ascii="Times New Roman" w:eastAsia="Times New Roman" w:hAnsi="Times New Roman" w:cs="Times New Roman"/>
                <w:sz w:val="24"/>
                <w:szCs w:val="24"/>
              </w:rPr>
              <w:t xml:space="preserve"> naujame kontekste</w:t>
            </w:r>
            <w:r w:rsidR="00D90C6C" w:rsidRPr="00F91221">
              <w:rPr>
                <w:rFonts w:ascii="Times New Roman" w:eastAsia="Times New Roman" w:hAnsi="Times New Roman" w:cs="Times New Roman"/>
                <w:sz w:val="24"/>
                <w:szCs w:val="24"/>
              </w:rPr>
              <w:t xml:space="preserve"> (D4.4</w:t>
            </w:r>
            <w:r w:rsidR="00020895" w:rsidRPr="00F91221">
              <w:rPr>
                <w:rFonts w:ascii="Times New Roman" w:eastAsia="Times New Roman" w:hAnsi="Times New Roman" w:cs="Times New Roman"/>
                <w:sz w:val="24"/>
                <w:szCs w:val="24"/>
              </w:rPr>
              <w:t>).</w:t>
            </w:r>
          </w:p>
        </w:tc>
      </w:tr>
      <w:tr w:rsidR="00A46D2C" w:rsidRPr="0002649E" w14:paraId="0F626F8A" w14:textId="77777777" w:rsidTr="006C6B44">
        <w:tc>
          <w:tcPr>
            <w:tcW w:w="1255" w:type="pct"/>
            <w:gridSpan w:val="2"/>
            <w:shd w:val="clear" w:color="auto" w:fill="auto"/>
            <w:tcMar>
              <w:top w:w="28" w:type="dxa"/>
              <w:left w:w="57" w:type="dxa"/>
              <w:bottom w:w="28" w:type="dxa"/>
              <w:right w:w="57" w:type="dxa"/>
            </w:tcMar>
          </w:tcPr>
          <w:p w14:paraId="00000481" w14:textId="5770FBF0"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Remdamasis reiškinių ir procesų dėsningumais, padedamas modeliuoja </w:t>
            </w:r>
            <w:r w:rsidR="0049100D" w:rsidRPr="00F91221">
              <w:rPr>
                <w:rFonts w:ascii="Times New Roman" w:eastAsia="Times New Roman" w:hAnsi="Times New Roman" w:cs="Times New Roman"/>
                <w:sz w:val="24"/>
                <w:szCs w:val="24"/>
              </w:rPr>
              <w:t xml:space="preserve">įvairias chemines medžiagas, </w:t>
            </w:r>
            <w:r w:rsidRPr="00F91221">
              <w:rPr>
                <w:rFonts w:ascii="Times New Roman" w:eastAsia="Times New Roman" w:hAnsi="Times New Roman" w:cs="Times New Roman"/>
                <w:sz w:val="24"/>
                <w:szCs w:val="24"/>
              </w:rPr>
              <w:t>objektus, procesus ir reiškinius</w:t>
            </w:r>
            <w:r w:rsidR="001003E9" w:rsidRPr="00F91221">
              <w:rPr>
                <w:rFonts w:ascii="Times New Roman" w:eastAsia="Times New Roman" w:hAnsi="Times New Roman" w:cs="Times New Roman"/>
                <w:sz w:val="24"/>
                <w:szCs w:val="24"/>
              </w:rPr>
              <w:t xml:space="preserve"> (D5.1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82" w14:textId="112A1A57"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Remdamasis reiškinių ir procesų dėsningumais, bendradarbiaudamas ir padedamas modeliuoja objektus, procesus ir reiškinius, apibūdina bendrus dėsningumus, nusako gamtos mokslų reikšmę išsaugant biosferą ir užtikrinant visuomenės gyvenimo kokybę</w:t>
            </w:r>
            <w:r w:rsidR="001003E9" w:rsidRPr="00F91221">
              <w:rPr>
                <w:rFonts w:ascii="Times New Roman" w:eastAsia="Times New Roman" w:hAnsi="Times New Roman" w:cs="Times New Roman"/>
                <w:sz w:val="24"/>
                <w:szCs w:val="24"/>
              </w:rPr>
              <w:t xml:space="preserve"> (D5.2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83" w14:textId="440DA9EC"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Remdamasis reiškinių ir procesų dėsningumais, </w:t>
            </w:r>
            <w:r w:rsidR="0049100D" w:rsidRPr="00F91221">
              <w:rPr>
                <w:rFonts w:ascii="Times New Roman" w:eastAsia="Times New Roman" w:hAnsi="Times New Roman" w:cs="Times New Roman"/>
                <w:sz w:val="24"/>
                <w:szCs w:val="24"/>
              </w:rPr>
              <w:t xml:space="preserve">konsultuodamasis </w:t>
            </w:r>
            <w:r w:rsidRPr="00F91221">
              <w:rPr>
                <w:rFonts w:ascii="Times New Roman" w:eastAsia="Times New Roman" w:hAnsi="Times New Roman" w:cs="Times New Roman"/>
                <w:sz w:val="24"/>
                <w:szCs w:val="24"/>
              </w:rPr>
              <w:t>modeliuoja įvairi</w:t>
            </w:r>
            <w:r w:rsidR="0049100D"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 xml:space="preserve">s </w:t>
            </w:r>
            <w:r w:rsidR="0049100D" w:rsidRPr="00F91221">
              <w:rPr>
                <w:rFonts w:ascii="Times New Roman" w:eastAsia="Times New Roman" w:hAnsi="Times New Roman" w:cs="Times New Roman"/>
                <w:sz w:val="24"/>
                <w:szCs w:val="24"/>
              </w:rPr>
              <w:t xml:space="preserve">chemines medžiagas, </w:t>
            </w:r>
            <w:r w:rsidRPr="00F91221">
              <w:rPr>
                <w:rFonts w:ascii="Times New Roman" w:eastAsia="Times New Roman" w:hAnsi="Times New Roman" w:cs="Times New Roman"/>
                <w:sz w:val="24"/>
                <w:szCs w:val="24"/>
              </w:rPr>
              <w:t>objektus, procesus ir reiškinius</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(D5.3)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84" w14:textId="395F19D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Remdamasis reiškinių ir procesų dėsningumais, modeliuoja įvairi</w:t>
            </w:r>
            <w:r w:rsidR="0049100D" w:rsidRPr="00F91221">
              <w:rPr>
                <w:rFonts w:ascii="Times New Roman" w:eastAsia="Times New Roman" w:hAnsi="Times New Roman" w:cs="Times New Roman"/>
                <w:sz w:val="24"/>
                <w:szCs w:val="24"/>
              </w:rPr>
              <w:t>a</w:t>
            </w:r>
            <w:r w:rsidRPr="00F91221">
              <w:rPr>
                <w:rFonts w:ascii="Times New Roman" w:eastAsia="Times New Roman" w:hAnsi="Times New Roman" w:cs="Times New Roman"/>
                <w:sz w:val="24"/>
                <w:szCs w:val="24"/>
              </w:rPr>
              <w:t>s</w:t>
            </w:r>
            <w:r w:rsidR="005E1E35" w:rsidRPr="00F91221">
              <w:rPr>
                <w:rFonts w:ascii="Times New Roman" w:eastAsia="Times New Roman" w:hAnsi="Times New Roman" w:cs="Times New Roman"/>
                <w:sz w:val="24"/>
                <w:szCs w:val="24"/>
              </w:rPr>
              <w:t xml:space="preserve"> chemines medžiagas, </w:t>
            </w:r>
            <w:r w:rsidRPr="00F91221">
              <w:rPr>
                <w:rFonts w:ascii="Times New Roman" w:eastAsia="Times New Roman" w:hAnsi="Times New Roman" w:cs="Times New Roman"/>
                <w:sz w:val="24"/>
                <w:szCs w:val="24"/>
              </w:rPr>
              <w:t>objektus, procesus ir reiškinius</w:t>
            </w:r>
            <w:r w:rsidR="001003E9" w:rsidRPr="00F91221">
              <w:rPr>
                <w:rFonts w:ascii="Times New Roman" w:eastAsia="Times New Roman" w:hAnsi="Times New Roman" w:cs="Times New Roman"/>
                <w:sz w:val="24"/>
                <w:szCs w:val="24"/>
              </w:rPr>
              <w:t xml:space="preserve"> (D5.4</w:t>
            </w:r>
            <w:r w:rsidR="00020895" w:rsidRPr="00F91221">
              <w:rPr>
                <w:rFonts w:ascii="Times New Roman" w:eastAsia="Times New Roman" w:hAnsi="Times New Roman" w:cs="Times New Roman"/>
                <w:sz w:val="24"/>
                <w:szCs w:val="24"/>
              </w:rPr>
              <w:t>).</w:t>
            </w:r>
          </w:p>
        </w:tc>
      </w:tr>
      <w:tr w:rsidR="00A46D2C" w:rsidRPr="0002649E" w14:paraId="4E5DBD4D" w14:textId="77777777" w:rsidTr="006C6B44">
        <w:tc>
          <w:tcPr>
            <w:tcW w:w="5000" w:type="pct"/>
            <w:gridSpan w:val="6"/>
            <w:shd w:val="clear" w:color="auto" w:fill="auto"/>
            <w:tcMar>
              <w:top w:w="28" w:type="dxa"/>
              <w:left w:w="57" w:type="dxa"/>
              <w:bottom w:w="28" w:type="dxa"/>
              <w:right w:w="57" w:type="dxa"/>
            </w:tcMar>
          </w:tcPr>
          <w:p w14:paraId="00000485" w14:textId="12664DBC" w:rsidR="00A46D2C" w:rsidRPr="00F91221" w:rsidRDefault="00D26C42" w:rsidP="00F91221">
            <w:pPr>
              <w:pBdr>
                <w:top w:val="nil"/>
                <w:left w:val="nil"/>
                <w:bottom w:val="nil"/>
                <w:right w:val="nil"/>
                <w:between w:val="nil"/>
              </w:pBd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5. </w:t>
            </w:r>
            <w:r w:rsidR="005E29A0" w:rsidRPr="00F91221">
              <w:rPr>
                <w:rFonts w:ascii="Times New Roman" w:eastAsia="Times New Roman" w:hAnsi="Times New Roman" w:cs="Times New Roman"/>
                <w:sz w:val="24"/>
                <w:szCs w:val="24"/>
              </w:rPr>
              <w:t>Problemų sprendimas ir refleksija (E)</w:t>
            </w:r>
          </w:p>
        </w:tc>
      </w:tr>
      <w:tr w:rsidR="00A46D2C" w:rsidRPr="0002649E" w14:paraId="7D340757" w14:textId="77777777" w:rsidTr="006C6B44">
        <w:tc>
          <w:tcPr>
            <w:tcW w:w="1255" w:type="pct"/>
            <w:gridSpan w:val="2"/>
            <w:shd w:val="clear" w:color="auto" w:fill="auto"/>
            <w:tcMar>
              <w:top w:w="28" w:type="dxa"/>
              <w:left w:w="57" w:type="dxa"/>
              <w:bottom w:w="28" w:type="dxa"/>
              <w:right w:w="57" w:type="dxa"/>
            </w:tcMar>
          </w:tcPr>
          <w:p w14:paraId="00000489" w14:textId="75C4F6AD"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Padedamas pasirenka strategiją iš dažnai naudojamų, įprastų ar iš mokytojo pasiūlytų, numato akivaizdžius </w:t>
            </w:r>
            <w:r w:rsidR="005E1E35" w:rsidRPr="00F91221">
              <w:rPr>
                <w:rFonts w:ascii="Times New Roman" w:eastAsia="Times New Roman" w:hAnsi="Times New Roman" w:cs="Times New Roman"/>
                <w:sz w:val="24"/>
                <w:szCs w:val="24"/>
              </w:rPr>
              <w:t xml:space="preserve">chemijos probleminių </w:t>
            </w:r>
            <w:r w:rsidRPr="00F91221">
              <w:rPr>
                <w:rFonts w:ascii="Times New Roman" w:eastAsia="Times New Roman" w:hAnsi="Times New Roman" w:cs="Times New Roman"/>
                <w:sz w:val="24"/>
                <w:szCs w:val="24"/>
              </w:rPr>
              <w:t xml:space="preserve">užduočių rezultatus, siūlo </w:t>
            </w:r>
            <w:r w:rsidR="004A6C55" w:rsidRPr="00F91221">
              <w:rPr>
                <w:rFonts w:ascii="Times New Roman" w:eastAsia="Times New Roman" w:hAnsi="Times New Roman" w:cs="Times New Roman"/>
                <w:sz w:val="24"/>
                <w:szCs w:val="24"/>
              </w:rPr>
              <w:t>i</w:t>
            </w:r>
            <w:r w:rsidRPr="00F91221">
              <w:rPr>
                <w:rFonts w:ascii="Times New Roman" w:eastAsia="Times New Roman" w:hAnsi="Times New Roman" w:cs="Times New Roman"/>
                <w:sz w:val="24"/>
                <w:szCs w:val="24"/>
              </w:rPr>
              <w:t>dėjų paprastoms problemoms spręsti</w:t>
            </w:r>
            <w:r w:rsidR="001003E9" w:rsidRPr="00F91221">
              <w:rPr>
                <w:rFonts w:ascii="Times New Roman" w:eastAsia="Times New Roman" w:hAnsi="Times New Roman" w:cs="Times New Roman"/>
                <w:sz w:val="24"/>
                <w:szCs w:val="24"/>
              </w:rPr>
              <w:t xml:space="preserve"> (E1.1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8A" w14:textId="289E9AC0"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Pasitardamas, pasirenka priemones ir bent vieną strategiją </w:t>
            </w:r>
            <w:r w:rsidR="005E1E35" w:rsidRPr="00F91221">
              <w:rPr>
                <w:rFonts w:ascii="Times New Roman" w:eastAsia="Times New Roman" w:hAnsi="Times New Roman" w:cs="Times New Roman"/>
                <w:sz w:val="24"/>
                <w:szCs w:val="24"/>
              </w:rPr>
              <w:t xml:space="preserve">chemijos </w:t>
            </w:r>
            <w:r w:rsidRPr="00F91221">
              <w:rPr>
                <w:rFonts w:ascii="Times New Roman" w:eastAsia="Times New Roman" w:hAnsi="Times New Roman" w:cs="Times New Roman"/>
                <w:sz w:val="24"/>
                <w:szCs w:val="24"/>
              </w:rPr>
              <w:t xml:space="preserve">probleminės </w:t>
            </w:r>
            <w:r w:rsidR="005E1E35" w:rsidRPr="00F91221">
              <w:rPr>
                <w:rFonts w:ascii="Times New Roman" w:eastAsia="Times New Roman" w:hAnsi="Times New Roman" w:cs="Times New Roman"/>
                <w:sz w:val="24"/>
                <w:szCs w:val="24"/>
              </w:rPr>
              <w:t>užduoties sprendimui</w:t>
            </w:r>
            <w:r w:rsidRPr="00F91221">
              <w:rPr>
                <w:rFonts w:ascii="Times New Roman" w:eastAsia="Times New Roman" w:hAnsi="Times New Roman" w:cs="Times New Roman"/>
                <w:sz w:val="24"/>
                <w:szCs w:val="24"/>
              </w:rPr>
              <w:t>, prognozuoja rezultatus, siūlo problem</w:t>
            </w:r>
            <w:r w:rsidR="005E1E35" w:rsidRPr="00F91221">
              <w:rPr>
                <w:rFonts w:ascii="Times New Roman" w:eastAsia="Times New Roman" w:hAnsi="Times New Roman" w:cs="Times New Roman"/>
                <w:sz w:val="24"/>
                <w:szCs w:val="24"/>
              </w:rPr>
              <w:t>ų</w:t>
            </w:r>
            <w:r w:rsidRPr="00F91221">
              <w:rPr>
                <w:rFonts w:ascii="Times New Roman" w:eastAsia="Times New Roman" w:hAnsi="Times New Roman" w:cs="Times New Roman"/>
                <w:sz w:val="24"/>
                <w:szCs w:val="24"/>
              </w:rPr>
              <w:t xml:space="preserve"> sprendimo būdus</w:t>
            </w:r>
            <w:r w:rsidR="001003E9" w:rsidRPr="00F91221">
              <w:rPr>
                <w:rFonts w:ascii="Times New Roman" w:eastAsia="Times New Roman" w:hAnsi="Times New Roman" w:cs="Times New Roman"/>
                <w:sz w:val="24"/>
                <w:szCs w:val="24"/>
              </w:rPr>
              <w:t xml:space="preserve"> (E1.2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8B" w14:textId="41AD126F" w:rsidR="00A46D2C" w:rsidRPr="00F91221" w:rsidRDefault="007014D8"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w:t>
            </w:r>
            <w:r w:rsidR="005E29A0" w:rsidRPr="00F91221">
              <w:rPr>
                <w:rFonts w:ascii="Times New Roman" w:eastAsia="Times New Roman" w:hAnsi="Times New Roman" w:cs="Times New Roman"/>
                <w:sz w:val="24"/>
                <w:szCs w:val="24"/>
              </w:rPr>
              <w:t>asirenka tinkamas priemones ir strategij</w:t>
            </w:r>
            <w:r w:rsidRPr="00F91221">
              <w:rPr>
                <w:rFonts w:ascii="Times New Roman" w:eastAsia="Times New Roman" w:hAnsi="Times New Roman" w:cs="Times New Roman"/>
                <w:sz w:val="24"/>
                <w:szCs w:val="24"/>
              </w:rPr>
              <w:t>as</w:t>
            </w:r>
            <w:r w:rsidR="005E29A0"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 xml:space="preserve">atliekant chemijos problemines užduotis, </w:t>
            </w:r>
            <w:r w:rsidR="005E29A0" w:rsidRPr="00F91221">
              <w:rPr>
                <w:rFonts w:ascii="Times New Roman" w:eastAsia="Times New Roman" w:hAnsi="Times New Roman" w:cs="Times New Roman"/>
                <w:sz w:val="24"/>
                <w:szCs w:val="24"/>
              </w:rPr>
              <w:t xml:space="preserve">prognozuoja </w:t>
            </w:r>
            <w:r w:rsidRPr="00F91221">
              <w:rPr>
                <w:rFonts w:ascii="Times New Roman" w:eastAsia="Times New Roman" w:hAnsi="Times New Roman" w:cs="Times New Roman"/>
                <w:sz w:val="24"/>
                <w:szCs w:val="24"/>
              </w:rPr>
              <w:t xml:space="preserve">galimus </w:t>
            </w:r>
            <w:r w:rsidR="005E29A0" w:rsidRPr="00F91221">
              <w:rPr>
                <w:rFonts w:ascii="Times New Roman" w:eastAsia="Times New Roman" w:hAnsi="Times New Roman" w:cs="Times New Roman"/>
                <w:sz w:val="24"/>
                <w:szCs w:val="24"/>
              </w:rPr>
              <w:t>rezultatus</w:t>
            </w:r>
            <w:r w:rsidRPr="00F91221">
              <w:rPr>
                <w:rFonts w:ascii="Times New Roman" w:eastAsia="Times New Roman" w:hAnsi="Times New Roman" w:cs="Times New Roman"/>
                <w:sz w:val="24"/>
                <w:szCs w:val="24"/>
              </w:rPr>
              <w:t xml:space="preserve"> ir pasekmes</w:t>
            </w:r>
            <w:r w:rsidR="005E29A0"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 xml:space="preserve">numato alternatyvias strategijas </w:t>
            </w:r>
            <w:r w:rsidR="005E29A0" w:rsidRPr="00F91221">
              <w:rPr>
                <w:rFonts w:ascii="Times New Roman" w:eastAsia="Times New Roman" w:hAnsi="Times New Roman" w:cs="Times New Roman"/>
                <w:sz w:val="24"/>
                <w:szCs w:val="24"/>
              </w:rPr>
              <w:t>problem</w:t>
            </w:r>
            <w:r w:rsidRPr="00F91221">
              <w:rPr>
                <w:rFonts w:ascii="Times New Roman" w:eastAsia="Times New Roman" w:hAnsi="Times New Roman" w:cs="Times New Roman"/>
                <w:sz w:val="24"/>
                <w:szCs w:val="24"/>
              </w:rPr>
              <w:t>oms</w:t>
            </w:r>
            <w:r w:rsidR="005E29A0" w:rsidRPr="00F91221">
              <w:rPr>
                <w:rFonts w:ascii="Times New Roman" w:eastAsia="Times New Roman" w:hAnsi="Times New Roman" w:cs="Times New Roman"/>
                <w:sz w:val="24"/>
                <w:szCs w:val="24"/>
              </w:rPr>
              <w:t xml:space="preserve"> spr</w:t>
            </w:r>
            <w:r w:rsidRPr="00F91221">
              <w:rPr>
                <w:rFonts w:ascii="Times New Roman" w:eastAsia="Times New Roman" w:hAnsi="Times New Roman" w:cs="Times New Roman"/>
                <w:sz w:val="24"/>
                <w:szCs w:val="24"/>
              </w:rPr>
              <w:t>ęsti</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(E1.3)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8C" w14:textId="063DE040" w:rsidR="00A46D2C" w:rsidRPr="00F91221" w:rsidRDefault="00307D1F"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w:t>
            </w:r>
            <w:r w:rsidR="005E29A0" w:rsidRPr="00F91221">
              <w:rPr>
                <w:rFonts w:ascii="Times New Roman" w:eastAsia="Times New Roman" w:hAnsi="Times New Roman" w:cs="Times New Roman"/>
                <w:sz w:val="24"/>
                <w:szCs w:val="24"/>
              </w:rPr>
              <w:t xml:space="preserve">asirenka </w:t>
            </w:r>
            <w:r w:rsidRPr="00F91221">
              <w:rPr>
                <w:rFonts w:ascii="Times New Roman" w:eastAsia="Times New Roman" w:hAnsi="Times New Roman" w:cs="Times New Roman"/>
                <w:sz w:val="24"/>
                <w:szCs w:val="24"/>
              </w:rPr>
              <w:t xml:space="preserve">argumentuotas ir </w:t>
            </w:r>
            <w:r w:rsidR="005E29A0" w:rsidRPr="00F91221">
              <w:rPr>
                <w:rFonts w:ascii="Times New Roman" w:eastAsia="Times New Roman" w:hAnsi="Times New Roman" w:cs="Times New Roman"/>
                <w:sz w:val="24"/>
                <w:szCs w:val="24"/>
              </w:rPr>
              <w:t>tinkamas priemones</w:t>
            </w:r>
            <w:r w:rsidRPr="00F91221">
              <w:rPr>
                <w:rFonts w:ascii="Times New Roman" w:eastAsia="Times New Roman" w:hAnsi="Times New Roman" w:cs="Times New Roman"/>
                <w:sz w:val="24"/>
                <w:szCs w:val="24"/>
              </w:rPr>
              <w:t xml:space="preserve"> bei</w:t>
            </w:r>
            <w:r w:rsidR="005E29A0" w:rsidRPr="00F91221">
              <w:rPr>
                <w:rFonts w:ascii="Times New Roman" w:eastAsia="Times New Roman" w:hAnsi="Times New Roman" w:cs="Times New Roman"/>
                <w:sz w:val="24"/>
                <w:szCs w:val="24"/>
              </w:rPr>
              <w:t xml:space="preserve"> strategijas </w:t>
            </w:r>
            <w:r w:rsidRPr="00F91221">
              <w:rPr>
                <w:rFonts w:ascii="Times New Roman" w:eastAsia="Times New Roman" w:hAnsi="Times New Roman" w:cs="Times New Roman"/>
                <w:sz w:val="24"/>
                <w:szCs w:val="24"/>
              </w:rPr>
              <w:t xml:space="preserve">chemijos </w:t>
            </w:r>
            <w:r w:rsidR="005E29A0" w:rsidRPr="00F91221">
              <w:rPr>
                <w:rFonts w:ascii="Times New Roman" w:eastAsia="Times New Roman" w:hAnsi="Times New Roman" w:cs="Times New Roman"/>
                <w:sz w:val="24"/>
                <w:szCs w:val="24"/>
              </w:rPr>
              <w:t xml:space="preserve">probleminės </w:t>
            </w:r>
            <w:r w:rsidRPr="00F91221">
              <w:rPr>
                <w:rFonts w:ascii="Times New Roman" w:eastAsia="Times New Roman" w:hAnsi="Times New Roman" w:cs="Times New Roman"/>
                <w:sz w:val="24"/>
                <w:szCs w:val="24"/>
              </w:rPr>
              <w:t xml:space="preserve">užduoties </w:t>
            </w:r>
            <w:r w:rsidR="005E29A0" w:rsidRPr="00F91221">
              <w:rPr>
                <w:rFonts w:ascii="Times New Roman" w:eastAsia="Times New Roman" w:hAnsi="Times New Roman" w:cs="Times New Roman"/>
                <w:sz w:val="24"/>
                <w:szCs w:val="24"/>
              </w:rPr>
              <w:t>spr</w:t>
            </w:r>
            <w:r w:rsidRPr="00F91221">
              <w:rPr>
                <w:rFonts w:ascii="Times New Roman" w:eastAsia="Times New Roman" w:hAnsi="Times New Roman" w:cs="Times New Roman"/>
                <w:sz w:val="24"/>
                <w:szCs w:val="24"/>
              </w:rPr>
              <w:t>endimui</w:t>
            </w:r>
            <w:r w:rsidR="005E29A0" w:rsidRPr="00F91221">
              <w:rPr>
                <w:rFonts w:ascii="Times New Roman" w:eastAsia="Times New Roman" w:hAnsi="Times New Roman" w:cs="Times New Roman"/>
                <w:sz w:val="24"/>
                <w:szCs w:val="24"/>
              </w:rPr>
              <w:t>, prognozuoja rezultatus, siūlo problemų sprendimo alternatyvas</w:t>
            </w:r>
            <w:r w:rsidR="001003E9" w:rsidRPr="00F91221">
              <w:rPr>
                <w:rFonts w:ascii="Times New Roman" w:eastAsia="Times New Roman" w:hAnsi="Times New Roman" w:cs="Times New Roman"/>
                <w:sz w:val="24"/>
                <w:szCs w:val="24"/>
              </w:rPr>
              <w:t xml:space="preserve"> (E1.4</w:t>
            </w:r>
            <w:r w:rsidR="00020895" w:rsidRPr="00F91221">
              <w:rPr>
                <w:rFonts w:ascii="Times New Roman" w:eastAsia="Times New Roman" w:hAnsi="Times New Roman" w:cs="Times New Roman"/>
                <w:sz w:val="24"/>
                <w:szCs w:val="24"/>
              </w:rPr>
              <w:t>).</w:t>
            </w:r>
          </w:p>
        </w:tc>
      </w:tr>
      <w:tr w:rsidR="00A46D2C" w:rsidRPr="0002649E" w14:paraId="500A82AD" w14:textId="77777777" w:rsidTr="006C6B44">
        <w:tc>
          <w:tcPr>
            <w:tcW w:w="1255" w:type="pct"/>
            <w:gridSpan w:val="2"/>
            <w:shd w:val="clear" w:color="auto" w:fill="auto"/>
            <w:tcMar>
              <w:top w:w="28" w:type="dxa"/>
              <w:left w:w="57" w:type="dxa"/>
              <w:bottom w:w="28" w:type="dxa"/>
              <w:right w:w="57" w:type="dxa"/>
            </w:tcMar>
          </w:tcPr>
          <w:p w14:paraId="0000048D" w14:textId="7726C83F" w:rsidR="00A46D2C" w:rsidRPr="00F91221" w:rsidRDefault="00ED5B6A"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Artimos aplinkos situacijose t</w:t>
            </w:r>
            <w:r w:rsidR="005E29A0" w:rsidRPr="00F91221">
              <w:rPr>
                <w:rFonts w:ascii="Times New Roman" w:eastAsia="Times New Roman" w:hAnsi="Times New Roman" w:cs="Times New Roman"/>
                <w:sz w:val="24"/>
                <w:szCs w:val="24"/>
              </w:rPr>
              <w:t>aiko turimas chemijos ir kitų gamtos mokslų žinias ir gebėjimus, gautus tyrimų rezultatus</w:t>
            </w:r>
            <w:r w:rsidR="001003E9" w:rsidRPr="00F91221">
              <w:rPr>
                <w:rFonts w:ascii="Times New Roman" w:eastAsia="Times New Roman" w:hAnsi="Times New Roman" w:cs="Times New Roman"/>
                <w:sz w:val="24"/>
                <w:szCs w:val="24"/>
              </w:rPr>
              <w:t xml:space="preserve"> (E2.1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8E" w14:textId="2D46829F" w:rsidR="00A46D2C" w:rsidRPr="00F91221" w:rsidRDefault="00076E5C"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Kasdienėje aplinkoje t</w:t>
            </w:r>
            <w:r w:rsidR="005E29A0" w:rsidRPr="00F91221">
              <w:rPr>
                <w:rFonts w:ascii="Times New Roman" w:eastAsia="Times New Roman" w:hAnsi="Times New Roman" w:cs="Times New Roman"/>
                <w:sz w:val="24"/>
                <w:szCs w:val="24"/>
              </w:rPr>
              <w:t>ikslingai taiko</w:t>
            </w:r>
            <w:r w:rsidR="00ED5B6A" w:rsidRPr="00F91221">
              <w:rPr>
                <w:rFonts w:ascii="Times New Roman" w:eastAsia="Times New Roman" w:hAnsi="Times New Roman" w:cs="Times New Roman"/>
                <w:sz w:val="24"/>
                <w:szCs w:val="24"/>
              </w:rPr>
              <w:t xml:space="preserve"> </w:t>
            </w:r>
            <w:r w:rsidR="005E29A0" w:rsidRPr="00F91221">
              <w:rPr>
                <w:rFonts w:ascii="Times New Roman" w:eastAsia="Times New Roman" w:hAnsi="Times New Roman" w:cs="Times New Roman"/>
                <w:sz w:val="24"/>
                <w:szCs w:val="24"/>
              </w:rPr>
              <w:t>turimas chemijos ir kitų gamtos mokslų žinias ir gebėjimus, gautus tyrimų rezultatus</w:t>
            </w:r>
            <w:r w:rsidR="001003E9" w:rsidRPr="00F91221">
              <w:rPr>
                <w:rFonts w:ascii="Times New Roman" w:eastAsia="Times New Roman" w:hAnsi="Times New Roman" w:cs="Times New Roman"/>
                <w:sz w:val="24"/>
                <w:szCs w:val="24"/>
              </w:rPr>
              <w:t xml:space="preserve"> (E2.2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8F" w14:textId="208FC328" w:rsidR="00A46D2C" w:rsidRPr="00F91221" w:rsidRDefault="006140C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Įprastame kontekste t</w:t>
            </w:r>
            <w:r w:rsidR="005E29A0" w:rsidRPr="00F91221">
              <w:rPr>
                <w:rFonts w:ascii="Times New Roman" w:eastAsia="Times New Roman" w:hAnsi="Times New Roman" w:cs="Times New Roman"/>
                <w:sz w:val="24"/>
                <w:szCs w:val="24"/>
              </w:rPr>
              <w:t xml:space="preserve">ikslingai </w:t>
            </w:r>
            <w:r w:rsidR="0077344B" w:rsidRPr="00F91221">
              <w:rPr>
                <w:rFonts w:ascii="Times New Roman" w:eastAsia="Times New Roman" w:hAnsi="Times New Roman" w:cs="Times New Roman"/>
                <w:sz w:val="24"/>
                <w:szCs w:val="24"/>
              </w:rPr>
              <w:t xml:space="preserve">ir kūrybiškai </w:t>
            </w:r>
            <w:r w:rsidR="005E29A0" w:rsidRPr="00F91221">
              <w:rPr>
                <w:rFonts w:ascii="Times New Roman" w:eastAsia="Times New Roman" w:hAnsi="Times New Roman" w:cs="Times New Roman"/>
                <w:sz w:val="24"/>
                <w:szCs w:val="24"/>
              </w:rPr>
              <w:t>taiko</w:t>
            </w:r>
            <w:r w:rsidR="00ED5B6A" w:rsidRPr="00F91221">
              <w:rPr>
                <w:rFonts w:ascii="Times New Roman" w:eastAsia="Times New Roman" w:hAnsi="Times New Roman" w:cs="Times New Roman"/>
                <w:sz w:val="24"/>
                <w:szCs w:val="24"/>
              </w:rPr>
              <w:t xml:space="preserve"> </w:t>
            </w:r>
            <w:r w:rsidR="005E29A0" w:rsidRPr="00F91221">
              <w:rPr>
                <w:rFonts w:ascii="Times New Roman" w:eastAsia="Times New Roman" w:hAnsi="Times New Roman" w:cs="Times New Roman"/>
                <w:sz w:val="24"/>
                <w:szCs w:val="24"/>
              </w:rPr>
              <w:t>chemijos ir kitų gamtos mokslų žinias</w:t>
            </w:r>
            <w:r w:rsidRPr="00F91221">
              <w:rPr>
                <w:rFonts w:ascii="Times New Roman" w:eastAsia="Times New Roman" w:hAnsi="Times New Roman" w:cs="Times New Roman"/>
                <w:sz w:val="24"/>
                <w:szCs w:val="24"/>
              </w:rPr>
              <w:t>,</w:t>
            </w:r>
            <w:r w:rsidR="005E29A0" w:rsidRPr="00F91221">
              <w:rPr>
                <w:rFonts w:ascii="Times New Roman" w:eastAsia="Times New Roman" w:hAnsi="Times New Roman" w:cs="Times New Roman"/>
                <w:sz w:val="24"/>
                <w:szCs w:val="24"/>
              </w:rPr>
              <w:t xml:space="preserve"> gebėjimus</w:t>
            </w:r>
            <w:r w:rsidRPr="00F91221">
              <w:rPr>
                <w:rFonts w:ascii="Times New Roman" w:eastAsia="Times New Roman" w:hAnsi="Times New Roman" w:cs="Times New Roman"/>
                <w:sz w:val="24"/>
                <w:szCs w:val="24"/>
              </w:rPr>
              <w:t xml:space="preserve"> ir</w:t>
            </w:r>
            <w:r w:rsidR="005E29A0" w:rsidRPr="00F91221">
              <w:rPr>
                <w:rFonts w:ascii="Times New Roman" w:eastAsia="Times New Roman" w:hAnsi="Times New Roman" w:cs="Times New Roman"/>
                <w:sz w:val="24"/>
                <w:szCs w:val="24"/>
              </w:rPr>
              <w:t xml:space="preserve"> gautus tyrimų rezultatus</w:t>
            </w:r>
            <w:r w:rsidRPr="00F91221">
              <w:rPr>
                <w:rFonts w:ascii="Times New Roman" w:eastAsia="Times New Roman" w:hAnsi="Times New Roman" w:cs="Times New Roman"/>
                <w:sz w:val="24"/>
                <w:szCs w:val="24"/>
              </w:rPr>
              <w:t xml:space="preserve"> spręsdamas problemas ir atlikdamas užduotis </w:t>
            </w:r>
            <w:r w:rsidRPr="00F91221">
              <w:rPr>
                <w:rFonts w:ascii="Times New Roman" w:eastAsia="Times New Roman" w:hAnsi="Times New Roman" w:cs="Times New Roman"/>
                <w:sz w:val="24"/>
                <w:szCs w:val="24"/>
              </w:rPr>
              <w:lastRenderedPageBreak/>
              <w:t>skirtingų gamtos mokslų integravimo</w:t>
            </w:r>
            <w:r w:rsidR="00FF7E5B" w:rsidRPr="00F91221">
              <w:rPr>
                <w:rFonts w:ascii="Times New Roman" w:eastAsia="Times New Roman" w:hAnsi="Times New Roman" w:cs="Times New Roman"/>
                <w:sz w:val="24"/>
                <w:szCs w:val="24"/>
              </w:rPr>
              <w:t xml:space="preserve"> reikalaujančiose situacijose</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(E2.3)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90" w14:textId="7CD7A606" w:rsidR="00A46D2C" w:rsidRPr="00F91221" w:rsidRDefault="005E29A0" w:rsidP="0002649E">
            <w:pPr>
              <w:pStyle w:val="prastasiniatinklio"/>
              <w:spacing w:beforeAutospacing="0" w:afterAutospacing="0"/>
              <w:rPr>
                <w:lang w:val="lt-LT"/>
              </w:rPr>
            </w:pPr>
            <w:r w:rsidRPr="00F91221">
              <w:rPr>
                <w:lang w:val="lt-LT"/>
              </w:rPr>
              <w:lastRenderedPageBreak/>
              <w:t>Tikslingai ir kūrybiškai taiko turimas chemijos ir kitų gamtos mokslų žinias ir gebėjimus</w:t>
            </w:r>
            <w:r w:rsidR="00FF7E5B" w:rsidRPr="00F91221">
              <w:rPr>
                <w:lang w:val="lt-LT"/>
              </w:rPr>
              <w:t xml:space="preserve"> ir</w:t>
            </w:r>
            <w:r w:rsidRPr="00F91221">
              <w:rPr>
                <w:lang w:val="lt-LT"/>
              </w:rPr>
              <w:t xml:space="preserve"> gautus tyrimų rezultatus</w:t>
            </w:r>
            <w:r w:rsidR="005D3081" w:rsidRPr="00F91221">
              <w:rPr>
                <w:lang w:val="lt-LT"/>
              </w:rPr>
              <w:t xml:space="preserve"> </w:t>
            </w:r>
            <w:r w:rsidR="005D3081" w:rsidRPr="00F91221">
              <w:rPr>
                <w:color w:val="000000"/>
                <w:lang w:val="lt-LT"/>
              </w:rPr>
              <w:t xml:space="preserve">spręsdamas problemas ir atlikdamas užduotis skirtingų gamtos </w:t>
            </w:r>
            <w:r w:rsidR="005D3081" w:rsidRPr="00F91221">
              <w:rPr>
                <w:color w:val="000000"/>
                <w:lang w:val="lt-LT"/>
              </w:rPr>
              <w:lastRenderedPageBreak/>
              <w:t>mokslų integravimo reikalaujančiose situacijose neįprastame kontekste</w:t>
            </w:r>
            <w:r w:rsidR="001003E9" w:rsidRPr="00F91221">
              <w:rPr>
                <w:color w:val="000000"/>
                <w:lang w:val="lt-LT"/>
              </w:rPr>
              <w:t xml:space="preserve"> (E2.4</w:t>
            </w:r>
            <w:r w:rsidR="00020895" w:rsidRPr="00F91221">
              <w:rPr>
                <w:color w:val="000000"/>
                <w:lang w:val="lt-LT"/>
              </w:rPr>
              <w:t>).</w:t>
            </w:r>
          </w:p>
        </w:tc>
      </w:tr>
      <w:tr w:rsidR="00A46D2C" w:rsidRPr="0002649E" w14:paraId="3E43FA3E" w14:textId="77777777" w:rsidTr="006C6B44">
        <w:tc>
          <w:tcPr>
            <w:tcW w:w="1255" w:type="pct"/>
            <w:gridSpan w:val="2"/>
            <w:shd w:val="clear" w:color="auto" w:fill="auto"/>
            <w:tcMar>
              <w:top w:w="28" w:type="dxa"/>
              <w:left w:w="57" w:type="dxa"/>
              <w:bottom w:w="28" w:type="dxa"/>
              <w:right w:w="57" w:type="dxa"/>
            </w:tcMar>
          </w:tcPr>
          <w:p w14:paraId="00000491" w14:textId="1633ADDE"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Padedamas vertina gautus rezultatus atsižvelgdamas į realų kontekstą</w:t>
            </w:r>
            <w:r w:rsidR="001003E9" w:rsidRPr="00F91221">
              <w:rPr>
                <w:rFonts w:ascii="Times New Roman" w:eastAsia="Times New Roman" w:hAnsi="Times New Roman" w:cs="Times New Roman"/>
                <w:sz w:val="24"/>
                <w:szCs w:val="24"/>
              </w:rPr>
              <w:t xml:space="preserve"> (E3.1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92" w14:textId="79056615"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Pasitardamas vertina gautus rezultatus</w:t>
            </w:r>
            <w:r w:rsidR="00ED5B6A"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atsižvelgdamas į realų kontekstą</w:t>
            </w:r>
            <w:r w:rsidR="00ED5B6A"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pagrindžia vertinimą</w:t>
            </w:r>
            <w:r w:rsidR="00E36096" w:rsidRPr="00F91221">
              <w:rPr>
                <w:rFonts w:ascii="Times New Roman" w:eastAsia="Times New Roman" w:hAnsi="Times New Roman" w:cs="Times New Roman"/>
                <w:sz w:val="24"/>
                <w:szCs w:val="24"/>
              </w:rPr>
              <w:t xml:space="preserve"> (E3.2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93" w14:textId="5401186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Vertina gautus rezultatus, daro savo atlikto darbo rezultatais pagrįstas išvadas, pateikia ir pagrindžia probleminių klausimų atsakymus, atsižvelgdamas į realų kontekstą</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(E3.3)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94" w14:textId="708F0A1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Kritiškai vertina gautus rezultatus, daro moksliniais faktais bei savo atlikto darbo rezultatais pagrįstas išvadas, pateikia ir pagrindžia nevienareikšmius probleminių klausimų atsakymus, atsižvelgdamas į realų kontekstą</w:t>
            </w:r>
            <w:r w:rsidR="00E36096" w:rsidRPr="00F91221">
              <w:rPr>
                <w:rFonts w:ascii="Times New Roman" w:eastAsia="Times New Roman" w:hAnsi="Times New Roman" w:cs="Times New Roman"/>
                <w:sz w:val="24"/>
                <w:szCs w:val="24"/>
              </w:rPr>
              <w:t xml:space="preserve"> (E3.4</w:t>
            </w:r>
            <w:r w:rsidR="00020895" w:rsidRPr="00F91221">
              <w:rPr>
                <w:rFonts w:ascii="Times New Roman" w:eastAsia="Times New Roman" w:hAnsi="Times New Roman" w:cs="Times New Roman"/>
                <w:sz w:val="24"/>
                <w:szCs w:val="24"/>
              </w:rPr>
              <w:t>).</w:t>
            </w:r>
          </w:p>
        </w:tc>
      </w:tr>
      <w:tr w:rsidR="00A46D2C" w:rsidRPr="0002649E" w14:paraId="50E3FCBB" w14:textId="77777777" w:rsidTr="006C6B44">
        <w:tc>
          <w:tcPr>
            <w:tcW w:w="1255" w:type="pct"/>
            <w:gridSpan w:val="2"/>
            <w:shd w:val="clear" w:color="auto" w:fill="auto"/>
            <w:tcMar>
              <w:top w:w="28" w:type="dxa"/>
              <w:left w:w="57" w:type="dxa"/>
              <w:bottom w:w="28" w:type="dxa"/>
              <w:right w:w="57" w:type="dxa"/>
            </w:tcMar>
          </w:tcPr>
          <w:p w14:paraId="00000495" w14:textId="359DA753"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Pagal pateiktus kriterijus reflektuoja asmeninę pažangą mokantis </w:t>
            </w:r>
            <w:r w:rsidR="005D3081" w:rsidRPr="00F91221">
              <w:rPr>
                <w:rFonts w:ascii="Times New Roman" w:eastAsia="Times New Roman" w:hAnsi="Times New Roman" w:cs="Times New Roman"/>
                <w:sz w:val="24"/>
                <w:szCs w:val="24"/>
              </w:rPr>
              <w:t>chemijos</w:t>
            </w:r>
            <w:r w:rsidR="00ED5B6A"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Padedamas mokytojo numato tolesnius mokymo</w:t>
            </w:r>
            <w:r w:rsidR="006E6A64" w:rsidRPr="00F91221">
              <w:rPr>
                <w:rFonts w:ascii="Times New Roman" w:eastAsia="Times New Roman" w:hAnsi="Times New Roman" w:cs="Times New Roman"/>
                <w:sz w:val="24"/>
                <w:szCs w:val="24"/>
              </w:rPr>
              <w:t>(</w:t>
            </w:r>
            <w:proofErr w:type="spellStart"/>
            <w:r w:rsidRPr="00F91221">
              <w:rPr>
                <w:rFonts w:ascii="Times New Roman" w:eastAsia="Times New Roman" w:hAnsi="Times New Roman" w:cs="Times New Roman"/>
                <w:sz w:val="24"/>
                <w:szCs w:val="24"/>
              </w:rPr>
              <w:t>si</w:t>
            </w:r>
            <w:proofErr w:type="spellEnd"/>
            <w:r w:rsidR="006E6A64"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tikslus</w:t>
            </w:r>
            <w:r w:rsidR="00DF1FE1" w:rsidRPr="00F91221">
              <w:rPr>
                <w:rFonts w:ascii="Times New Roman" w:eastAsia="Times New Roman" w:hAnsi="Times New Roman" w:cs="Times New Roman"/>
                <w:sz w:val="24"/>
                <w:szCs w:val="24"/>
              </w:rPr>
              <w:t xml:space="preserve"> (E4.1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96" w14:textId="49852EDE"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Pagal pateiktus kriterijus reflektuoja asmeninę pažangą mokantis </w:t>
            </w:r>
            <w:r w:rsidR="005D3081" w:rsidRPr="00F91221">
              <w:rPr>
                <w:rFonts w:ascii="Times New Roman" w:eastAsia="Times New Roman" w:hAnsi="Times New Roman" w:cs="Times New Roman"/>
                <w:sz w:val="24"/>
                <w:szCs w:val="24"/>
              </w:rPr>
              <w:t>chemijos</w:t>
            </w:r>
            <w:r w:rsidRPr="00F91221">
              <w:rPr>
                <w:rFonts w:ascii="Times New Roman" w:eastAsia="Times New Roman" w:hAnsi="Times New Roman" w:cs="Times New Roman"/>
                <w:sz w:val="24"/>
                <w:szCs w:val="24"/>
              </w:rPr>
              <w:t>, įvardija savo stiprybes, pasitardamas</w:t>
            </w:r>
            <w:r w:rsidR="007F1388" w:rsidRPr="00F91221">
              <w:rPr>
                <w:rFonts w:ascii="Times New Roman" w:eastAsia="Times New Roman" w:hAnsi="Times New Roman" w:cs="Times New Roman"/>
                <w:sz w:val="24"/>
                <w:szCs w:val="24"/>
              </w:rPr>
              <w:t xml:space="preserve"> </w:t>
            </w:r>
            <w:r w:rsidRPr="00F91221">
              <w:rPr>
                <w:rFonts w:ascii="Times New Roman" w:eastAsia="Times New Roman" w:hAnsi="Times New Roman" w:cs="Times New Roman"/>
                <w:sz w:val="24"/>
                <w:szCs w:val="24"/>
              </w:rPr>
              <w:t>kelia tolesnius mokymo</w:t>
            </w:r>
            <w:r w:rsidR="006E6A64" w:rsidRPr="00F91221">
              <w:rPr>
                <w:rFonts w:ascii="Times New Roman" w:eastAsia="Times New Roman" w:hAnsi="Times New Roman" w:cs="Times New Roman"/>
                <w:sz w:val="24"/>
                <w:szCs w:val="24"/>
              </w:rPr>
              <w:t>(</w:t>
            </w:r>
            <w:proofErr w:type="spellStart"/>
            <w:r w:rsidRPr="00F91221">
              <w:rPr>
                <w:rFonts w:ascii="Times New Roman" w:eastAsia="Times New Roman" w:hAnsi="Times New Roman" w:cs="Times New Roman"/>
                <w:sz w:val="24"/>
                <w:szCs w:val="24"/>
              </w:rPr>
              <w:t>si</w:t>
            </w:r>
            <w:proofErr w:type="spellEnd"/>
            <w:r w:rsidR="006E6A64"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tikslus</w:t>
            </w:r>
            <w:r w:rsidR="00DF1FE1" w:rsidRPr="00F91221">
              <w:rPr>
                <w:rFonts w:ascii="Times New Roman" w:eastAsia="Times New Roman" w:hAnsi="Times New Roman" w:cs="Times New Roman"/>
                <w:sz w:val="24"/>
                <w:szCs w:val="24"/>
              </w:rPr>
              <w:t xml:space="preserve"> (E4.2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97" w14:textId="6611B9C6"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Reflektuoja asmeninę pažangą mokantis</w:t>
            </w:r>
            <w:r w:rsidR="005D3081" w:rsidRPr="00F91221">
              <w:rPr>
                <w:rFonts w:ascii="Times New Roman" w:eastAsia="Times New Roman" w:hAnsi="Times New Roman" w:cs="Times New Roman"/>
                <w:sz w:val="24"/>
                <w:szCs w:val="24"/>
              </w:rPr>
              <w:t xml:space="preserve"> chemijos</w:t>
            </w:r>
            <w:r w:rsidRPr="00F91221">
              <w:rPr>
                <w:rFonts w:ascii="Times New Roman" w:eastAsia="Times New Roman" w:hAnsi="Times New Roman" w:cs="Times New Roman"/>
                <w:sz w:val="24"/>
                <w:szCs w:val="24"/>
              </w:rPr>
              <w:t xml:space="preserve">, </w:t>
            </w:r>
            <w:r w:rsidR="00A718E3" w:rsidRPr="00F91221">
              <w:rPr>
                <w:rFonts w:ascii="Times New Roman" w:eastAsia="Times New Roman" w:hAnsi="Times New Roman" w:cs="Times New Roman"/>
                <w:sz w:val="24"/>
                <w:szCs w:val="24"/>
              </w:rPr>
              <w:t xml:space="preserve">žino ir plėtoja savo stiprybes ir apmąsto tobulintinas sritis, </w:t>
            </w:r>
            <w:r w:rsidRPr="00F91221">
              <w:rPr>
                <w:rFonts w:ascii="Times New Roman" w:eastAsia="Times New Roman" w:hAnsi="Times New Roman" w:cs="Times New Roman"/>
                <w:sz w:val="24"/>
                <w:szCs w:val="24"/>
              </w:rPr>
              <w:t>kelia tolesnius mokymo</w:t>
            </w:r>
            <w:r w:rsidR="006E6A64" w:rsidRPr="00F91221">
              <w:rPr>
                <w:rFonts w:ascii="Times New Roman" w:eastAsia="Times New Roman" w:hAnsi="Times New Roman" w:cs="Times New Roman"/>
                <w:sz w:val="24"/>
                <w:szCs w:val="24"/>
              </w:rPr>
              <w:t>(</w:t>
            </w:r>
            <w:proofErr w:type="spellStart"/>
            <w:r w:rsidRPr="00F91221">
              <w:rPr>
                <w:rFonts w:ascii="Times New Roman" w:eastAsia="Times New Roman" w:hAnsi="Times New Roman" w:cs="Times New Roman"/>
                <w:sz w:val="24"/>
                <w:szCs w:val="24"/>
              </w:rPr>
              <w:t>si</w:t>
            </w:r>
            <w:proofErr w:type="spellEnd"/>
            <w:r w:rsidR="006E6A64"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tikslus</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(E4.3)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98" w14:textId="342BB671"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Reflektuoja asmeninę pažangą mokantis</w:t>
            </w:r>
            <w:r w:rsidR="00A718E3" w:rsidRPr="00F91221">
              <w:rPr>
                <w:rFonts w:ascii="Times New Roman" w:eastAsia="Times New Roman" w:hAnsi="Times New Roman" w:cs="Times New Roman"/>
                <w:sz w:val="24"/>
                <w:szCs w:val="24"/>
              </w:rPr>
              <w:t xml:space="preserve"> chemijos</w:t>
            </w:r>
            <w:r w:rsidRPr="00F91221">
              <w:rPr>
                <w:rFonts w:ascii="Times New Roman" w:eastAsia="Times New Roman" w:hAnsi="Times New Roman" w:cs="Times New Roman"/>
                <w:sz w:val="24"/>
                <w:szCs w:val="24"/>
              </w:rPr>
              <w:t xml:space="preserve">, žino ir plėtoja savo stiprybes, apmąsto tobulintinas sritis, </w:t>
            </w:r>
            <w:r w:rsidR="00A718E3" w:rsidRPr="00F91221">
              <w:rPr>
                <w:rFonts w:ascii="Times New Roman" w:eastAsia="Times New Roman" w:hAnsi="Times New Roman" w:cs="Times New Roman"/>
                <w:sz w:val="24"/>
                <w:szCs w:val="24"/>
              </w:rPr>
              <w:t xml:space="preserve">kritiškai vertina savo pasiekimų priežasties-pasekmės ryšius, </w:t>
            </w:r>
            <w:r w:rsidRPr="00F91221">
              <w:rPr>
                <w:rFonts w:ascii="Times New Roman" w:eastAsia="Times New Roman" w:hAnsi="Times New Roman" w:cs="Times New Roman"/>
                <w:sz w:val="24"/>
                <w:szCs w:val="24"/>
              </w:rPr>
              <w:t>kelia tolesnius mokymo</w:t>
            </w:r>
            <w:r w:rsidR="006E6A64" w:rsidRPr="00F91221">
              <w:rPr>
                <w:rFonts w:ascii="Times New Roman" w:eastAsia="Times New Roman" w:hAnsi="Times New Roman" w:cs="Times New Roman"/>
                <w:sz w:val="24"/>
                <w:szCs w:val="24"/>
              </w:rPr>
              <w:t>(</w:t>
            </w:r>
            <w:proofErr w:type="spellStart"/>
            <w:r w:rsidRPr="00F91221">
              <w:rPr>
                <w:rFonts w:ascii="Times New Roman" w:eastAsia="Times New Roman" w:hAnsi="Times New Roman" w:cs="Times New Roman"/>
                <w:sz w:val="24"/>
                <w:szCs w:val="24"/>
              </w:rPr>
              <w:t>si</w:t>
            </w:r>
            <w:proofErr w:type="spellEnd"/>
            <w:r w:rsidR="006E6A64" w:rsidRPr="00F91221">
              <w:rPr>
                <w:rFonts w:ascii="Times New Roman" w:eastAsia="Times New Roman" w:hAnsi="Times New Roman" w:cs="Times New Roman"/>
                <w:sz w:val="24"/>
                <w:szCs w:val="24"/>
              </w:rPr>
              <w:t>)</w:t>
            </w:r>
            <w:r w:rsidRPr="00F91221">
              <w:rPr>
                <w:rFonts w:ascii="Times New Roman" w:eastAsia="Times New Roman" w:hAnsi="Times New Roman" w:cs="Times New Roman"/>
                <w:sz w:val="24"/>
                <w:szCs w:val="24"/>
              </w:rPr>
              <w:t xml:space="preserve"> tikslus ir numato jų pasiekimo būdus</w:t>
            </w:r>
            <w:r w:rsidR="00E36096" w:rsidRPr="00F91221">
              <w:rPr>
                <w:rFonts w:ascii="Times New Roman" w:eastAsia="Times New Roman" w:hAnsi="Times New Roman" w:cs="Times New Roman"/>
                <w:sz w:val="24"/>
                <w:szCs w:val="24"/>
              </w:rPr>
              <w:t xml:space="preserve"> (E4.4</w:t>
            </w:r>
            <w:r w:rsidR="00020895" w:rsidRPr="00F91221">
              <w:rPr>
                <w:rFonts w:ascii="Times New Roman" w:eastAsia="Times New Roman" w:hAnsi="Times New Roman" w:cs="Times New Roman"/>
                <w:sz w:val="24"/>
                <w:szCs w:val="24"/>
              </w:rPr>
              <w:t>).</w:t>
            </w:r>
          </w:p>
        </w:tc>
      </w:tr>
      <w:tr w:rsidR="00A46D2C" w:rsidRPr="0002649E" w14:paraId="55637477" w14:textId="77777777" w:rsidTr="006C6B44">
        <w:tc>
          <w:tcPr>
            <w:tcW w:w="5000" w:type="pct"/>
            <w:gridSpan w:val="6"/>
            <w:shd w:val="clear" w:color="auto" w:fill="auto"/>
            <w:tcMar>
              <w:top w:w="28" w:type="dxa"/>
              <w:left w:w="57" w:type="dxa"/>
              <w:bottom w:w="28" w:type="dxa"/>
              <w:right w:w="57" w:type="dxa"/>
            </w:tcMar>
          </w:tcPr>
          <w:p w14:paraId="00000499" w14:textId="3872B2C8" w:rsidR="00A46D2C" w:rsidRPr="00F91221" w:rsidRDefault="00D26C42" w:rsidP="00F91221">
            <w:pPr>
              <w:pBdr>
                <w:top w:val="nil"/>
                <w:left w:val="nil"/>
                <w:bottom w:val="nil"/>
                <w:right w:val="nil"/>
                <w:between w:val="nil"/>
              </w:pBdr>
              <w:jc w:val="cente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6. </w:t>
            </w:r>
            <w:r w:rsidR="005E29A0" w:rsidRPr="00F91221">
              <w:rPr>
                <w:rFonts w:ascii="Times New Roman" w:eastAsia="Times New Roman" w:hAnsi="Times New Roman" w:cs="Times New Roman"/>
                <w:sz w:val="24"/>
                <w:szCs w:val="24"/>
              </w:rPr>
              <w:t>Žmogaus ir aplinkos dermės pažinimas (F)</w:t>
            </w:r>
          </w:p>
        </w:tc>
      </w:tr>
      <w:tr w:rsidR="00A46D2C" w:rsidRPr="0002649E" w14:paraId="6377CD99" w14:textId="77777777" w:rsidTr="006C6B44">
        <w:tc>
          <w:tcPr>
            <w:tcW w:w="1255" w:type="pct"/>
            <w:gridSpan w:val="2"/>
            <w:shd w:val="clear" w:color="auto" w:fill="auto"/>
            <w:tcMar>
              <w:top w:w="28" w:type="dxa"/>
              <w:left w:w="57" w:type="dxa"/>
              <w:bottom w:w="28" w:type="dxa"/>
              <w:right w:w="57" w:type="dxa"/>
            </w:tcMar>
          </w:tcPr>
          <w:p w14:paraId="0000049D" w14:textId="659193CF" w:rsidR="00A46D2C" w:rsidRPr="00F91221" w:rsidRDefault="00ED5B6A" w:rsidP="0002649E">
            <w:pPr>
              <w:pStyle w:val="prastasiniatinklio"/>
              <w:spacing w:beforeAutospacing="0" w:afterAutospacing="0"/>
              <w:rPr>
                <w:lang w:val="lt-LT"/>
              </w:rPr>
            </w:pPr>
            <w:r w:rsidRPr="00F91221">
              <w:rPr>
                <w:lang w:val="lt-LT"/>
              </w:rPr>
              <w:t>Priima</w:t>
            </w:r>
            <w:r w:rsidR="005E29A0" w:rsidRPr="00F91221">
              <w:rPr>
                <w:lang w:val="lt-LT"/>
              </w:rPr>
              <w:t xml:space="preserve"> save kaip gamtos dalį, </w:t>
            </w:r>
            <w:r w:rsidR="00A718E3" w:rsidRPr="00F91221">
              <w:rPr>
                <w:color w:val="000000"/>
                <w:lang w:val="lt-LT"/>
              </w:rPr>
              <w:t>padedamas apibūdina cheminių veiksnių (cheminių medžiagų) įtaką sveikatai, sveikos aplinkos kriterijus</w:t>
            </w:r>
            <w:r w:rsidR="00DF1FE1" w:rsidRPr="00F91221">
              <w:rPr>
                <w:color w:val="000000"/>
                <w:lang w:val="lt-LT"/>
              </w:rPr>
              <w:t xml:space="preserve"> (F1.1</w:t>
            </w:r>
            <w:r w:rsidR="00020895" w:rsidRPr="00F91221">
              <w:rPr>
                <w:color w:val="000000"/>
                <w:lang w:val="lt-LT"/>
              </w:rPr>
              <w:t>).</w:t>
            </w:r>
          </w:p>
        </w:tc>
        <w:tc>
          <w:tcPr>
            <w:tcW w:w="1245" w:type="pct"/>
            <w:shd w:val="clear" w:color="auto" w:fill="auto"/>
            <w:tcMar>
              <w:top w:w="28" w:type="dxa"/>
              <w:left w:w="57" w:type="dxa"/>
              <w:bottom w:w="28" w:type="dxa"/>
              <w:right w:w="57" w:type="dxa"/>
            </w:tcMar>
          </w:tcPr>
          <w:p w14:paraId="0000049E" w14:textId="67134F74" w:rsidR="00A46D2C" w:rsidRPr="00F91221" w:rsidRDefault="00ED5B6A" w:rsidP="0002649E">
            <w:pPr>
              <w:pStyle w:val="prastasiniatinklio"/>
              <w:spacing w:beforeAutospacing="0" w:afterAutospacing="0"/>
              <w:rPr>
                <w:lang w:val="lt-LT"/>
              </w:rPr>
            </w:pPr>
            <w:r w:rsidRPr="00F91221">
              <w:rPr>
                <w:lang w:val="lt-LT"/>
              </w:rPr>
              <w:t>Suvokia</w:t>
            </w:r>
            <w:r w:rsidR="005E29A0" w:rsidRPr="00F91221">
              <w:rPr>
                <w:lang w:val="lt-LT"/>
              </w:rPr>
              <w:t xml:space="preserve"> ir apibūdina save kaip gamtos dalį, nurodo </w:t>
            </w:r>
            <w:r w:rsidR="00CF31ED" w:rsidRPr="00F91221">
              <w:rPr>
                <w:color w:val="000000"/>
                <w:lang w:val="lt-LT"/>
              </w:rPr>
              <w:t>cheminių veiksnių (cheminių medžiagų) įtaką sveikatai, sveikos aplinkos kriterijus</w:t>
            </w:r>
            <w:r w:rsidR="00DF1FE1" w:rsidRPr="00F91221">
              <w:rPr>
                <w:color w:val="000000"/>
                <w:lang w:val="lt-LT"/>
              </w:rPr>
              <w:t xml:space="preserve"> (F1.2</w:t>
            </w:r>
            <w:r w:rsidR="00020895" w:rsidRPr="00F91221">
              <w:rPr>
                <w:color w:val="000000"/>
                <w:lang w:val="lt-LT"/>
              </w:rPr>
              <w:t>).</w:t>
            </w:r>
          </w:p>
        </w:tc>
        <w:tc>
          <w:tcPr>
            <w:tcW w:w="1255" w:type="pct"/>
            <w:gridSpan w:val="2"/>
            <w:shd w:val="clear" w:color="auto" w:fill="auto"/>
            <w:tcMar>
              <w:top w:w="28" w:type="dxa"/>
              <w:left w:w="57" w:type="dxa"/>
              <w:bottom w:w="28" w:type="dxa"/>
              <w:right w:w="57" w:type="dxa"/>
            </w:tcMar>
          </w:tcPr>
          <w:p w14:paraId="0000049F" w14:textId="2ED5274A" w:rsidR="00A46D2C" w:rsidRPr="00F91221" w:rsidRDefault="005E29A0" w:rsidP="0002649E">
            <w:pPr>
              <w:pStyle w:val="prastasiniatinklio"/>
              <w:spacing w:beforeAutospacing="0" w:afterAutospacing="0"/>
              <w:rPr>
                <w:lang w:val="lt-LT"/>
              </w:rPr>
            </w:pPr>
            <w:r w:rsidRPr="00F91221">
              <w:rPr>
                <w:lang w:val="lt-LT"/>
              </w:rPr>
              <w:t xml:space="preserve">Paaiškina save kaip gamtos dalį, </w:t>
            </w:r>
            <w:r w:rsidR="00CF31ED" w:rsidRPr="00F91221">
              <w:rPr>
                <w:color w:val="000000"/>
                <w:lang w:val="lt-LT"/>
              </w:rPr>
              <w:t>cheminių veiksnių (cheminių medžiagų) įtaką sveikatai, sveikos aplinkos kriterijus</w:t>
            </w:r>
            <w:r w:rsidR="00CE56A6" w:rsidRPr="00F91221">
              <w:rPr>
                <w:color w:val="000000"/>
                <w:lang w:val="lt-LT"/>
              </w:rPr>
              <w:t xml:space="preserve"> </w:t>
            </w:r>
            <w:r w:rsidR="008949F6" w:rsidRPr="00F91221">
              <w:rPr>
                <w:color w:val="000000"/>
                <w:lang w:val="lt-LT"/>
              </w:rPr>
              <w:t>(F1.3)</w:t>
            </w:r>
            <w:r w:rsidR="00CE56A6" w:rsidRPr="00F91221">
              <w:rPr>
                <w:color w:val="000000"/>
                <w:lang w:val="lt-LT"/>
              </w:rPr>
              <w:t>.</w:t>
            </w:r>
          </w:p>
        </w:tc>
        <w:tc>
          <w:tcPr>
            <w:tcW w:w="1245" w:type="pct"/>
            <w:shd w:val="clear" w:color="auto" w:fill="auto"/>
            <w:tcMar>
              <w:top w:w="28" w:type="dxa"/>
              <w:left w:w="57" w:type="dxa"/>
              <w:bottom w:w="28" w:type="dxa"/>
              <w:right w:w="57" w:type="dxa"/>
            </w:tcMar>
          </w:tcPr>
          <w:p w14:paraId="000004A0" w14:textId="13D054D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 xml:space="preserve">Argumentuotai </w:t>
            </w:r>
            <w:r w:rsidR="00CF7A28" w:rsidRPr="00F91221">
              <w:rPr>
                <w:rFonts w:ascii="Times New Roman" w:eastAsia="Times New Roman" w:hAnsi="Times New Roman" w:cs="Times New Roman"/>
                <w:sz w:val="24"/>
                <w:szCs w:val="24"/>
              </w:rPr>
              <w:t>pristato</w:t>
            </w:r>
            <w:r w:rsidRPr="00F91221">
              <w:rPr>
                <w:rFonts w:ascii="Times New Roman" w:eastAsia="Times New Roman" w:hAnsi="Times New Roman" w:cs="Times New Roman"/>
                <w:sz w:val="24"/>
                <w:szCs w:val="24"/>
              </w:rPr>
              <w:t xml:space="preserve"> save kaip gamtos dalį, </w:t>
            </w:r>
            <w:r w:rsidR="00CF31ED" w:rsidRPr="00F91221">
              <w:rPr>
                <w:rFonts w:ascii="Times New Roman" w:eastAsia="Times New Roman" w:hAnsi="Times New Roman" w:cs="Times New Roman"/>
                <w:sz w:val="24"/>
                <w:szCs w:val="24"/>
              </w:rPr>
              <w:t xml:space="preserve">kritiškai vertina </w:t>
            </w:r>
            <w:r w:rsidR="006C0498" w:rsidRPr="00F91221">
              <w:rPr>
                <w:rFonts w:ascii="Times New Roman" w:eastAsia="Times New Roman" w:hAnsi="Times New Roman" w:cs="Times New Roman"/>
                <w:sz w:val="24"/>
                <w:szCs w:val="24"/>
              </w:rPr>
              <w:t xml:space="preserve">ir </w:t>
            </w:r>
            <w:r w:rsidR="00CF31ED" w:rsidRPr="00F91221">
              <w:rPr>
                <w:rFonts w:ascii="Times New Roman" w:eastAsia="Times New Roman" w:hAnsi="Times New Roman" w:cs="Times New Roman"/>
                <w:sz w:val="24"/>
                <w:szCs w:val="24"/>
              </w:rPr>
              <w:t>paaiškina cheminių veiksnių (cheminių medžiagų) įtaką sveikatai, sveikos aplinkos kriterijus</w:t>
            </w:r>
            <w:r w:rsidR="00DF1FE1" w:rsidRPr="00F91221">
              <w:rPr>
                <w:rFonts w:ascii="Times New Roman" w:eastAsia="Times New Roman" w:hAnsi="Times New Roman" w:cs="Times New Roman"/>
                <w:sz w:val="24"/>
                <w:szCs w:val="24"/>
              </w:rPr>
              <w:t xml:space="preserve"> (F1.4</w:t>
            </w:r>
            <w:r w:rsidR="00020895" w:rsidRPr="00F91221">
              <w:rPr>
                <w:rFonts w:ascii="Times New Roman" w:eastAsia="Times New Roman" w:hAnsi="Times New Roman" w:cs="Times New Roman"/>
                <w:sz w:val="24"/>
                <w:szCs w:val="24"/>
              </w:rPr>
              <w:t>).</w:t>
            </w:r>
          </w:p>
        </w:tc>
      </w:tr>
      <w:tr w:rsidR="00A46D2C" w:rsidRPr="0002649E" w14:paraId="061754A8" w14:textId="77777777" w:rsidTr="006C6B44">
        <w:tc>
          <w:tcPr>
            <w:tcW w:w="1255" w:type="pct"/>
            <w:gridSpan w:val="2"/>
            <w:shd w:val="clear" w:color="auto" w:fill="auto"/>
            <w:tcMar>
              <w:top w:w="28" w:type="dxa"/>
              <w:left w:w="57" w:type="dxa"/>
              <w:bottom w:w="28" w:type="dxa"/>
              <w:right w:w="57" w:type="dxa"/>
            </w:tcMar>
          </w:tcPr>
          <w:p w14:paraId="000004A1" w14:textId="150A9764" w:rsidR="00A46D2C" w:rsidRPr="00F91221" w:rsidRDefault="005E29A0" w:rsidP="0002649E">
            <w:pPr>
              <w:pStyle w:val="prastasiniatinklio"/>
              <w:spacing w:beforeAutospacing="0" w:afterAutospacing="0"/>
              <w:rPr>
                <w:lang w:val="lt-LT"/>
              </w:rPr>
            </w:pPr>
            <w:r w:rsidRPr="00F91221">
              <w:rPr>
                <w:lang w:val="lt-LT"/>
              </w:rPr>
              <w:t xml:space="preserve">Padedamas įvardija </w:t>
            </w:r>
            <w:r w:rsidR="00EF238C" w:rsidRPr="00F91221">
              <w:rPr>
                <w:color w:val="000000"/>
                <w:lang w:val="lt-LT"/>
              </w:rPr>
              <w:t xml:space="preserve">darnų vystymąsi kaip visumą priemonių užtikrinančių žmonių gerovę dabar ir ateityje. Padedamas numato vietinės bendruomenės ir Lietuvos gyventojų gyvenimo sąlygų gerinimo būdus, </w:t>
            </w:r>
            <w:r w:rsidR="00EF238C" w:rsidRPr="00F91221">
              <w:rPr>
                <w:color w:val="000000"/>
                <w:lang w:val="lt-LT"/>
              </w:rPr>
              <w:lastRenderedPageBreak/>
              <w:t xml:space="preserve">atsižvelgdamas į socialinį, ekonominį, aplinkosauginį aspektus. </w:t>
            </w:r>
            <w:r w:rsidR="00EF238C" w:rsidRPr="00F91221">
              <w:rPr>
                <w:lang w:val="lt-LT"/>
              </w:rPr>
              <w:t xml:space="preserve">Pateikia </w:t>
            </w:r>
            <w:r w:rsidRPr="00F91221">
              <w:rPr>
                <w:lang w:val="lt-LT"/>
              </w:rPr>
              <w:t>žmogaus veiklos poveik</w:t>
            </w:r>
            <w:r w:rsidR="00EF238C" w:rsidRPr="00F91221">
              <w:rPr>
                <w:lang w:val="lt-LT"/>
              </w:rPr>
              <w:t>io</w:t>
            </w:r>
            <w:r w:rsidRPr="00F91221">
              <w:rPr>
                <w:lang w:val="lt-LT"/>
              </w:rPr>
              <w:t xml:space="preserve"> gamtai</w:t>
            </w:r>
            <w:r w:rsidR="00EF238C" w:rsidRPr="00F91221">
              <w:rPr>
                <w:lang w:val="lt-LT"/>
              </w:rPr>
              <w:t xml:space="preserve"> pavyzdžių, padedamas paaiškina ir vertina žmogaus veiklos poveikį ir galimas pasekmes gamtai ir visuomenei, saugo aplinką ir save</w:t>
            </w:r>
            <w:r w:rsidR="00DF1FE1" w:rsidRPr="00F91221">
              <w:rPr>
                <w:lang w:val="lt-LT"/>
              </w:rPr>
              <w:t xml:space="preserve"> (F2.1</w:t>
            </w:r>
            <w:r w:rsidR="00020895" w:rsidRPr="00F91221">
              <w:rPr>
                <w:lang w:val="lt-LT"/>
              </w:rPr>
              <w:t>).</w:t>
            </w:r>
          </w:p>
        </w:tc>
        <w:tc>
          <w:tcPr>
            <w:tcW w:w="1245" w:type="pct"/>
            <w:shd w:val="clear" w:color="auto" w:fill="auto"/>
            <w:tcMar>
              <w:top w:w="28" w:type="dxa"/>
              <w:left w:w="57" w:type="dxa"/>
              <w:bottom w:w="28" w:type="dxa"/>
              <w:right w:w="57" w:type="dxa"/>
            </w:tcMar>
          </w:tcPr>
          <w:p w14:paraId="000004A2" w14:textId="1033902F" w:rsidR="00A46D2C" w:rsidRPr="00F91221" w:rsidRDefault="005E29A0" w:rsidP="0002649E">
            <w:pPr>
              <w:pStyle w:val="prastasiniatinklio"/>
              <w:spacing w:beforeAutospacing="0" w:afterAutospacing="0"/>
              <w:rPr>
                <w:lang w:val="lt-LT"/>
              </w:rPr>
            </w:pPr>
            <w:r w:rsidRPr="00F91221">
              <w:rPr>
                <w:lang w:val="lt-LT"/>
              </w:rPr>
              <w:lastRenderedPageBreak/>
              <w:t xml:space="preserve">Remdamasis pavyzdžiais apibūdina </w:t>
            </w:r>
            <w:r w:rsidR="00A3766E" w:rsidRPr="00F91221">
              <w:rPr>
                <w:color w:val="000000"/>
                <w:lang w:val="lt-LT"/>
              </w:rPr>
              <w:t xml:space="preserve">darnų vystymąsi kaip visumą priemonių užtikrinančių žmonių gerovę dabar ir ateityje. Numato vietinės bendruomenės ir Lietuvos gyventojų gyvenimo sąlygų gerinimo </w:t>
            </w:r>
            <w:r w:rsidR="00A3766E" w:rsidRPr="00F91221">
              <w:rPr>
                <w:color w:val="000000"/>
                <w:lang w:val="lt-LT"/>
              </w:rPr>
              <w:lastRenderedPageBreak/>
              <w:t xml:space="preserve">būdus, atsižvelgdamas į socialinį, ekonominį, aplinkosauginį aspektus. Pateikia </w:t>
            </w:r>
            <w:r w:rsidRPr="00F91221">
              <w:rPr>
                <w:lang w:val="lt-LT"/>
              </w:rPr>
              <w:t>žmogaus veiklos poveik</w:t>
            </w:r>
            <w:r w:rsidR="00A3766E" w:rsidRPr="00F91221">
              <w:rPr>
                <w:lang w:val="lt-LT"/>
              </w:rPr>
              <w:t>io</w:t>
            </w:r>
            <w:r w:rsidRPr="00F91221">
              <w:rPr>
                <w:lang w:val="lt-LT"/>
              </w:rPr>
              <w:t xml:space="preserve"> gamtai</w:t>
            </w:r>
            <w:r w:rsidR="00A3766E" w:rsidRPr="00F91221">
              <w:rPr>
                <w:lang w:val="lt-LT"/>
              </w:rPr>
              <w:t xml:space="preserve"> </w:t>
            </w:r>
            <w:r w:rsidR="00A3766E" w:rsidRPr="00F91221">
              <w:rPr>
                <w:color w:val="000000"/>
                <w:lang w:val="lt-LT"/>
              </w:rPr>
              <w:t>pavyzdžių, paaiškina ir vertina žmogaus veiklos poveikį ir galimas pasekmes gamtai ir visuomenei, saugo aplinką ir save</w:t>
            </w:r>
            <w:r w:rsidR="00DF1FE1" w:rsidRPr="00F91221">
              <w:rPr>
                <w:lang w:val="lt-LT"/>
              </w:rPr>
              <w:t xml:space="preserve"> (F2.2</w:t>
            </w:r>
            <w:r w:rsidR="00020895" w:rsidRPr="00F91221">
              <w:rPr>
                <w:lang w:val="lt-LT"/>
              </w:rPr>
              <w:t>).</w:t>
            </w:r>
          </w:p>
        </w:tc>
        <w:tc>
          <w:tcPr>
            <w:tcW w:w="1255" w:type="pct"/>
            <w:gridSpan w:val="2"/>
            <w:shd w:val="clear" w:color="auto" w:fill="auto"/>
            <w:tcMar>
              <w:top w:w="28" w:type="dxa"/>
              <w:left w:w="57" w:type="dxa"/>
              <w:bottom w:w="28" w:type="dxa"/>
              <w:right w:w="57" w:type="dxa"/>
            </w:tcMar>
          </w:tcPr>
          <w:p w14:paraId="000004A3" w14:textId="7E7EC197" w:rsidR="00A46D2C" w:rsidRPr="00F91221" w:rsidRDefault="00A3766E"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 xml:space="preserve">Apibūdina darnų vystymąsi kaip visumą priemonių užtikrinančių žmonių gerovę dabar ir ateityje. Numato vietinės bendruomenės ir Lietuvos gyventojų gyvenimo sąlygų gerinimo būdus, atsižvelgdamas į </w:t>
            </w:r>
            <w:r w:rsidRPr="00F91221">
              <w:rPr>
                <w:rFonts w:ascii="Times New Roman" w:eastAsia="Times New Roman" w:hAnsi="Times New Roman" w:cs="Times New Roman"/>
                <w:sz w:val="24"/>
                <w:szCs w:val="24"/>
              </w:rPr>
              <w:lastRenderedPageBreak/>
              <w:t>socialinį, ekonominį, aplinkosauginį aspektus. Pateikia žmogaus veiklos poveikio gamtai pavyzdžių, argumentuotai paaiškina ir vertina žmogaus veiklos poveikį ir galimas pasekmes gamtai ir visuomenei, siūlo alternatyvas, saugo aplinką ir save</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(F2.3)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A4" w14:textId="199E8547" w:rsidR="00A46D2C" w:rsidRPr="00F91221" w:rsidRDefault="005E29A0" w:rsidP="0002649E">
            <w:pPr>
              <w:pStyle w:val="prastasiniatinklio"/>
              <w:spacing w:beforeAutospacing="0" w:afterAutospacing="0"/>
              <w:rPr>
                <w:lang w:val="lt-LT"/>
              </w:rPr>
            </w:pPr>
            <w:r w:rsidRPr="00F91221">
              <w:rPr>
                <w:lang w:val="lt-LT"/>
              </w:rPr>
              <w:lastRenderedPageBreak/>
              <w:t xml:space="preserve">Paaiškina ir įvertina </w:t>
            </w:r>
            <w:r w:rsidR="007B45FD" w:rsidRPr="00F91221">
              <w:rPr>
                <w:color w:val="000000"/>
                <w:lang w:val="lt-LT"/>
              </w:rPr>
              <w:t xml:space="preserve">darnų vystymąsi kaip visumą priemonių užtikrinančių žmonių gerovę dabar ir ateityje. Numato vietinės bendruomenės ir Lietuvos gyventojų gyvenimo sąlygų gerinimo būdus, atsižvelgdamas į </w:t>
            </w:r>
            <w:r w:rsidR="007B45FD" w:rsidRPr="00F91221">
              <w:rPr>
                <w:color w:val="000000"/>
                <w:lang w:val="lt-LT"/>
              </w:rPr>
              <w:lastRenderedPageBreak/>
              <w:t xml:space="preserve">socialinį, ekonominį, aplinkosauginį aspektus. Pateikia žmogaus veiklos poveikio gamtai pavyzdžių, argumentuotai paaiškina ir </w:t>
            </w:r>
            <w:r w:rsidRPr="00F91221">
              <w:rPr>
                <w:lang w:val="lt-LT"/>
              </w:rPr>
              <w:t xml:space="preserve">kritiškai vertina žmogaus veiklos poveikį </w:t>
            </w:r>
            <w:r w:rsidR="007B45FD" w:rsidRPr="00F91221">
              <w:rPr>
                <w:color w:val="000000"/>
                <w:lang w:val="lt-LT"/>
              </w:rPr>
              <w:t xml:space="preserve">ir galimas pasekmes </w:t>
            </w:r>
            <w:r w:rsidRPr="00F91221">
              <w:rPr>
                <w:lang w:val="lt-LT"/>
              </w:rPr>
              <w:t>gamtai</w:t>
            </w:r>
            <w:r w:rsidR="007B45FD" w:rsidRPr="00F91221">
              <w:rPr>
                <w:lang w:val="lt-LT"/>
              </w:rPr>
              <w:t xml:space="preserve"> </w:t>
            </w:r>
            <w:r w:rsidR="007B45FD" w:rsidRPr="00F91221">
              <w:rPr>
                <w:color w:val="000000"/>
                <w:lang w:val="lt-LT"/>
              </w:rPr>
              <w:t>ir visuomenei, siūlo alternatyvas, saugo aplinką ir save</w:t>
            </w:r>
            <w:r w:rsidR="00DF1FE1" w:rsidRPr="00F91221">
              <w:rPr>
                <w:lang w:val="lt-LT"/>
              </w:rPr>
              <w:t xml:space="preserve"> (F2.4</w:t>
            </w:r>
            <w:r w:rsidR="00020895" w:rsidRPr="00F91221">
              <w:rPr>
                <w:lang w:val="lt-LT"/>
              </w:rPr>
              <w:t>).</w:t>
            </w:r>
          </w:p>
        </w:tc>
      </w:tr>
      <w:tr w:rsidR="00A46D2C" w:rsidRPr="0002649E" w14:paraId="48175DFD" w14:textId="77777777" w:rsidTr="006C6B44">
        <w:tc>
          <w:tcPr>
            <w:tcW w:w="1255" w:type="pct"/>
            <w:gridSpan w:val="2"/>
            <w:shd w:val="clear" w:color="auto" w:fill="auto"/>
            <w:tcMar>
              <w:top w:w="28" w:type="dxa"/>
              <w:left w:w="57" w:type="dxa"/>
              <w:bottom w:w="28" w:type="dxa"/>
              <w:right w:w="57" w:type="dxa"/>
            </w:tcMar>
          </w:tcPr>
          <w:p w14:paraId="000004A5" w14:textId="4A067208" w:rsidR="00A46D2C" w:rsidRPr="00F91221" w:rsidRDefault="00CF7A28"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lastRenderedPageBreak/>
              <w:t>Nurodo</w:t>
            </w:r>
            <w:r w:rsidR="005E29A0" w:rsidRPr="00F91221">
              <w:rPr>
                <w:rFonts w:ascii="Times New Roman" w:eastAsia="Times New Roman" w:hAnsi="Times New Roman" w:cs="Times New Roman"/>
                <w:sz w:val="24"/>
                <w:szCs w:val="24"/>
              </w:rPr>
              <w:t xml:space="preserve"> gamtos mokslų reikšmę išsaugant biosferą ir užtikrinant visuomenės gyvenimo kokybę, rūpinasi savo ir aplinkinių sveikata. Atsakingai elgiasi su gyvąja ir negyvąja gamta, ją saugo ir taupiai naudoja jos išteklius</w:t>
            </w:r>
            <w:r w:rsidR="00DF1FE1" w:rsidRPr="00F91221">
              <w:rPr>
                <w:rFonts w:ascii="Times New Roman" w:eastAsia="Times New Roman" w:hAnsi="Times New Roman" w:cs="Times New Roman"/>
                <w:sz w:val="24"/>
                <w:szCs w:val="24"/>
              </w:rPr>
              <w:t xml:space="preserve"> (F3.1</w:t>
            </w:r>
            <w:r w:rsidR="00020895"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A6" w14:textId="74A14AEB"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Apibūdina gamtos mokslų reikšmę išsaugant biosferą ir užtikrinant visuomenės gyvenimo kokybę, rūpinasi savo ir aplinkinių sveikata. Atsakingai elgiasi su gyvąja ir negyvąja gamta, ją saugo ir racionaliai naudoja jos išteklius</w:t>
            </w:r>
            <w:r w:rsidR="00DF1FE1" w:rsidRPr="00F91221">
              <w:rPr>
                <w:rFonts w:ascii="Times New Roman" w:eastAsia="Times New Roman" w:hAnsi="Times New Roman" w:cs="Times New Roman"/>
                <w:sz w:val="24"/>
                <w:szCs w:val="24"/>
              </w:rPr>
              <w:t xml:space="preserve"> (F3.2</w:t>
            </w:r>
            <w:r w:rsidR="00020895" w:rsidRPr="00F91221">
              <w:rPr>
                <w:rFonts w:ascii="Times New Roman" w:eastAsia="Times New Roman" w:hAnsi="Times New Roman" w:cs="Times New Roman"/>
                <w:sz w:val="24"/>
                <w:szCs w:val="24"/>
              </w:rPr>
              <w:t>).</w:t>
            </w:r>
          </w:p>
        </w:tc>
        <w:tc>
          <w:tcPr>
            <w:tcW w:w="1255" w:type="pct"/>
            <w:gridSpan w:val="2"/>
            <w:shd w:val="clear" w:color="auto" w:fill="auto"/>
            <w:tcMar>
              <w:top w:w="28" w:type="dxa"/>
              <w:left w:w="57" w:type="dxa"/>
              <w:bottom w:w="28" w:type="dxa"/>
              <w:right w:w="57" w:type="dxa"/>
            </w:tcMar>
          </w:tcPr>
          <w:p w14:paraId="000004A7" w14:textId="41C6A5E6"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Paaiškina gamtos mokslų reikšmę išsaugant biosferą ir užtikrinant visuomenės gyvenimo kokybę, ugdosi asmeninę atsakomybę už aplinkos išsaugojimą, savo ir kitų žmonių sveikatos tausojimą. Atsakingai elgiasi su gyvąja ir negyvąja gamta, ją saugo ir racionaliai naudoja jos išteklius, atsižvelgdamas į jų ribotumą</w:t>
            </w:r>
            <w:r w:rsidR="00CE56A6" w:rsidRPr="00F91221">
              <w:rPr>
                <w:rFonts w:ascii="Times New Roman" w:eastAsia="Times New Roman" w:hAnsi="Times New Roman" w:cs="Times New Roman"/>
                <w:sz w:val="24"/>
                <w:szCs w:val="24"/>
              </w:rPr>
              <w:t xml:space="preserve"> </w:t>
            </w:r>
            <w:r w:rsidR="008949F6" w:rsidRPr="00F91221">
              <w:rPr>
                <w:rFonts w:ascii="Times New Roman" w:eastAsia="Times New Roman" w:hAnsi="Times New Roman" w:cs="Times New Roman"/>
                <w:sz w:val="24"/>
                <w:szCs w:val="24"/>
              </w:rPr>
              <w:t>(F3.3)</w:t>
            </w:r>
            <w:r w:rsidR="00CE56A6" w:rsidRPr="00F91221">
              <w:rPr>
                <w:rFonts w:ascii="Times New Roman" w:eastAsia="Times New Roman" w:hAnsi="Times New Roman" w:cs="Times New Roman"/>
                <w:sz w:val="24"/>
                <w:szCs w:val="24"/>
              </w:rPr>
              <w:t>.</w:t>
            </w:r>
          </w:p>
        </w:tc>
        <w:tc>
          <w:tcPr>
            <w:tcW w:w="1245" w:type="pct"/>
            <w:shd w:val="clear" w:color="auto" w:fill="auto"/>
            <w:tcMar>
              <w:top w:w="28" w:type="dxa"/>
              <w:left w:w="57" w:type="dxa"/>
              <w:bottom w:w="28" w:type="dxa"/>
              <w:right w:w="57" w:type="dxa"/>
            </w:tcMar>
          </w:tcPr>
          <w:p w14:paraId="000004A8" w14:textId="7D868BA2" w:rsidR="00A46D2C" w:rsidRPr="00F91221" w:rsidRDefault="005E29A0" w:rsidP="00F91221">
            <w:pPr>
              <w:rPr>
                <w:rFonts w:ascii="Times New Roman" w:eastAsia="Times New Roman" w:hAnsi="Times New Roman" w:cs="Times New Roman"/>
                <w:sz w:val="24"/>
                <w:szCs w:val="24"/>
              </w:rPr>
            </w:pPr>
            <w:r w:rsidRPr="00F91221">
              <w:rPr>
                <w:rFonts w:ascii="Times New Roman" w:eastAsia="Times New Roman" w:hAnsi="Times New Roman" w:cs="Times New Roman"/>
                <w:sz w:val="24"/>
                <w:szCs w:val="24"/>
              </w:rPr>
              <w:t>Analizuoja ir apibendrina gamtos mokslų reikšmę išsaugant biosferą ir užtikrinant visuomenės gyvenimo kokybę, prisiima asmeninę atsakomybę už aplinkos išsaugojimą, savo ir kitų žmonių sveikatos tausojimą. Atsakingai elgiasi su gyvąja ir negyvąja gamta, ją saugo ir racionaliai naudoja jos išteklius, vertina išteklių ribotumą ir siūlo jų pakeitimo alternatyvų</w:t>
            </w:r>
            <w:r w:rsidR="00DF1FE1" w:rsidRPr="00F91221">
              <w:rPr>
                <w:rFonts w:ascii="Times New Roman" w:eastAsia="Times New Roman" w:hAnsi="Times New Roman" w:cs="Times New Roman"/>
                <w:sz w:val="24"/>
                <w:szCs w:val="24"/>
              </w:rPr>
              <w:t xml:space="preserve"> (F3.4</w:t>
            </w:r>
            <w:r w:rsidR="00020895" w:rsidRPr="00F91221">
              <w:rPr>
                <w:rFonts w:ascii="Times New Roman" w:eastAsia="Times New Roman" w:hAnsi="Times New Roman" w:cs="Times New Roman"/>
                <w:sz w:val="24"/>
                <w:szCs w:val="24"/>
              </w:rPr>
              <w:t>).</w:t>
            </w:r>
          </w:p>
        </w:tc>
      </w:tr>
    </w:tbl>
    <w:p w14:paraId="3A034501" w14:textId="68BEAC07" w:rsidR="005568FC" w:rsidRPr="00FD0F3E" w:rsidRDefault="005568FC" w:rsidP="00FD0F3E">
      <w:pPr>
        <w:tabs>
          <w:tab w:val="right" w:pos="10397"/>
        </w:tabs>
        <w:spacing w:after="0" w:line="240" w:lineRule="auto"/>
        <w:ind w:left="360" w:firstLine="360"/>
        <w:jc w:val="center"/>
        <w:rPr>
          <w:rFonts w:ascii="Times New Roman" w:hAnsi="Times New Roman" w:cs="Times New Roman"/>
          <w:sz w:val="24"/>
          <w:szCs w:val="24"/>
        </w:rPr>
      </w:pPr>
      <w:r w:rsidRPr="00FD0F3E">
        <w:rPr>
          <w:rFonts w:ascii="Times New Roman" w:hAnsi="Times New Roman" w:cs="Times New Roman"/>
          <w:sz w:val="24"/>
          <w:szCs w:val="24"/>
        </w:rPr>
        <w:t>________________________________</w:t>
      </w:r>
    </w:p>
    <w:p w14:paraId="000004AA" w14:textId="77777777" w:rsidR="00A46D2C" w:rsidRPr="00FD0F3E" w:rsidRDefault="00A46D2C" w:rsidP="00FD0F3E">
      <w:pPr>
        <w:spacing w:after="0" w:line="240" w:lineRule="auto"/>
        <w:rPr>
          <w:rFonts w:ascii="Times New Roman" w:eastAsia="Times New Roman" w:hAnsi="Times New Roman" w:cs="Times New Roman"/>
          <w:sz w:val="24"/>
          <w:szCs w:val="24"/>
        </w:rPr>
      </w:pPr>
    </w:p>
    <w:sectPr w:rsidR="00A46D2C" w:rsidRPr="00FD0F3E" w:rsidSect="006C6B44">
      <w:pgSz w:w="16838" w:h="11906" w:orient="landscape" w:code="9"/>
      <w:pgMar w:top="1701" w:right="567" w:bottom="1134" w:left="1134" w:header="567" w:footer="56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1D8FE" w14:textId="77777777" w:rsidR="00A36585" w:rsidRDefault="00A36585">
      <w:pPr>
        <w:spacing w:after="0" w:line="240" w:lineRule="auto"/>
      </w:pPr>
      <w:r>
        <w:separator/>
      </w:r>
    </w:p>
  </w:endnote>
  <w:endnote w:type="continuationSeparator" w:id="0">
    <w:p w14:paraId="750542D7" w14:textId="77777777" w:rsidR="00A36585" w:rsidRDefault="00A36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BA" w14:textId="77777777" w:rsidR="00E74960" w:rsidRDefault="00E74960">
    <w:pPr>
      <w:pBdr>
        <w:top w:val="nil"/>
        <w:left w:val="nil"/>
        <w:bottom w:val="nil"/>
        <w:right w:val="nil"/>
        <w:between w:val="nil"/>
      </w:pBdr>
      <w:tabs>
        <w:tab w:val="center" w:pos="4680"/>
        <w:tab w:val="right" w:pos="9360"/>
      </w:tabs>
      <w:spacing w:after="0"/>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BC" w14:textId="77777777" w:rsidR="00E74960" w:rsidRDefault="00E74960">
    <w:pPr>
      <w:pBdr>
        <w:top w:val="nil"/>
        <w:left w:val="nil"/>
        <w:bottom w:val="nil"/>
        <w:right w:val="nil"/>
        <w:between w:val="nil"/>
      </w:pBdr>
      <w:tabs>
        <w:tab w:val="center" w:pos="4680"/>
        <w:tab w:val="right" w:pos="9360"/>
      </w:tabs>
      <w:spacing w:after="0"/>
      <w:jc w:val="righ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BB" w14:textId="77777777" w:rsidR="00E74960" w:rsidRDefault="00E74960">
    <w:pPr>
      <w:pBdr>
        <w:top w:val="nil"/>
        <w:left w:val="nil"/>
        <w:bottom w:val="nil"/>
        <w:right w:val="nil"/>
        <w:between w:val="nil"/>
      </w:pBdr>
      <w:tabs>
        <w:tab w:val="center" w:pos="4680"/>
        <w:tab w:val="right" w:pos="9360"/>
      </w:tabs>
      <w:spacing w:after="0"/>
      <w:jc w:val="right"/>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BD" w14:textId="14F46AF1" w:rsidR="00E74960" w:rsidRDefault="00E74960">
    <w:pPr>
      <w:pBdr>
        <w:top w:val="nil"/>
        <w:left w:val="nil"/>
        <w:bottom w:val="nil"/>
        <w:right w:val="nil"/>
        <w:between w:val="nil"/>
      </w:pBdr>
      <w:tabs>
        <w:tab w:val="center" w:pos="4680"/>
        <w:tab w:val="right" w:pos="9360"/>
      </w:tabs>
      <w:spacing w:after="0"/>
      <w:jc w:val="right"/>
      <w:rPr>
        <w:color w:val="000000"/>
      </w:rPr>
    </w:pPr>
  </w:p>
  <w:p w14:paraId="000004BE" w14:textId="77777777" w:rsidR="00E74960" w:rsidRDefault="00E74960">
    <w:pPr>
      <w:widowControl w:val="0"/>
      <w:pBdr>
        <w:top w:val="nil"/>
        <w:left w:val="nil"/>
        <w:bottom w:val="nil"/>
        <w:right w:val="nil"/>
        <w:between w:val="nil"/>
      </w:pBdr>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11281" w14:textId="77777777" w:rsidR="00A36585" w:rsidRDefault="00A36585">
      <w:pPr>
        <w:spacing w:after="0" w:line="240" w:lineRule="auto"/>
      </w:pPr>
      <w:r>
        <w:separator/>
      </w:r>
    </w:p>
  </w:footnote>
  <w:footnote w:type="continuationSeparator" w:id="0">
    <w:p w14:paraId="5BCCE478" w14:textId="77777777" w:rsidR="00A36585" w:rsidRDefault="00A365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AE" w14:textId="77777777" w:rsidR="00E74960" w:rsidRDefault="00E74960">
    <w:pPr>
      <w:pBdr>
        <w:top w:val="nil"/>
        <w:left w:val="nil"/>
        <w:bottom w:val="nil"/>
        <w:right w:val="nil"/>
        <w:between w:val="nil"/>
      </w:pBdr>
      <w:tabs>
        <w:tab w:val="center" w:pos="4680"/>
        <w:tab w:val="right" w:pos="9360"/>
      </w:tabs>
      <w:spacing w:after="0"/>
      <w:jc w:val="center"/>
      <w:rPr>
        <w:color w:val="000000"/>
      </w:rPr>
    </w:pPr>
    <w:r>
      <w:rPr>
        <w:color w:val="000000"/>
      </w:rPr>
      <w:fldChar w:fldCharType="begin"/>
    </w:r>
    <w:r>
      <w:rPr>
        <w:color w:val="000000"/>
      </w:rPr>
      <w:instrText>PAGE</w:instrText>
    </w:r>
    <w:r>
      <w:rPr>
        <w:color w:val="000000"/>
      </w:rPr>
      <w:fldChar w:fldCharType="end"/>
    </w:r>
  </w:p>
  <w:p w14:paraId="000004AF" w14:textId="77777777" w:rsidR="00E74960" w:rsidRDefault="00E74960">
    <w:pPr>
      <w:pBdr>
        <w:top w:val="nil"/>
        <w:left w:val="nil"/>
        <w:bottom w:val="nil"/>
        <w:right w:val="nil"/>
        <w:between w:val="nil"/>
      </w:pBdr>
      <w:tabs>
        <w:tab w:val="center" w:pos="4680"/>
        <w:tab w:val="right" w:pos="9360"/>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AB" w14:textId="56297E8D" w:rsidR="00E74960" w:rsidRPr="008519E7" w:rsidRDefault="00E74960">
    <w:pPr>
      <w:pBdr>
        <w:top w:val="nil"/>
        <w:left w:val="nil"/>
        <w:bottom w:val="nil"/>
        <w:right w:val="nil"/>
        <w:between w:val="nil"/>
      </w:pBdr>
      <w:tabs>
        <w:tab w:val="center" w:pos="4680"/>
        <w:tab w:val="right" w:pos="9360"/>
      </w:tabs>
      <w:spacing w:after="0"/>
      <w:jc w:val="center"/>
      <w:rPr>
        <w:rFonts w:ascii="Times New Roman" w:hAnsi="Times New Roman" w:cs="Times New Roman"/>
        <w:color w:val="000000"/>
        <w:sz w:val="24"/>
        <w:szCs w:val="24"/>
      </w:rPr>
    </w:pPr>
    <w:r w:rsidRPr="008519E7">
      <w:rPr>
        <w:rFonts w:ascii="Times New Roman" w:hAnsi="Times New Roman" w:cs="Times New Roman"/>
        <w:color w:val="000000"/>
        <w:sz w:val="24"/>
        <w:szCs w:val="24"/>
      </w:rPr>
      <w:fldChar w:fldCharType="begin"/>
    </w:r>
    <w:r w:rsidRPr="008519E7">
      <w:rPr>
        <w:rFonts w:ascii="Times New Roman" w:hAnsi="Times New Roman" w:cs="Times New Roman"/>
        <w:color w:val="000000"/>
        <w:sz w:val="24"/>
        <w:szCs w:val="24"/>
      </w:rPr>
      <w:instrText>PAGE</w:instrText>
    </w:r>
    <w:r w:rsidRPr="008519E7">
      <w:rPr>
        <w:rFonts w:ascii="Times New Roman" w:hAnsi="Times New Roman" w:cs="Times New Roman"/>
        <w:color w:val="000000"/>
        <w:sz w:val="24"/>
        <w:szCs w:val="24"/>
      </w:rPr>
      <w:fldChar w:fldCharType="separate"/>
    </w:r>
    <w:r w:rsidR="00C34953">
      <w:rPr>
        <w:rFonts w:ascii="Times New Roman" w:hAnsi="Times New Roman" w:cs="Times New Roman"/>
        <w:noProof/>
        <w:color w:val="000000"/>
        <w:sz w:val="24"/>
        <w:szCs w:val="24"/>
      </w:rPr>
      <w:t>22</w:t>
    </w:r>
    <w:r w:rsidRPr="008519E7">
      <w:rPr>
        <w:rFonts w:ascii="Times New Roman" w:hAnsi="Times New Roman" w:cs="Times New Roman"/>
        <w:color w:val="000000"/>
        <w:sz w:val="24"/>
        <w:szCs w:val="24"/>
      </w:rPr>
      <w:fldChar w:fldCharType="end"/>
    </w:r>
  </w:p>
  <w:p w14:paraId="000004AD" w14:textId="77777777" w:rsidR="00E74960" w:rsidRDefault="00E74960">
    <w:pPr>
      <w:pBdr>
        <w:top w:val="nil"/>
        <w:left w:val="nil"/>
        <w:bottom w:val="nil"/>
        <w:right w:val="nil"/>
        <w:between w:val="nil"/>
      </w:pBdr>
      <w:tabs>
        <w:tab w:val="center" w:pos="4680"/>
        <w:tab w:val="right" w:pos="9360"/>
      </w:tabs>
      <w:spacing w:after="0"/>
      <w:jc w:val="right"/>
      <w:rPr>
        <w: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B1" w14:textId="77777777" w:rsidR="00E74960" w:rsidRDefault="00E74960">
    <w:pPr>
      <w:pBdr>
        <w:top w:val="nil"/>
        <w:left w:val="nil"/>
        <w:bottom w:val="nil"/>
        <w:right w:val="nil"/>
        <w:between w:val="nil"/>
      </w:pBdr>
      <w:tabs>
        <w:tab w:val="center" w:pos="4680"/>
        <w:tab w:val="right" w:pos="9360"/>
      </w:tabs>
      <w:spacing w:after="0"/>
      <w:jc w:val="center"/>
      <w:rPr>
        <w:color w:val="000000"/>
      </w:rPr>
    </w:pPr>
    <w:r>
      <w:rPr>
        <w:i/>
        <w:noProof/>
        <w:color w:val="000000"/>
        <w:lang w:val="en-US" w:eastAsia="en-US"/>
      </w:rPr>
      <mc:AlternateContent>
        <mc:Choice Requires="wpg">
          <w:drawing>
            <wp:anchor distT="0" distB="0" distL="114300" distR="114300" simplePos="0" relativeHeight="251658240" behindDoc="0" locked="0" layoutInCell="1" hidden="0" allowOverlap="1" wp14:anchorId="55DF55FC" wp14:editId="73F27C49">
              <wp:simplePos x="0" y="0"/>
              <wp:positionH relativeFrom="page">
                <wp:posOffset>1857375</wp:posOffset>
              </wp:positionH>
              <wp:positionV relativeFrom="margin">
                <wp:posOffset>-1252026</wp:posOffset>
              </wp:positionV>
              <wp:extent cx="4054475" cy="431800"/>
              <wp:effectExtent l="0" t="0" r="0" b="0"/>
              <wp:wrapSquare wrapText="bothSides" distT="0" distB="0" distL="114300" distR="114300"/>
              <wp:docPr id="5" name="Grupė 5"/>
              <wp:cNvGraphicFramePr/>
              <a:graphic xmlns:a="http://schemas.openxmlformats.org/drawingml/2006/main">
                <a:graphicData uri="http://schemas.microsoft.com/office/word/2010/wordprocessingGroup">
                  <wpg:wgp>
                    <wpg:cNvGrpSpPr/>
                    <wpg:grpSpPr>
                      <a:xfrm>
                        <a:off x="0" y="0"/>
                        <a:ext cx="4054475" cy="431800"/>
                        <a:chOff x="3318763" y="3564100"/>
                        <a:chExt cx="4054475" cy="431800"/>
                      </a:xfrm>
                    </wpg:grpSpPr>
                    <wpg:grpSp>
                      <wpg:cNvPr id="1" name="Grupė 1"/>
                      <wpg:cNvGrpSpPr/>
                      <wpg:grpSpPr>
                        <a:xfrm>
                          <a:off x="3318763" y="3564100"/>
                          <a:ext cx="4054475" cy="431800"/>
                          <a:chOff x="3318763" y="3564100"/>
                          <a:chExt cx="4054475" cy="431800"/>
                        </a:xfrm>
                      </wpg:grpSpPr>
                      <wps:wsp>
                        <wps:cNvPr id="2" name="Stačiakampis 2"/>
                        <wps:cNvSpPr/>
                        <wps:spPr>
                          <a:xfrm>
                            <a:off x="3318763" y="3564100"/>
                            <a:ext cx="4054475" cy="431800"/>
                          </a:xfrm>
                          <a:prstGeom prst="rect">
                            <a:avLst/>
                          </a:prstGeom>
                          <a:noFill/>
                          <a:ln>
                            <a:noFill/>
                          </a:ln>
                        </wps:spPr>
                        <wps:txbx>
                          <w:txbxContent>
                            <w:p w14:paraId="6EDB62DC" w14:textId="77777777" w:rsidR="00E74960" w:rsidRDefault="00E74960">
                              <w:pPr>
                                <w:spacing w:after="0" w:line="240" w:lineRule="auto"/>
                                <w:textDirection w:val="btLr"/>
                              </w:pPr>
                            </w:p>
                          </w:txbxContent>
                        </wps:txbx>
                        <wps:bodyPr spcFirstLastPara="1" wrap="square" lIns="91425" tIns="91425" rIns="91425" bIns="91425" anchor="ctr" anchorCtr="0">
                          <a:noAutofit/>
                        </wps:bodyPr>
                      </wps:wsp>
                      <wpg:grpSp>
                        <wpg:cNvPr id="3" name="Grupė 3"/>
                        <wpg:cNvGrpSpPr/>
                        <wpg:grpSpPr>
                          <a:xfrm>
                            <a:off x="3318763" y="3564100"/>
                            <a:ext cx="4054475" cy="431800"/>
                            <a:chOff x="3318763" y="3564100"/>
                            <a:chExt cx="4054475" cy="431800"/>
                          </a:xfrm>
                        </wpg:grpSpPr>
                        <wps:wsp>
                          <wps:cNvPr id="4" name="Stačiakampis 4"/>
                          <wps:cNvSpPr/>
                          <wps:spPr>
                            <a:xfrm>
                              <a:off x="3318763" y="3564100"/>
                              <a:ext cx="4054475" cy="431800"/>
                            </a:xfrm>
                            <a:prstGeom prst="rect">
                              <a:avLst/>
                            </a:prstGeom>
                            <a:noFill/>
                            <a:ln>
                              <a:noFill/>
                            </a:ln>
                          </wps:spPr>
                          <wps:txbx>
                            <w:txbxContent>
                              <w:p w14:paraId="6355DF40" w14:textId="77777777" w:rsidR="00E74960" w:rsidRDefault="00E74960">
                                <w:pPr>
                                  <w:spacing w:after="0" w:line="240" w:lineRule="auto"/>
                                  <w:textDirection w:val="btLr"/>
                                </w:pPr>
                              </w:p>
                            </w:txbxContent>
                          </wps:txbx>
                          <wps:bodyPr spcFirstLastPara="1" wrap="square" lIns="91425" tIns="91425" rIns="91425" bIns="91425" anchor="ctr" anchorCtr="0">
                            <a:noAutofit/>
                          </wps:bodyPr>
                        </wps:wsp>
                        <wpg:grpSp>
                          <wpg:cNvPr id="6" name="Grupė 6"/>
                          <wpg:cNvGrpSpPr/>
                          <wpg:grpSpPr>
                            <a:xfrm>
                              <a:off x="3318763" y="3564100"/>
                              <a:ext cx="4054475" cy="431800"/>
                              <a:chOff x="3318763" y="3564100"/>
                              <a:chExt cx="4054475" cy="431800"/>
                            </a:xfrm>
                          </wpg:grpSpPr>
                          <wps:wsp>
                            <wps:cNvPr id="7" name="Stačiakampis 7"/>
                            <wps:cNvSpPr/>
                            <wps:spPr>
                              <a:xfrm>
                                <a:off x="3318763" y="3564100"/>
                                <a:ext cx="4054475" cy="431800"/>
                              </a:xfrm>
                              <a:prstGeom prst="rect">
                                <a:avLst/>
                              </a:prstGeom>
                              <a:noFill/>
                              <a:ln>
                                <a:noFill/>
                              </a:ln>
                            </wps:spPr>
                            <wps:txbx>
                              <w:txbxContent>
                                <w:p w14:paraId="6C35B756" w14:textId="77777777" w:rsidR="00E74960" w:rsidRDefault="00E74960">
                                  <w:pPr>
                                    <w:spacing w:after="0" w:line="240" w:lineRule="auto"/>
                                    <w:textDirection w:val="btLr"/>
                                  </w:pPr>
                                </w:p>
                              </w:txbxContent>
                            </wps:txbx>
                            <wps:bodyPr spcFirstLastPara="1" wrap="square" lIns="91425" tIns="91425" rIns="91425" bIns="91425" anchor="ctr" anchorCtr="0">
                              <a:noAutofit/>
                            </wps:bodyPr>
                          </wps:wsp>
                          <wpg:grpSp>
                            <wpg:cNvPr id="8" name="Grupė 8"/>
                            <wpg:cNvGrpSpPr/>
                            <wpg:grpSpPr>
                              <a:xfrm>
                                <a:off x="3318763" y="3564100"/>
                                <a:ext cx="4054475" cy="431800"/>
                                <a:chOff x="0" y="0"/>
                                <a:chExt cx="4054848" cy="431800"/>
                              </a:xfrm>
                            </wpg:grpSpPr>
                            <wps:wsp>
                              <wps:cNvPr id="9" name="Stačiakampis 9"/>
                              <wps:cNvSpPr/>
                              <wps:spPr>
                                <a:xfrm>
                                  <a:off x="0" y="0"/>
                                  <a:ext cx="4054825" cy="431800"/>
                                </a:xfrm>
                                <a:prstGeom prst="rect">
                                  <a:avLst/>
                                </a:prstGeom>
                                <a:noFill/>
                                <a:ln>
                                  <a:noFill/>
                                </a:ln>
                              </wps:spPr>
                              <wps:txbx>
                                <w:txbxContent>
                                  <w:p w14:paraId="4E190EFC" w14:textId="77777777" w:rsidR="00E74960" w:rsidRDefault="00E74960">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 name="Shape 10" descr="ESFIVP-I-2"/>
                                <pic:cNvPicPr preferRelativeResize="0"/>
                              </pic:nvPicPr>
                              <pic:blipFill rotWithShape="1">
                                <a:blip r:embed="rId1">
                                  <a:alphaModFix/>
                                </a:blip>
                                <a:srcRect t="13432" b="14925"/>
                                <a:stretch/>
                              </pic:blipFill>
                              <pic:spPr>
                                <a:xfrm>
                                  <a:off x="0" y="72928"/>
                                  <a:ext cx="1108710" cy="356235"/>
                                </a:xfrm>
                                <a:prstGeom prst="rect">
                                  <a:avLst/>
                                </a:prstGeom>
                                <a:noFill/>
                                <a:ln>
                                  <a:noFill/>
                                </a:ln>
                              </pic:spPr>
                            </pic:pic>
                            <pic:pic xmlns:pic="http://schemas.openxmlformats.org/drawingml/2006/picture">
                              <pic:nvPicPr>
                                <pic:cNvPr id="11" name="Shape 11" descr="C:\Users\HP\AppData\Local\Temp\logo.png"/>
                                <pic:cNvPicPr preferRelativeResize="0"/>
                              </pic:nvPicPr>
                              <pic:blipFill rotWithShape="1">
                                <a:blip r:embed="rId2">
                                  <a:alphaModFix/>
                                </a:blip>
                                <a:srcRect/>
                                <a:stretch/>
                              </pic:blipFill>
                              <pic:spPr>
                                <a:xfrm>
                                  <a:off x="3231253" y="100977"/>
                                  <a:ext cx="823595" cy="284480"/>
                                </a:xfrm>
                                <a:prstGeom prst="rect">
                                  <a:avLst/>
                                </a:prstGeom>
                                <a:noFill/>
                                <a:ln>
                                  <a:noFill/>
                                </a:ln>
                              </pic:spPr>
                            </pic:pic>
                            <pic:pic xmlns:pic="http://schemas.openxmlformats.org/drawingml/2006/picture">
                              <pic:nvPicPr>
                                <pic:cNvPr id="12" name="Shape 12"/>
                                <pic:cNvPicPr preferRelativeResize="0"/>
                              </pic:nvPicPr>
                              <pic:blipFill rotWithShape="1">
                                <a:blip r:embed="rId3">
                                  <a:alphaModFix/>
                                </a:blip>
                                <a:srcRect/>
                                <a:stretch/>
                              </pic:blipFill>
                              <pic:spPr>
                                <a:xfrm>
                                  <a:off x="1610017" y="0"/>
                                  <a:ext cx="946785" cy="431800"/>
                                </a:xfrm>
                                <a:prstGeom prst="rect">
                                  <a:avLst/>
                                </a:prstGeom>
                                <a:noFill/>
                                <a:ln>
                                  <a:noFill/>
                                </a:ln>
                              </pic:spPr>
                            </pic:pic>
                          </wpg:grpSp>
                        </wpg:grpSp>
                      </wpg:grpSp>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DF55FC" id="Grupė 5" o:spid="_x0000_s1026" style="position:absolute;left:0;text-align:left;margin-left:146.25pt;margin-top:-98.6pt;width:319.25pt;height:34pt;z-index:251658240;mso-position-horizontal-relative:page;mso-position-vertical-relative:margin" coordorigin="33187,35641" coordsize="40544,431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2SNJY2R1DIwwQe9OooAyf+Ed0/wDuSf8AfdH/AAjun/3Z&#10;P++61qKLDuzJ/wCEd0/+7J/33R/wjmn/AN2T/vutaiiwXZk/8I7p/wDdk/77o/4R3T/7sn/fda1F&#10;FguzJ/4RzT/7sn/fdH/CO6f/AHZP++61qKLBdmR/wjenZzskz/v0v/COaf8A3ZP++61qKLBdmT/w&#10;jmn/AN2T/vuj/hHNP/uyf991rUUWC7Mn/hHNP/uyf990+HQbCGVZFjZipyAzZFadFFguwooooE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">
              <v:group id="Grupė 1" o:spid="_x0000_s1027" style="position:absolute;left:33187;top:35641;width:40545;height:4318" coordorigin="33187,35641" coordsize="40544,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Stačiakampis 2" o:spid="_x0000_s1028" style="position:absolute;left:33187;top:35641;width:40545;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EDB62DC" w14:textId="77777777" w:rsidR="00E74960" w:rsidRDefault="00E74960">
                        <w:pPr>
                          <w:spacing w:after="0" w:line="240" w:lineRule="auto"/>
                          <w:textDirection w:val="btLr"/>
                        </w:pPr>
                      </w:p>
                    </w:txbxContent>
                  </v:textbox>
                </v:rect>
                <v:group id="Grupė 3" o:spid="_x0000_s1029" style="position:absolute;left:33187;top:35641;width:40545;height:4318" coordorigin="33187,35641" coordsize="40544,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Stačiakampis 4" o:spid="_x0000_s1030" style="position:absolute;left:33187;top:35641;width:40545;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6355DF40" w14:textId="77777777" w:rsidR="00E74960" w:rsidRDefault="00E74960">
                          <w:pPr>
                            <w:spacing w:after="0" w:line="240" w:lineRule="auto"/>
                            <w:textDirection w:val="btLr"/>
                          </w:pPr>
                        </w:p>
                      </w:txbxContent>
                    </v:textbox>
                  </v:rect>
                  <v:group id="Grupė 6" o:spid="_x0000_s1031" style="position:absolute;left:33187;top:35641;width:40545;height:4318" coordorigin="33187,35641" coordsize="40544,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Stačiakampis 7" o:spid="_x0000_s1032" style="position:absolute;left:33187;top:35641;width:40545;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C35B756" w14:textId="77777777" w:rsidR="00E74960" w:rsidRDefault="00E74960">
                            <w:pPr>
                              <w:spacing w:after="0" w:line="240" w:lineRule="auto"/>
                              <w:textDirection w:val="btLr"/>
                            </w:pPr>
                          </w:p>
                        </w:txbxContent>
                      </v:textbox>
                    </v:rect>
                    <v:group id="Grupė 8" o:spid="_x0000_s1033" style="position:absolute;left:33187;top:35641;width:40545;height:4318" coordsize="40548,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Stačiakampis 9" o:spid="_x0000_s1034" style="position:absolute;width:40548;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4E190EFC" w14:textId="77777777" w:rsidR="00E74960" w:rsidRDefault="00E74960">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0" o:spid="_x0000_s1035" type="#_x0000_t75" alt="ESFIVP-I-2" style="position:absolute;top:729;width:11087;height:35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">
                        <v:imagedata r:id="rId4" o:title="ESFIVP-I-2" croptop="8803f" cropbottom="9781f"/>
                      </v:shape>
                      <v:shape id="Shape 11" o:spid="_x0000_s1036" type="#_x0000_t75" style="position:absolute;left:32312;top:1009;width:8236;height:284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">
                        <v:imagedata r:id="rId5" o:title="logo"/>
                      </v:shape>
                      <v:shape id="Shape 12" o:spid="_x0000_s1037" type="#_x0000_t75" style="position:absolute;left:16100;width:9468;height:431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">
                        <v:imagedata r:id="rId6" o:title=""/>
                      </v:shape>
                    </v:group>
                  </v:group>
                </v:group>
              </v:group>
              <w10:wrap type="square" anchorx="page" anchory="margin"/>
            </v:group>
          </w:pict>
        </mc:Fallback>
      </mc:AlternateContent>
    </w:r>
  </w:p>
  <w:p w14:paraId="000004B7" w14:textId="5D4B5DE2" w:rsidR="00E74960" w:rsidRDefault="00E74960" w:rsidP="00BB79EE">
    <w:pPr>
      <w:spacing w:after="240" w:line="240" w:lineRule="auto"/>
      <w:rPr>
        <w:rFonts w:ascii="Times New Roman" w:eastAsia="Times New Roman" w:hAnsi="Times New Roman" w:cs="Times New Roman"/>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4B8" w14:textId="43DF428F" w:rsidR="00E74960" w:rsidRPr="0086123A" w:rsidRDefault="00E74960">
    <w:pPr>
      <w:pBdr>
        <w:top w:val="nil"/>
        <w:left w:val="nil"/>
        <w:bottom w:val="nil"/>
        <w:right w:val="nil"/>
        <w:between w:val="nil"/>
      </w:pBdr>
      <w:tabs>
        <w:tab w:val="center" w:pos="4680"/>
        <w:tab w:val="right" w:pos="9360"/>
      </w:tabs>
      <w:spacing w:after="0"/>
      <w:jc w:val="center"/>
      <w:rPr>
        <w:rFonts w:ascii="Times New Roman" w:hAnsi="Times New Roman" w:cs="Times New Roman"/>
        <w:color w:val="000000"/>
        <w:sz w:val="24"/>
        <w:szCs w:val="24"/>
      </w:rPr>
    </w:pPr>
    <w:r w:rsidRPr="0086123A">
      <w:rPr>
        <w:rFonts w:ascii="Times New Roman" w:hAnsi="Times New Roman" w:cs="Times New Roman"/>
        <w:color w:val="000000"/>
        <w:sz w:val="24"/>
        <w:szCs w:val="24"/>
      </w:rPr>
      <w:fldChar w:fldCharType="begin"/>
    </w:r>
    <w:r w:rsidRPr="0086123A">
      <w:rPr>
        <w:rFonts w:ascii="Times New Roman" w:hAnsi="Times New Roman" w:cs="Times New Roman"/>
        <w:color w:val="000000"/>
        <w:sz w:val="24"/>
        <w:szCs w:val="24"/>
      </w:rPr>
      <w:instrText>PAGE</w:instrText>
    </w:r>
    <w:r w:rsidRPr="0086123A">
      <w:rPr>
        <w:rFonts w:ascii="Times New Roman" w:hAnsi="Times New Roman" w:cs="Times New Roman"/>
        <w:color w:val="000000"/>
        <w:sz w:val="24"/>
        <w:szCs w:val="24"/>
      </w:rPr>
      <w:fldChar w:fldCharType="separate"/>
    </w:r>
    <w:r w:rsidR="00C34953">
      <w:rPr>
        <w:rFonts w:ascii="Times New Roman" w:hAnsi="Times New Roman" w:cs="Times New Roman"/>
        <w:noProof/>
        <w:color w:val="000000"/>
        <w:sz w:val="24"/>
        <w:szCs w:val="24"/>
      </w:rPr>
      <w:t>16</w:t>
    </w:r>
    <w:r w:rsidRPr="0086123A">
      <w:rPr>
        <w:rFonts w:ascii="Times New Roman" w:hAnsi="Times New Roman" w:cs="Times New Roman"/>
        <w:color w:val="000000"/>
        <w:sz w:val="24"/>
        <w:szCs w:val="24"/>
      </w:rPr>
      <w:fldChar w:fldCharType="end"/>
    </w:r>
  </w:p>
  <w:p w14:paraId="000004B9" w14:textId="77777777" w:rsidR="00E74960" w:rsidRDefault="00E74960">
    <w:pPr>
      <w:pBdr>
        <w:top w:val="nil"/>
        <w:left w:val="nil"/>
        <w:bottom w:val="nil"/>
        <w:right w:val="nil"/>
        <w:between w:val="nil"/>
      </w:pBdr>
      <w:tabs>
        <w:tab w:val="center" w:pos="4680"/>
        <w:tab w:val="right" w:pos="9360"/>
      </w:tabs>
      <w:spacing w:after="0"/>
      <w:jc w:val="right"/>
      <w:rPr>
        <w: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A620C"/>
    <w:multiLevelType w:val="multilevel"/>
    <w:tmpl w:val="534E3112"/>
    <w:lvl w:ilvl="0">
      <w:start w:val="2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545F47"/>
    <w:multiLevelType w:val="multilevel"/>
    <w:tmpl w:val="D63C6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9166B3"/>
    <w:multiLevelType w:val="multilevel"/>
    <w:tmpl w:val="EBA48F28"/>
    <w:lvl w:ilvl="0">
      <w:start w:val="1"/>
      <w:numFmt w:val="decimal"/>
      <w:lvlText w:val="%1."/>
      <w:lvlJc w:val="left"/>
      <w:pPr>
        <w:ind w:left="360" w:hanging="360"/>
      </w:pPr>
      <w:rPr>
        <w:b w:val="0"/>
      </w:rPr>
    </w:lvl>
    <w:lvl w:ilvl="1">
      <w:start w:val="1"/>
      <w:numFmt w:val="decimal"/>
      <w:lvlText w:val="%1.%2."/>
      <w:lvlJc w:val="left"/>
      <w:pPr>
        <w:ind w:left="360" w:hanging="360"/>
      </w:pPr>
    </w:lvl>
    <w:lvl w:ilvl="2">
      <w:start w:val="1"/>
      <w:numFmt w:val="decimal"/>
      <w:lvlText w:val="%1.%2.%3."/>
      <w:lvlJc w:val="left"/>
      <w:pPr>
        <w:ind w:left="862"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B6475B9"/>
    <w:multiLevelType w:val="multilevel"/>
    <w:tmpl w:val="E340AC1A"/>
    <w:lvl w:ilvl="0">
      <w:start w:val="29"/>
      <w:numFmt w:val="decimal"/>
      <w:lvlText w:val="%1."/>
      <w:lvlJc w:val="left"/>
      <w:pPr>
        <w:ind w:left="360" w:hanging="360"/>
      </w:pPr>
      <w:rPr>
        <w:rFonts w:hint="default"/>
        <w:b w:val="0"/>
      </w:rPr>
    </w:lvl>
    <w:lvl w:ilvl="1">
      <w:start w:val="5"/>
      <w:numFmt w:val="decimal"/>
      <w:lvlText w:val="%1.%2."/>
      <w:lvlJc w:val="left"/>
      <w:pPr>
        <w:ind w:left="720"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4" w15:restartNumberingAfterBreak="0">
    <w:nsid w:val="24EC2063"/>
    <w:multiLevelType w:val="multilevel"/>
    <w:tmpl w:val="46D008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1006ED2"/>
    <w:multiLevelType w:val="multilevel"/>
    <w:tmpl w:val="776010C2"/>
    <w:lvl w:ilvl="0">
      <w:start w:val="8"/>
      <w:numFmt w:val="decimal"/>
      <w:lvlText w:val="%1."/>
      <w:lvlJc w:val="left"/>
      <w:pPr>
        <w:ind w:left="390" w:hanging="390"/>
      </w:pPr>
    </w:lvl>
    <w:lvl w:ilvl="1">
      <w:start w:val="2"/>
      <w:numFmt w:val="decimal"/>
      <w:lvlText w:val="%1.%2."/>
      <w:lvlJc w:val="left"/>
      <w:pPr>
        <w:ind w:left="1146" w:hanging="720"/>
      </w:pPr>
    </w:lvl>
    <w:lvl w:ilvl="2">
      <w:start w:val="1"/>
      <w:numFmt w:val="decimal"/>
      <w:lvlText w:val="%1.%2.%3."/>
      <w:lvlJc w:val="left"/>
      <w:pPr>
        <w:ind w:left="3748" w:hanging="720"/>
      </w:pPr>
    </w:lvl>
    <w:lvl w:ilvl="3">
      <w:start w:val="1"/>
      <w:numFmt w:val="decimal"/>
      <w:lvlText w:val="%1.%2.%3.%4."/>
      <w:lvlJc w:val="left"/>
      <w:pPr>
        <w:ind w:left="5622" w:hanging="1080"/>
      </w:pPr>
    </w:lvl>
    <w:lvl w:ilvl="4">
      <w:start w:val="1"/>
      <w:numFmt w:val="decimal"/>
      <w:lvlText w:val="%1.%2.%3.%4.%5."/>
      <w:lvlJc w:val="left"/>
      <w:pPr>
        <w:ind w:left="7136" w:hanging="1080"/>
      </w:pPr>
    </w:lvl>
    <w:lvl w:ilvl="5">
      <w:start w:val="1"/>
      <w:numFmt w:val="decimal"/>
      <w:lvlText w:val="%1.%2.%3.%4.%5.%6."/>
      <w:lvlJc w:val="left"/>
      <w:pPr>
        <w:ind w:left="9010" w:hanging="1440"/>
      </w:pPr>
    </w:lvl>
    <w:lvl w:ilvl="6">
      <w:start w:val="1"/>
      <w:numFmt w:val="decimal"/>
      <w:lvlText w:val="%1.%2.%3.%4.%5.%6.%7."/>
      <w:lvlJc w:val="left"/>
      <w:pPr>
        <w:ind w:left="10524" w:hanging="1440"/>
      </w:pPr>
    </w:lvl>
    <w:lvl w:ilvl="7">
      <w:start w:val="1"/>
      <w:numFmt w:val="decimal"/>
      <w:lvlText w:val="%1.%2.%3.%4.%5.%6.%7.%8."/>
      <w:lvlJc w:val="left"/>
      <w:pPr>
        <w:ind w:left="12398" w:hanging="1800"/>
      </w:pPr>
    </w:lvl>
    <w:lvl w:ilvl="8">
      <w:start w:val="1"/>
      <w:numFmt w:val="decimal"/>
      <w:lvlText w:val="%1.%2.%3.%4.%5.%6.%7.%8.%9."/>
      <w:lvlJc w:val="left"/>
      <w:pPr>
        <w:ind w:left="13912" w:hanging="1800"/>
      </w:pPr>
    </w:lvl>
  </w:abstractNum>
  <w:abstractNum w:abstractNumId="6" w15:restartNumberingAfterBreak="0">
    <w:nsid w:val="4BA249D7"/>
    <w:multiLevelType w:val="multilevel"/>
    <w:tmpl w:val="EE5A8B78"/>
    <w:lvl w:ilvl="0">
      <w:start w:val="1"/>
      <w:numFmt w:val="upperRoman"/>
      <w:lvlText w:val="%1"/>
      <w:lvlJc w:val="right"/>
      <w:pPr>
        <w:ind w:left="7023" w:hanging="360"/>
      </w:pPr>
    </w:lvl>
    <w:lvl w:ilvl="1">
      <w:start w:val="1"/>
      <w:numFmt w:val="lowerLetter"/>
      <w:lvlText w:val="%2."/>
      <w:lvlJc w:val="left"/>
      <w:pPr>
        <w:ind w:left="7743" w:hanging="360"/>
      </w:pPr>
    </w:lvl>
    <w:lvl w:ilvl="2">
      <w:start w:val="1"/>
      <w:numFmt w:val="lowerRoman"/>
      <w:lvlText w:val="%3."/>
      <w:lvlJc w:val="right"/>
      <w:pPr>
        <w:ind w:left="8463" w:hanging="180"/>
      </w:pPr>
    </w:lvl>
    <w:lvl w:ilvl="3">
      <w:start w:val="1"/>
      <w:numFmt w:val="decimal"/>
      <w:lvlText w:val="%4."/>
      <w:lvlJc w:val="left"/>
      <w:pPr>
        <w:ind w:left="9183" w:hanging="360"/>
      </w:pPr>
    </w:lvl>
    <w:lvl w:ilvl="4">
      <w:start w:val="1"/>
      <w:numFmt w:val="lowerLetter"/>
      <w:lvlText w:val="%5."/>
      <w:lvlJc w:val="left"/>
      <w:pPr>
        <w:ind w:left="9903" w:hanging="360"/>
      </w:pPr>
    </w:lvl>
    <w:lvl w:ilvl="5">
      <w:start w:val="1"/>
      <w:numFmt w:val="lowerRoman"/>
      <w:lvlText w:val="%6."/>
      <w:lvlJc w:val="right"/>
      <w:pPr>
        <w:ind w:left="10623" w:hanging="180"/>
      </w:pPr>
    </w:lvl>
    <w:lvl w:ilvl="6">
      <w:start w:val="1"/>
      <w:numFmt w:val="decimal"/>
      <w:lvlText w:val="%7."/>
      <w:lvlJc w:val="left"/>
      <w:pPr>
        <w:ind w:left="11343" w:hanging="360"/>
      </w:pPr>
    </w:lvl>
    <w:lvl w:ilvl="7">
      <w:start w:val="1"/>
      <w:numFmt w:val="lowerLetter"/>
      <w:lvlText w:val="%8."/>
      <w:lvlJc w:val="left"/>
      <w:pPr>
        <w:ind w:left="12063" w:hanging="360"/>
      </w:pPr>
    </w:lvl>
    <w:lvl w:ilvl="8">
      <w:start w:val="1"/>
      <w:numFmt w:val="lowerRoman"/>
      <w:lvlText w:val="%9."/>
      <w:lvlJc w:val="right"/>
      <w:pPr>
        <w:ind w:left="12783" w:hanging="180"/>
      </w:pPr>
    </w:lvl>
  </w:abstractNum>
  <w:abstractNum w:abstractNumId="7" w15:restartNumberingAfterBreak="0">
    <w:nsid w:val="643D4EBF"/>
    <w:multiLevelType w:val="hybridMultilevel"/>
    <w:tmpl w:val="7B62029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6597E8E"/>
    <w:multiLevelType w:val="multilevel"/>
    <w:tmpl w:val="A1EC6010"/>
    <w:lvl w:ilvl="0">
      <w:start w:val="29"/>
      <w:numFmt w:val="decimal"/>
      <w:lvlText w:val="%1."/>
      <w:lvlJc w:val="left"/>
      <w:pPr>
        <w:ind w:left="360" w:hanging="360"/>
      </w:pPr>
      <w:rPr>
        <w:rFonts w:hint="default"/>
        <w:b w:val="0"/>
      </w:rPr>
    </w:lvl>
    <w:lvl w:ilvl="1">
      <w:start w:val="1"/>
      <w:numFmt w:val="decimal"/>
      <w:lvlText w:val="29.5.%2."/>
      <w:lvlJc w:val="left"/>
      <w:pPr>
        <w:ind w:left="720" w:hanging="360"/>
      </w:pPr>
      <w:rPr>
        <w:rFonts w:ascii="Times New Roman" w:hAnsi="Times New Roman" w:hint="default"/>
        <w:sz w:val="24"/>
      </w:rPr>
    </w:lvl>
    <w:lvl w:ilvl="2">
      <w:start w:val="1"/>
      <w:numFmt w:val="decimal"/>
      <w:lvlText w:val="%1.%2.%3."/>
      <w:lvlJc w:val="left"/>
      <w:pPr>
        <w:ind w:left="862"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9" w15:restartNumberingAfterBreak="0">
    <w:nsid w:val="7C99518A"/>
    <w:multiLevelType w:val="multilevel"/>
    <w:tmpl w:val="BC9C402A"/>
    <w:lvl w:ilvl="0">
      <w:start w:val="1"/>
      <w:numFmt w:val="decimal"/>
      <w:lvlText w:val="%1."/>
      <w:lvlJc w:val="left"/>
      <w:pPr>
        <w:ind w:left="360" w:hanging="360"/>
      </w:pPr>
      <w:rPr>
        <w:rFonts w:ascii="Times New Roman" w:eastAsia="Times New Roman" w:hAnsi="Times New Roman" w:cs="Times New Roman"/>
        <w:b w:val="0"/>
      </w:rPr>
    </w:lvl>
    <w:lvl w:ilvl="1">
      <w:start w:val="1"/>
      <w:numFmt w:val="decimal"/>
      <w:lvlText w:val="%1.%2."/>
      <w:lvlJc w:val="left"/>
      <w:pPr>
        <w:ind w:left="720" w:hanging="360"/>
      </w:pPr>
    </w:lvl>
    <w:lvl w:ilvl="2">
      <w:start w:val="1"/>
      <w:numFmt w:val="decimal"/>
      <w:lvlText w:val="%1.%2.%3."/>
      <w:lvlJc w:val="left"/>
      <w:pPr>
        <w:ind w:left="862"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2"/>
  </w:num>
  <w:num w:numId="2">
    <w:abstractNumId w:val="1"/>
  </w:num>
  <w:num w:numId="3">
    <w:abstractNumId w:val="5"/>
  </w:num>
  <w:num w:numId="4">
    <w:abstractNumId w:val="4"/>
  </w:num>
  <w:num w:numId="5">
    <w:abstractNumId w:val="6"/>
  </w:num>
  <w:num w:numId="6">
    <w:abstractNumId w:val="7"/>
  </w:num>
  <w:num w:numId="7">
    <w:abstractNumId w:val="3"/>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D2C"/>
    <w:rsid w:val="00003346"/>
    <w:rsid w:val="00003423"/>
    <w:rsid w:val="00005B80"/>
    <w:rsid w:val="00010F50"/>
    <w:rsid w:val="00011933"/>
    <w:rsid w:val="00014B90"/>
    <w:rsid w:val="00014BAA"/>
    <w:rsid w:val="00014CAD"/>
    <w:rsid w:val="000166C0"/>
    <w:rsid w:val="00020895"/>
    <w:rsid w:val="00022CBF"/>
    <w:rsid w:val="0002649E"/>
    <w:rsid w:val="00032937"/>
    <w:rsid w:val="0003395F"/>
    <w:rsid w:val="000347CC"/>
    <w:rsid w:val="00036EC5"/>
    <w:rsid w:val="00055E53"/>
    <w:rsid w:val="000606C7"/>
    <w:rsid w:val="00064253"/>
    <w:rsid w:val="00066ECB"/>
    <w:rsid w:val="00067B93"/>
    <w:rsid w:val="0007005A"/>
    <w:rsid w:val="0007116D"/>
    <w:rsid w:val="000741FB"/>
    <w:rsid w:val="00076E5C"/>
    <w:rsid w:val="00077184"/>
    <w:rsid w:val="00077899"/>
    <w:rsid w:val="00080647"/>
    <w:rsid w:val="000812F8"/>
    <w:rsid w:val="000842F1"/>
    <w:rsid w:val="000873BF"/>
    <w:rsid w:val="00087EEB"/>
    <w:rsid w:val="000912D0"/>
    <w:rsid w:val="000918C6"/>
    <w:rsid w:val="000A173B"/>
    <w:rsid w:val="000A2A1A"/>
    <w:rsid w:val="000A2A65"/>
    <w:rsid w:val="000A74F3"/>
    <w:rsid w:val="000B0523"/>
    <w:rsid w:val="000B28D2"/>
    <w:rsid w:val="000B498B"/>
    <w:rsid w:val="000B4BB8"/>
    <w:rsid w:val="000B5A99"/>
    <w:rsid w:val="000C089B"/>
    <w:rsid w:val="000C09EB"/>
    <w:rsid w:val="000C3833"/>
    <w:rsid w:val="000C40DE"/>
    <w:rsid w:val="000C4E8A"/>
    <w:rsid w:val="000C6515"/>
    <w:rsid w:val="000C7048"/>
    <w:rsid w:val="000D13B3"/>
    <w:rsid w:val="000D1B72"/>
    <w:rsid w:val="000D1BC8"/>
    <w:rsid w:val="000D1C46"/>
    <w:rsid w:val="000D1E1F"/>
    <w:rsid w:val="000D569D"/>
    <w:rsid w:val="000D6AEF"/>
    <w:rsid w:val="000E362D"/>
    <w:rsid w:val="000E4F18"/>
    <w:rsid w:val="000E5C58"/>
    <w:rsid w:val="000F34C8"/>
    <w:rsid w:val="000F4853"/>
    <w:rsid w:val="000F675B"/>
    <w:rsid w:val="000F71AF"/>
    <w:rsid w:val="000F72A7"/>
    <w:rsid w:val="001003E9"/>
    <w:rsid w:val="00100C63"/>
    <w:rsid w:val="001010B6"/>
    <w:rsid w:val="001012F4"/>
    <w:rsid w:val="0010353C"/>
    <w:rsid w:val="001061FC"/>
    <w:rsid w:val="00106663"/>
    <w:rsid w:val="0011403E"/>
    <w:rsid w:val="00114E25"/>
    <w:rsid w:val="00114F45"/>
    <w:rsid w:val="00115BBD"/>
    <w:rsid w:val="00117054"/>
    <w:rsid w:val="0012085A"/>
    <w:rsid w:val="0012304F"/>
    <w:rsid w:val="0012465B"/>
    <w:rsid w:val="00127F16"/>
    <w:rsid w:val="00130CF9"/>
    <w:rsid w:val="001338CA"/>
    <w:rsid w:val="00136E30"/>
    <w:rsid w:val="001450A4"/>
    <w:rsid w:val="00150829"/>
    <w:rsid w:val="00150D6C"/>
    <w:rsid w:val="00151649"/>
    <w:rsid w:val="0015238B"/>
    <w:rsid w:val="00156D46"/>
    <w:rsid w:val="001621B4"/>
    <w:rsid w:val="001637C4"/>
    <w:rsid w:val="00164BBE"/>
    <w:rsid w:val="00167F0C"/>
    <w:rsid w:val="00170EF4"/>
    <w:rsid w:val="001753BF"/>
    <w:rsid w:val="00177239"/>
    <w:rsid w:val="00182459"/>
    <w:rsid w:val="0018343B"/>
    <w:rsid w:val="00184CA5"/>
    <w:rsid w:val="00186896"/>
    <w:rsid w:val="001961D8"/>
    <w:rsid w:val="00196D00"/>
    <w:rsid w:val="001A4F37"/>
    <w:rsid w:val="001A6D16"/>
    <w:rsid w:val="001A7946"/>
    <w:rsid w:val="001B00B7"/>
    <w:rsid w:val="001B133B"/>
    <w:rsid w:val="001B2C2F"/>
    <w:rsid w:val="001B2FE6"/>
    <w:rsid w:val="001B355A"/>
    <w:rsid w:val="001B4051"/>
    <w:rsid w:val="001B4AAC"/>
    <w:rsid w:val="001B50D1"/>
    <w:rsid w:val="001B5190"/>
    <w:rsid w:val="001C04FE"/>
    <w:rsid w:val="001C054F"/>
    <w:rsid w:val="001C14CB"/>
    <w:rsid w:val="001D0650"/>
    <w:rsid w:val="001D1BFB"/>
    <w:rsid w:val="001D2A38"/>
    <w:rsid w:val="001D6116"/>
    <w:rsid w:val="001D6CF4"/>
    <w:rsid w:val="001D7264"/>
    <w:rsid w:val="001E175D"/>
    <w:rsid w:val="001E5808"/>
    <w:rsid w:val="001E610D"/>
    <w:rsid w:val="001F233C"/>
    <w:rsid w:val="001F28AF"/>
    <w:rsid w:val="001F394D"/>
    <w:rsid w:val="001F5A5A"/>
    <w:rsid w:val="001F77B4"/>
    <w:rsid w:val="001F7D2B"/>
    <w:rsid w:val="00202351"/>
    <w:rsid w:val="00206817"/>
    <w:rsid w:val="00207292"/>
    <w:rsid w:val="00210C4B"/>
    <w:rsid w:val="0021376C"/>
    <w:rsid w:val="00214244"/>
    <w:rsid w:val="00215DAD"/>
    <w:rsid w:val="00216331"/>
    <w:rsid w:val="0021636C"/>
    <w:rsid w:val="002171F8"/>
    <w:rsid w:val="0022042B"/>
    <w:rsid w:val="002215A6"/>
    <w:rsid w:val="0022421A"/>
    <w:rsid w:val="00225466"/>
    <w:rsid w:val="002256A2"/>
    <w:rsid w:val="002302C5"/>
    <w:rsid w:val="002318DA"/>
    <w:rsid w:val="00232C6D"/>
    <w:rsid w:val="00236EB6"/>
    <w:rsid w:val="00240F22"/>
    <w:rsid w:val="002479EE"/>
    <w:rsid w:val="00250462"/>
    <w:rsid w:val="0025165E"/>
    <w:rsid w:val="002613A1"/>
    <w:rsid w:val="00262A69"/>
    <w:rsid w:val="00264364"/>
    <w:rsid w:val="002652D2"/>
    <w:rsid w:val="002654C7"/>
    <w:rsid w:val="002657B2"/>
    <w:rsid w:val="002673C4"/>
    <w:rsid w:val="00270A7B"/>
    <w:rsid w:val="00275DA7"/>
    <w:rsid w:val="00280CAA"/>
    <w:rsid w:val="00283042"/>
    <w:rsid w:val="0028594F"/>
    <w:rsid w:val="00287F6A"/>
    <w:rsid w:val="00293894"/>
    <w:rsid w:val="00294516"/>
    <w:rsid w:val="00295B18"/>
    <w:rsid w:val="002968DF"/>
    <w:rsid w:val="002A66FA"/>
    <w:rsid w:val="002A7EBC"/>
    <w:rsid w:val="002B15C3"/>
    <w:rsid w:val="002B3668"/>
    <w:rsid w:val="002B6983"/>
    <w:rsid w:val="002C31B2"/>
    <w:rsid w:val="002C34D2"/>
    <w:rsid w:val="002C4067"/>
    <w:rsid w:val="002C507B"/>
    <w:rsid w:val="002D486B"/>
    <w:rsid w:val="002E031E"/>
    <w:rsid w:val="002E03E3"/>
    <w:rsid w:val="002E25B0"/>
    <w:rsid w:val="002E4C01"/>
    <w:rsid w:val="002E5CA4"/>
    <w:rsid w:val="002E77FC"/>
    <w:rsid w:val="002E7EA3"/>
    <w:rsid w:val="002F04DA"/>
    <w:rsid w:val="002F1200"/>
    <w:rsid w:val="002F1288"/>
    <w:rsid w:val="002F2078"/>
    <w:rsid w:val="002F31AD"/>
    <w:rsid w:val="002F3339"/>
    <w:rsid w:val="002F45C6"/>
    <w:rsid w:val="002F4C11"/>
    <w:rsid w:val="002F68D9"/>
    <w:rsid w:val="00301222"/>
    <w:rsid w:val="003034FE"/>
    <w:rsid w:val="00307D1F"/>
    <w:rsid w:val="003120E5"/>
    <w:rsid w:val="003135CB"/>
    <w:rsid w:val="00315585"/>
    <w:rsid w:val="00316AF0"/>
    <w:rsid w:val="00316D09"/>
    <w:rsid w:val="00317EBB"/>
    <w:rsid w:val="00317FF4"/>
    <w:rsid w:val="00325553"/>
    <w:rsid w:val="00326F70"/>
    <w:rsid w:val="0033152D"/>
    <w:rsid w:val="00332DD1"/>
    <w:rsid w:val="00336038"/>
    <w:rsid w:val="0034031A"/>
    <w:rsid w:val="003406AB"/>
    <w:rsid w:val="0034171C"/>
    <w:rsid w:val="0034764F"/>
    <w:rsid w:val="003522BE"/>
    <w:rsid w:val="00353A2B"/>
    <w:rsid w:val="003554F8"/>
    <w:rsid w:val="00357D5D"/>
    <w:rsid w:val="003622D0"/>
    <w:rsid w:val="003635A7"/>
    <w:rsid w:val="00365001"/>
    <w:rsid w:val="003655A1"/>
    <w:rsid w:val="00372F50"/>
    <w:rsid w:val="00373BD0"/>
    <w:rsid w:val="003745E7"/>
    <w:rsid w:val="00375CDA"/>
    <w:rsid w:val="0037649E"/>
    <w:rsid w:val="00382ACE"/>
    <w:rsid w:val="003832A5"/>
    <w:rsid w:val="00394085"/>
    <w:rsid w:val="003A2C47"/>
    <w:rsid w:val="003A7805"/>
    <w:rsid w:val="003A7EBE"/>
    <w:rsid w:val="003B3B17"/>
    <w:rsid w:val="003B7FC0"/>
    <w:rsid w:val="003C6170"/>
    <w:rsid w:val="003C7921"/>
    <w:rsid w:val="003D0E5E"/>
    <w:rsid w:val="003D12B5"/>
    <w:rsid w:val="003D37F3"/>
    <w:rsid w:val="003D49A5"/>
    <w:rsid w:val="003E00E0"/>
    <w:rsid w:val="003E0239"/>
    <w:rsid w:val="003E1DCC"/>
    <w:rsid w:val="003E4303"/>
    <w:rsid w:val="003E4CDC"/>
    <w:rsid w:val="003F0CD4"/>
    <w:rsid w:val="003F2297"/>
    <w:rsid w:val="003F257B"/>
    <w:rsid w:val="003F2B16"/>
    <w:rsid w:val="003F448B"/>
    <w:rsid w:val="003F4B5D"/>
    <w:rsid w:val="003F526B"/>
    <w:rsid w:val="003F55D8"/>
    <w:rsid w:val="003F60DF"/>
    <w:rsid w:val="003F7662"/>
    <w:rsid w:val="00401CAD"/>
    <w:rsid w:val="004064E8"/>
    <w:rsid w:val="0040691C"/>
    <w:rsid w:val="004133DD"/>
    <w:rsid w:val="004142BB"/>
    <w:rsid w:val="00420FC0"/>
    <w:rsid w:val="004247DF"/>
    <w:rsid w:val="00425001"/>
    <w:rsid w:val="00430985"/>
    <w:rsid w:val="00430B9D"/>
    <w:rsid w:val="00432E6E"/>
    <w:rsid w:val="00433424"/>
    <w:rsid w:val="004339BD"/>
    <w:rsid w:val="0043444F"/>
    <w:rsid w:val="00444DEA"/>
    <w:rsid w:val="00450588"/>
    <w:rsid w:val="0045077B"/>
    <w:rsid w:val="00450A58"/>
    <w:rsid w:val="004526B8"/>
    <w:rsid w:val="00454788"/>
    <w:rsid w:val="00457E72"/>
    <w:rsid w:val="0046566E"/>
    <w:rsid w:val="004660F2"/>
    <w:rsid w:val="004675B1"/>
    <w:rsid w:val="00471567"/>
    <w:rsid w:val="004731C9"/>
    <w:rsid w:val="004739B9"/>
    <w:rsid w:val="00476379"/>
    <w:rsid w:val="004764E4"/>
    <w:rsid w:val="0048133A"/>
    <w:rsid w:val="004816AF"/>
    <w:rsid w:val="004907E2"/>
    <w:rsid w:val="0049100D"/>
    <w:rsid w:val="00491CFD"/>
    <w:rsid w:val="004956A6"/>
    <w:rsid w:val="00496FF4"/>
    <w:rsid w:val="004A00DA"/>
    <w:rsid w:val="004A29C1"/>
    <w:rsid w:val="004A6AAA"/>
    <w:rsid w:val="004A6C55"/>
    <w:rsid w:val="004B2A53"/>
    <w:rsid w:val="004B2D75"/>
    <w:rsid w:val="004B541C"/>
    <w:rsid w:val="004C11B2"/>
    <w:rsid w:val="004C1FFC"/>
    <w:rsid w:val="004C232C"/>
    <w:rsid w:val="004C322F"/>
    <w:rsid w:val="004C4B28"/>
    <w:rsid w:val="004C4B63"/>
    <w:rsid w:val="004C5D75"/>
    <w:rsid w:val="004C6908"/>
    <w:rsid w:val="004D4BD1"/>
    <w:rsid w:val="004D68D0"/>
    <w:rsid w:val="004E0030"/>
    <w:rsid w:val="004E5357"/>
    <w:rsid w:val="004F07E0"/>
    <w:rsid w:val="004F64D8"/>
    <w:rsid w:val="004F7C17"/>
    <w:rsid w:val="004F7CDE"/>
    <w:rsid w:val="00501E49"/>
    <w:rsid w:val="00504585"/>
    <w:rsid w:val="0050665A"/>
    <w:rsid w:val="005114ED"/>
    <w:rsid w:val="00515450"/>
    <w:rsid w:val="00520EDC"/>
    <w:rsid w:val="00526E22"/>
    <w:rsid w:val="00532538"/>
    <w:rsid w:val="00533A71"/>
    <w:rsid w:val="00537291"/>
    <w:rsid w:val="00537623"/>
    <w:rsid w:val="005406A7"/>
    <w:rsid w:val="00542AF3"/>
    <w:rsid w:val="0055193E"/>
    <w:rsid w:val="00551A37"/>
    <w:rsid w:val="00554594"/>
    <w:rsid w:val="00554FCF"/>
    <w:rsid w:val="005568AA"/>
    <w:rsid w:val="005568FC"/>
    <w:rsid w:val="00557B30"/>
    <w:rsid w:val="0056104D"/>
    <w:rsid w:val="00563ECF"/>
    <w:rsid w:val="00566098"/>
    <w:rsid w:val="0057067D"/>
    <w:rsid w:val="00573DAE"/>
    <w:rsid w:val="005824FC"/>
    <w:rsid w:val="00584FAE"/>
    <w:rsid w:val="00590BAC"/>
    <w:rsid w:val="005922BD"/>
    <w:rsid w:val="00594690"/>
    <w:rsid w:val="00595CF8"/>
    <w:rsid w:val="0059620A"/>
    <w:rsid w:val="00596DF4"/>
    <w:rsid w:val="005A1E12"/>
    <w:rsid w:val="005A737F"/>
    <w:rsid w:val="005C3C44"/>
    <w:rsid w:val="005C5897"/>
    <w:rsid w:val="005D22CE"/>
    <w:rsid w:val="005D3081"/>
    <w:rsid w:val="005D33FF"/>
    <w:rsid w:val="005E11BF"/>
    <w:rsid w:val="005E166F"/>
    <w:rsid w:val="005E1E35"/>
    <w:rsid w:val="005E23B5"/>
    <w:rsid w:val="005E29A0"/>
    <w:rsid w:val="005E33CA"/>
    <w:rsid w:val="005E38DA"/>
    <w:rsid w:val="005E497C"/>
    <w:rsid w:val="005E6AF7"/>
    <w:rsid w:val="005F3D36"/>
    <w:rsid w:val="005F47D3"/>
    <w:rsid w:val="006052DA"/>
    <w:rsid w:val="00605498"/>
    <w:rsid w:val="006101C0"/>
    <w:rsid w:val="00611779"/>
    <w:rsid w:val="00611AA9"/>
    <w:rsid w:val="006122BB"/>
    <w:rsid w:val="006128A3"/>
    <w:rsid w:val="00614064"/>
    <w:rsid w:val="006140C0"/>
    <w:rsid w:val="00614B20"/>
    <w:rsid w:val="00614BCB"/>
    <w:rsid w:val="00617B01"/>
    <w:rsid w:val="0062065E"/>
    <w:rsid w:val="0062519E"/>
    <w:rsid w:val="006256BD"/>
    <w:rsid w:val="006257FD"/>
    <w:rsid w:val="00626784"/>
    <w:rsid w:val="00630F6E"/>
    <w:rsid w:val="00632994"/>
    <w:rsid w:val="006331DD"/>
    <w:rsid w:val="00643DDE"/>
    <w:rsid w:val="00647E8D"/>
    <w:rsid w:val="0065064F"/>
    <w:rsid w:val="0065093D"/>
    <w:rsid w:val="006527AC"/>
    <w:rsid w:val="00653EF4"/>
    <w:rsid w:val="00656254"/>
    <w:rsid w:val="006569E0"/>
    <w:rsid w:val="0065728A"/>
    <w:rsid w:val="00657A30"/>
    <w:rsid w:val="00660F91"/>
    <w:rsid w:val="00663A02"/>
    <w:rsid w:val="00664F7A"/>
    <w:rsid w:val="006654C7"/>
    <w:rsid w:val="00667979"/>
    <w:rsid w:val="00670A4A"/>
    <w:rsid w:val="0067198D"/>
    <w:rsid w:val="00672AA2"/>
    <w:rsid w:val="00673BF2"/>
    <w:rsid w:val="00680FD5"/>
    <w:rsid w:val="00684B2E"/>
    <w:rsid w:val="0068714C"/>
    <w:rsid w:val="006933C7"/>
    <w:rsid w:val="00697EDF"/>
    <w:rsid w:val="006A1416"/>
    <w:rsid w:val="006A1528"/>
    <w:rsid w:val="006A39F1"/>
    <w:rsid w:val="006A4CDA"/>
    <w:rsid w:val="006A55A6"/>
    <w:rsid w:val="006A6136"/>
    <w:rsid w:val="006A6695"/>
    <w:rsid w:val="006B4D96"/>
    <w:rsid w:val="006B7DDB"/>
    <w:rsid w:val="006C0498"/>
    <w:rsid w:val="006C2C1F"/>
    <w:rsid w:val="006C695E"/>
    <w:rsid w:val="006C6B44"/>
    <w:rsid w:val="006D275D"/>
    <w:rsid w:val="006D43E4"/>
    <w:rsid w:val="006D54C1"/>
    <w:rsid w:val="006D78F3"/>
    <w:rsid w:val="006E2587"/>
    <w:rsid w:val="006E2BBB"/>
    <w:rsid w:val="006E3AE9"/>
    <w:rsid w:val="006E6A64"/>
    <w:rsid w:val="006E7559"/>
    <w:rsid w:val="006F076A"/>
    <w:rsid w:val="006F2F3C"/>
    <w:rsid w:val="006F4E2E"/>
    <w:rsid w:val="006F67AE"/>
    <w:rsid w:val="006F68C5"/>
    <w:rsid w:val="007014D8"/>
    <w:rsid w:val="0070352B"/>
    <w:rsid w:val="007046CD"/>
    <w:rsid w:val="00705D41"/>
    <w:rsid w:val="00706AD7"/>
    <w:rsid w:val="00707857"/>
    <w:rsid w:val="007121AF"/>
    <w:rsid w:val="007129AD"/>
    <w:rsid w:val="00712A11"/>
    <w:rsid w:val="00714171"/>
    <w:rsid w:val="007146CB"/>
    <w:rsid w:val="00714D0F"/>
    <w:rsid w:val="007159E2"/>
    <w:rsid w:val="00722C20"/>
    <w:rsid w:val="00725036"/>
    <w:rsid w:val="0072719D"/>
    <w:rsid w:val="00727A0B"/>
    <w:rsid w:val="0073364D"/>
    <w:rsid w:val="00733CB9"/>
    <w:rsid w:val="00734D0F"/>
    <w:rsid w:val="0073533D"/>
    <w:rsid w:val="007359EA"/>
    <w:rsid w:val="00735A7B"/>
    <w:rsid w:val="00735FE6"/>
    <w:rsid w:val="00740003"/>
    <w:rsid w:val="00740661"/>
    <w:rsid w:val="00745D8C"/>
    <w:rsid w:val="007468EA"/>
    <w:rsid w:val="00746BCF"/>
    <w:rsid w:val="00746EBC"/>
    <w:rsid w:val="00747078"/>
    <w:rsid w:val="00750B76"/>
    <w:rsid w:val="00753B69"/>
    <w:rsid w:val="0075676E"/>
    <w:rsid w:val="00757ADB"/>
    <w:rsid w:val="00760648"/>
    <w:rsid w:val="00761BD3"/>
    <w:rsid w:val="00762A72"/>
    <w:rsid w:val="00764DE0"/>
    <w:rsid w:val="0076777D"/>
    <w:rsid w:val="007726A1"/>
    <w:rsid w:val="0077344B"/>
    <w:rsid w:val="007739A4"/>
    <w:rsid w:val="00774D51"/>
    <w:rsid w:val="007752BD"/>
    <w:rsid w:val="00777B68"/>
    <w:rsid w:val="007808CD"/>
    <w:rsid w:val="00782F23"/>
    <w:rsid w:val="00783170"/>
    <w:rsid w:val="00783C3D"/>
    <w:rsid w:val="00783ECA"/>
    <w:rsid w:val="00784A04"/>
    <w:rsid w:val="00786412"/>
    <w:rsid w:val="00792035"/>
    <w:rsid w:val="00794E1A"/>
    <w:rsid w:val="007A09B5"/>
    <w:rsid w:val="007A1B76"/>
    <w:rsid w:val="007A2B33"/>
    <w:rsid w:val="007A39DE"/>
    <w:rsid w:val="007A60CE"/>
    <w:rsid w:val="007A72F1"/>
    <w:rsid w:val="007A7EF4"/>
    <w:rsid w:val="007B35D7"/>
    <w:rsid w:val="007B45FD"/>
    <w:rsid w:val="007B6A56"/>
    <w:rsid w:val="007C1B77"/>
    <w:rsid w:val="007C274B"/>
    <w:rsid w:val="007C2769"/>
    <w:rsid w:val="007D0BD6"/>
    <w:rsid w:val="007D17A6"/>
    <w:rsid w:val="007D28B2"/>
    <w:rsid w:val="007D4275"/>
    <w:rsid w:val="007D6F5E"/>
    <w:rsid w:val="007E0715"/>
    <w:rsid w:val="007E0972"/>
    <w:rsid w:val="007E0B1E"/>
    <w:rsid w:val="007E2476"/>
    <w:rsid w:val="007E50A4"/>
    <w:rsid w:val="007F0C4E"/>
    <w:rsid w:val="007F1388"/>
    <w:rsid w:val="007F3C19"/>
    <w:rsid w:val="007F5E8D"/>
    <w:rsid w:val="007F65AF"/>
    <w:rsid w:val="007F78F0"/>
    <w:rsid w:val="00800B17"/>
    <w:rsid w:val="00801677"/>
    <w:rsid w:val="00801A46"/>
    <w:rsid w:val="00803015"/>
    <w:rsid w:val="008035D9"/>
    <w:rsid w:val="00806783"/>
    <w:rsid w:val="00806FD8"/>
    <w:rsid w:val="00815F00"/>
    <w:rsid w:val="00824F2A"/>
    <w:rsid w:val="0082651E"/>
    <w:rsid w:val="00827094"/>
    <w:rsid w:val="00833485"/>
    <w:rsid w:val="008334E1"/>
    <w:rsid w:val="008343AF"/>
    <w:rsid w:val="008356C3"/>
    <w:rsid w:val="00836A39"/>
    <w:rsid w:val="00840663"/>
    <w:rsid w:val="0084465A"/>
    <w:rsid w:val="00847F90"/>
    <w:rsid w:val="008514CF"/>
    <w:rsid w:val="008517DA"/>
    <w:rsid w:val="008519E7"/>
    <w:rsid w:val="00856C38"/>
    <w:rsid w:val="00857DC9"/>
    <w:rsid w:val="0086123A"/>
    <w:rsid w:val="008641FA"/>
    <w:rsid w:val="00865FBF"/>
    <w:rsid w:val="00870849"/>
    <w:rsid w:val="0087184C"/>
    <w:rsid w:val="00877A2B"/>
    <w:rsid w:val="008817C6"/>
    <w:rsid w:val="00882E62"/>
    <w:rsid w:val="008832C0"/>
    <w:rsid w:val="00884EA6"/>
    <w:rsid w:val="00887332"/>
    <w:rsid w:val="008949F6"/>
    <w:rsid w:val="008A189A"/>
    <w:rsid w:val="008A639B"/>
    <w:rsid w:val="008A6AE4"/>
    <w:rsid w:val="008A6BC8"/>
    <w:rsid w:val="008B025B"/>
    <w:rsid w:val="008B0E95"/>
    <w:rsid w:val="008B1E64"/>
    <w:rsid w:val="008B2853"/>
    <w:rsid w:val="008B2A25"/>
    <w:rsid w:val="008B2C06"/>
    <w:rsid w:val="008C0346"/>
    <w:rsid w:val="008D2AF0"/>
    <w:rsid w:val="008D79D4"/>
    <w:rsid w:val="008D7D7F"/>
    <w:rsid w:val="008E2E13"/>
    <w:rsid w:val="008E3BE9"/>
    <w:rsid w:val="008E5C17"/>
    <w:rsid w:val="008E5E51"/>
    <w:rsid w:val="008F1C71"/>
    <w:rsid w:val="008F7FCC"/>
    <w:rsid w:val="00900E1C"/>
    <w:rsid w:val="00904617"/>
    <w:rsid w:val="00905C0C"/>
    <w:rsid w:val="0091421C"/>
    <w:rsid w:val="009149BE"/>
    <w:rsid w:val="009247B6"/>
    <w:rsid w:val="00925F95"/>
    <w:rsid w:val="00930926"/>
    <w:rsid w:val="00933C40"/>
    <w:rsid w:val="00937AF5"/>
    <w:rsid w:val="00940AF2"/>
    <w:rsid w:val="00943888"/>
    <w:rsid w:val="009446A9"/>
    <w:rsid w:val="00944C38"/>
    <w:rsid w:val="00946324"/>
    <w:rsid w:val="00950244"/>
    <w:rsid w:val="009512A1"/>
    <w:rsid w:val="0095200E"/>
    <w:rsid w:val="0095219B"/>
    <w:rsid w:val="00952373"/>
    <w:rsid w:val="009537A0"/>
    <w:rsid w:val="00953E32"/>
    <w:rsid w:val="00955158"/>
    <w:rsid w:val="00956AB0"/>
    <w:rsid w:val="0096269F"/>
    <w:rsid w:val="0096555F"/>
    <w:rsid w:val="0096639C"/>
    <w:rsid w:val="00967C67"/>
    <w:rsid w:val="0097073B"/>
    <w:rsid w:val="009734BF"/>
    <w:rsid w:val="00973737"/>
    <w:rsid w:val="009762E5"/>
    <w:rsid w:val="00983666"/>
    <w:rsid w:val="00985EB8"/>
    <w:rsid w:val="009915AE"/>
    <w:rsid w:val="0099184A"/>
    <w:rsid w:val="009919A1"/>
    <w:rsid w:val="009A43D9"/>
    <w:rsid w:val="009A7256"/>
    <w:rsid w:val="009B0C70"/>
    <w:rsid w:val="009B4FBD"/>
    <w:rsid w:val="009B59FA"/>
    <w:rsid w:val="009B71E7"/>
    <w:rsid w:val="009C3F84"/>
    <w:rsid w:val="009C5059"/>
    <w:rsid w:val="009C558B"/>
    <w:rsid w:val="009C6D41"/>
    <w:rsid w:val="009D29C3"/>
    <w:rsid w:val="009D391A"/>
    <w:rsid w:val="009E4708"/>
    <w:rsid w:val="009E6A35"/>
    <w:rsid w:val="009F281A"/>
    <w:rsid w:val="009F3835"/>
    <w:rsid w:val="009F3DE3"/>
    <w:rsid w:val="009F4AEC"/>
    <w:rsid w:val="009F4D6B"/>
    <w:rsid w:val="00A013D4"/>
    <w:rsid w:val="00A031EE"/>
    <w:rsid w:val="00A043A3"/>
    <w:rsid w:val="00A049DC"/>
    <w:rsid w:val="00A05D56"/>
    <w:rsid w:val="00A12D4C"/>
    <w:rsid w:val="00A1327E"/>
    <w:rsid w:val="00A13A1C"/>
    <w:rsid w:val="00A16798"/>
    <w:rsid w:val="00A16A0D"/>
    <w:rsid w:val="00A16EA5"/>
    <w:rsid w:val="00A17E8C"/>
    <w:rsid w:val="00A26CC1"/>
    <w:rsid w:val="00A36585"/>
    <w:rsid w:val="00A3766E"/>
    <w:rsid w:val="00A4207F"/>
    <w:rsid w:val="00A4290B"/>
    <w:rsid w:val="00A42A16"/>
    <w:rsid w:val="00A4594B"/>
    <w:rsid w:val="00A46D2C"/>
    <w:rsid w:val="00A5231B"/>
    <w:rsid w:val="00A541C9"/>
    <w:rsid w:val="00A65B6F"/>
    <w:rsid w:val="00A66A34"/>
    <w:rsid w:val="00A718E3"/>
    <w:rsid w:val="00A74278"/>
    <w:rsid w:val="00A745A7"/>
    <w:rsid w:val="00A747A1"/>
    <w:rsid w:val="00A80C90"/>
    <w:rsid w:val="00A846BD"/>
    <w:rsid w:val="00A866EF"/>
    <w:rsid w:val="00A87DE8"/>
    <w:rsid w:val="00A90100"/>
    <w:rsid w:val="00A92384"/>
    <w:rsid w:val="00A9284C"/>
    <w:rsid w:val="00A9346B"/>
    <w:rsid w:val="00A94898"/>
    <w:rsid w:val="00AA6EB5"/>
    <w:rsid w:val="00AA7088"/>
    <w:rsid w:val="00AB19B7"/>
    <w:rsid w:val="00AB4235"/>
    <w:rsid w:val="00AB6677"/>
    <w:rsid w:val="00AB7B2B"/>
    <w:rsid w:val="00AC3047"/>
    <w:rsid w:val="00AC5697"/>
    <w:rsid w:val="00AC6B0C"/>
    <w:rsid w:val="00AD4ADC"/>
    <w:rsid w:val="00AD51E3"/>
    <w:rsid w:val="00AD5838"/>
    <w:rsid w:val="00AE0D2A"/>
    <w:rsid w:val="00AE1DAE"/>
    <w:rsid w:val="00AE5495"/>
    <w:rsid w:val="00AE6457"/>
    <w:rsid w:val="00AF0BDE"/>
    <w:rsid w:val="00AF3FC5"/>
    <w:rsid w:val="00AF572F"/>
    <w:rsid w:val="00B00EC1"/>
    <w:rsid w:val="00B02B71"/>
    <w:rsid w:val="00B1136B"/>
    <w:rsid w:val="00B12E6E"/>
    <w:rsid w:val="00B16BB8"/>
    <w:rsid w:val="00B1782D"/>
    <w:rsid w:val="00B17C2F"/>
    <w:rsid w:val="00B20862"/>
    <w:rsid w:val="00B25E31"/>
    <w:rsid w:val="00B31A8C"/>
    <w:rsid w:val="00B3246F"/>
    <w:rsid w:val="00B34AC5"/>
    <w:rsid w:val="00B37A8B"/>
    <w:rsid w:val="00B439FF"/>
    <w:rsid w:val="00B45781"/>
    <w:rsid w:val="00B45DDB"/>
    <w:rsid w:val="00B527DE"/>
    <w:rsid w:val="00B52F17"/>
    <w:rsid w:val="00B67315"/>
    <w:rsid w:val="00B77A04"/>
    <w:rsid w:val="00B77E58"/>
    <w:rsid w:val="00B80495"/>
    <w:rsid w:val="00B91BDF"/>
    <w:rsid w:val="00B953FF"/>
    <w:rsid w:val="00B95872"/>
    <w:rsid w:val="00BA0EAF"/>
    <w:rsid w:val="00BA46E2"/>
    <w:rsid w:val="00BA4B40"/>
    <w:rsid w:val="00BA5B1A"/>
    <w:rsid w:val="00BA7FED"/>
    <w:rsid w:val="00BB16F4"/>
    <w:rsid w:val="00BB17E9"/>
    <w:rsid w:val="00BB244E"/>
    <w:rsid w:val="00BB3CDB"/>
    <w:rsid w:val="00BB6A46"/>
    <w:rsid w:val="00BB7078"/>
    <w:rsid w:val="00BB79EE"/>
    <w:rsid w:val="00BC0627"/>
    <w:rsid w:val="00BC32BD"/>
    <w:rsid w:val="00BC3824"/>
    <w:rsid w:val="00BC6E57"/>
    <w:rsid w:val="00BC7551"/>
    <w:rsid w:val="00BD03C5"/>
    <w:rsid w:val="00BD086D"/>
    <w:rsid w:val="00BD11E1"/>
    <w:rsid w:val="00BD19D4"/>
    <w:rsid w:val="00BD2CC8"/>
    <w:rsid w:val="00BD4C1D"/>
    <w:rsid w:val="00BD4FC0"/>
    <w:rsid w:val="00BD638D"/>
    <w:rsid w:val="00BD798D"/>
    <w:rsid w:val="00BE1718"/>
    <w:rsid w:val="00BE4BAB"/>
    <w:rsid w:val="00BF0DD4"/>
    <w:rsid w:val="00BF1121"/>
    <w:rsid w:val="00BF230F"/>
    <w:rsid w:val="00BF3A19"/>
    <w:rsid w:val="00BF4871"/>
    <w:rsid w:val="00BF5900"/>
    <w:rsid w:val="00BF5E77"/>
    <w:rsid w:val="00C01265"/>
    <w:rsid w:val="00C07609"/>
    <w:rsid w:val="00C11644"/>
    <w:rsid w:val="00C135CB"/>
    <w:rsid w:val="00C14324"/>
    <w:rsid w:val="00C14CBE"/>
    <w:rsid w:val="00C15100"/>
    <w:rsid w:val="00C20DA7"/>
    <w:rsid w:val="00C220F9"/>
    <w:rsid w:val="00C24985"/>
    <w:rsid w:val="00C261BC"/>
    <w:rsid w:val="00C31B70"/>
    <w:rsid w:val="00C32A81"/>
    <w:rsid w:val="00C33882"/>
    <w:rsid w:val="00C34953"/>
    <w:rsid w:val="00C37D84"/>
    <w:rsid w:val="00C40FA5"/>
    <w:rsid w:val="00C421CD"/>
    <w:rsid w:val="00C46263"/>
    <w:rsid w:val="00C47823"/>
    <w:rsid w:val="00C47882"/>
    <w:rsid w:val="00C538AB"/>
    <w:rsid w:val="00C53C91"/>
    <w:rsid w:val="00C60116"/>
    <w:rsid w:val="00C6094C"/>
    <w:rsid w:val="00C60D9F"/>
    <w:rsid w:val="00C621BD"/>
    <w:rsid w:val="00C62F45"/>
    <w:rsid w:val="00C651C0"/>
    <w:rsid w:val="00C71E30"/>
    <w:rsid w:val="00C7304D"/>
    <w:rsid w:val="00C813A1"/>
    <w:rsid w:val="00C83CA9"/>
    <w:rsid w:val="00C90EE0"/>
    <w:rsid w:val="00C9200F"/>
    <w:rsid w:val="00C92871"/>
    <w:rsid w:val="00C93145"/>
    <w:rsid w:val="00C93B3E"/>
    <w:rsid w:val="00C93EEA"/>
    <w:rsid w:val="00C947C6"/>
    <w:rsid w:val="00C96A09"/>
    <w:rsid w:val="00CA56DB"/>
    <w:rsid w:val="00CA5AD2"/>
    <w:rsid w:val="00CA623A"/>
    <w:rsid w:val="00CA74D1"/>
    <w:rsid w:val="00CB1407"/>
    <w:rsid w:val="00CB376E"/>
    <w:rsid w:val="00CC12E0"/>
    <w:rsid w:val="00CC46F8"/>
    <w:rsid w:val="00CC4B4A"/>
    <w:rsid w:val="00CC6E76"/>
    <w:rsid w:val="00CC7113"/>
    <w:rsid w:val="00CD034A"/>
    <w:rsid w:val="00CD1C3E"/>
    <w:rsid w:val="00CD3266"/>
    <w:rsid w:val="00CD6272"/>
    <w:rsid w:val="00CD6776"/>
    <w:rsid w:val="00CE1C4C"/>
    <w:rsid w:val="00CE21A2"/>
    <w:rsid w:val="00CE2AE9"/>
    <w:rsid w:val="00CE56A6"/>
    <w:rsid w:val="00CE5AFD"/>
    <w:rsid w:val="00CE6FEB"/>
    <w:rsid w:val="00CF0352"/>
    <w:rsid w:val="00CF1167"/>
    <w:rsid w:val="00CF31ED"/>
    <w:rsid w:val="00CF6BA3"/>
    <w:rsid w:val="00CF7A28"/>
    <w:rsid w:val="00D018CE"/>
    <w:rsid w:val="00D02852"/>
    <w:rsid w:val="00D07310"/>
    <w:rsid w:val="00D10F4E"/>
    <w:rsid w:val="00D16653"/>
    <w:rsid w:val="00D16CE5"/>
    <w:rsid w:val="00D1759D"/>
    <w:rsid w:val="00D17F55"/>
    <w:rsid w:val="00D202B1"/>
    <w:rsid w:val="00D21B1B"/>
    <w:rsid w:val="00D26C42"/>
    <w:rsid w:val="00D4064A"/>
    <w:rsid w:val="00D44254"/>
    <w:rsid w:val="00D54B8C"/>
    <w:rsid w:val="00D56AED"/>
    <w:rsid w:val="00D60D9A"/>
    <w:rsid w:val="00D60EFD"/>
    <w:rsid w:val="00D6485A"/>
    <w:rsid w:val="00D70B9D"/>
    <w:rsid w:val="00D72488"/>
    <w:rsid w:val="00D80D0E"/>
    <w:rsid w:val="00D81177"/>
    <w:rsid w:val="00D84494"/>
    <w:rsid w:val="00D84C7B"/>
    <w:rsid w:val="00D85478"/>
    <w:rsid w:val="00D85E44"/>
    <w:rsid w:val="00D90566"/>
    <w:rsid w:val="00D90C6C"/>
    <w:rsid w:val="00D92F7A"/>
    <w:rsid w:val="00D93F87"/>
    <w:rsid w:val="00D94041"/>
    <w:rsid w:val="00DA1975"/>
    <w:rsid w:val="00DA1A69"/>
    <w:rsid w:val="00DA5551"/>
    <w:rsid w:val="00DA62AC"/>
    <w:rsid w:val="00DA67F0"/>
    <w:rsid w:val="00DB47F1"/>
    <w:rsid w:val="00DB6851"/>
    <w:rsid w:val="00DB6B7E"/>
    <w:rsid w:val="00DB775F"/>
    <w:rsid w:val="00DC31BF"/>
    <w:rsid w:val="00DD20A2"/>
    <w:rsid w:val="00DD3C0A"/>
    <w:rsid w:val="00DD50E4"/>
    <w:rsid w:val="00DE0EA2"/>
    <w:rsid w:val="00DE209B"/>
    <w:rsid w:val="00DF1FE1"/>
    <w:rsid w:val="00DF26E4"/>
    <w:rsid w:val="00DF42AA"/>
    <w:rsid w:val="00DF4FD9"/>
    <w:rsid w:val="00DF6CB1"/>
    <w:rsid w:val="00E019BD"/>
    <w:rsid w:val="00E0404C"/>
    <w:rsid w:val="00E04557"/>
    <w:rsid w:val="00E04A0B"/>
    <w:rsid w:val="00E10570"/>
    <w:rsid w:val="00E149DF"/>
    <w:rsid w:val="00E166EC"/>
    <w:rsid w:val="00E17683"/>
    <w:rsid w:val="00E1793E"/>
    <w:rsid w:val="00E202B4"/>
    <w:rsid w:val="00E224A9"/>
    <w:rsid w:val="00E23B0C"/>
    <w:rsid w:val="00E24381"/>
    <w:rsid w:val="00E3309F"/>
    <w:rsid w:val="00E3333B"/>
    <w:rsid w:val="00E346B6"/>
    <w:rsid w:val="00E36096"/>
    <w:rsid w:val="00E403D4"/>
    <w:rsid w:val="00E40CF6"/>
    <w:rsid w:val="00E411DF"/>
    <w:rsid w:val="00E458B3"/>
    <w:rsid w:val="00E45F3B"/>
    <w:rsid w:val="00E46B8F"/>
    <w:rsid w:val="00E4776D"/>
    <w:rsid w:val="00E529E8"/>
    <w:rsid w:val="00E55D40"/>
    <w:rsid w:val="00E55D86"/>
    <w:rsid w:val="00E55FAC"/>
    <w:rsid w:val="00E56F6D"/>
    <w:rsid w:val="00E57126"/>
    <w:rsid w:val="00E57A75"/>
    <w:rsid w:val="00E65225"/>
    <w:rsid w:val="00E70A03"/>
    <w:rsid w:val="00E70A10"/>
    <w:rsid w:val="00E71D39"/>
    <w:rsid w:val="00E731C2"/>
    <w:rsid w:val="00E74960"/>
    <w:rsid w:val="00E756F3"/>
    <w:rsid w:val="00E80789"/>
    <w:rsid w:val="00E817A6"/>
    <w:rsid w:val="00E82BC4"/>
    <w:rsid w:val="00E83D24"/>
    <w:rsid w:val="00E85098"/>
    <w:rsid w:val="00E86D6C"/>
    <w:rsid w:val="00E877D8"/>
    <w:rsid w:val="00E87C46"/>
    <w:rsid w:val="00E90302"/>
    <w:rsid w:val="00E9531A"/>
    <w:rsid w:val="00E96D60"/>
    <w:rsid w:val="00EA4DED"/>
    <w:rsid w:val="00EB08C6"/>
    <w:rsid w:val="00EB635E"/>
    <w:rsid w:val="00EB7545"/>
    <w:rsid w:val="00EC1194"/>
    <w:rsid w:val="00EC2A40"/>
    <w:rsid w:val="00EC2D3F"/>
    <w:rsid w:val="00EC3006"/>
    <w:rsid w:val="00EC6E7D"/>
    <w:rsid w:val="00ED009F"/>
    <w:rsid w:val="00ED0377"/>
    <w:rsid w:val="00ED151B"/>
    <w:rsid w:val="00ED1821"/>
    <w:rsid w:val="00ED354E"/>
    <w:rsid w:val="00ED59AA"/>
    <w:rsid w:val="00ED5B6A"/>
    <w:rsid w:val="00EE1241"/>
    <w:rsid w:val="00EE17DE"/>
    <w:rsid w:val="00EE3D35"/>
    <w:rsid w:val="00EE4962"/>
    <w:rsid w:val="00EF069C"/>
    <w:rsid w:val="00EF099A"/>
    <w:rsid w:val="00EF238C"/>
    <w:rsid w:val="00EF2423"/>
    <w:rsid w:val="00F006DC"/>
    <w:rsid w:val="00F01144"/>
    <w:rsid w:val="00F02631"/>
    <w:rsid w:val="00F06142"/>
    <w:rsid w:val="00F06B99"/>
    <w:rsid w:val="00F10112"/>
    <w:rsid w:val="00F12A60"/>
    <w:rsid w:val="00F16BFA"/>
    <w:rsid w:val="00F17E8A"/>
    <w:rsid w:val="00F20510"/>
    <w:rsid w:val="00F27C5B"/>
    <w:rsid w:val="00F331CA"/>
    <w:rsid w:val="00F335B7"/>
    <w:rsid w:val="00F33735"/>
    <w:rsid w:val="00F352F3"/>
    <w:rsid w:val="00F366B7"/>
    <w:rsid w:val="00F4057F"/>
    <w:rsid w:val="00F4499E"/>
    <w:rsid w:val="00F44B6B"/>
    <w:rsid w:val="00F44F6C"/>
    <w:rsid w:val="00F45D8D"/>
    <w:rsid w:val="00F471F2"/>
    <w:rsid w:val="00F50233"/>
    <w:rsid w:val="00F54294"/>
    <w:rsid w:val="00F5688E"/>
    <w:rsid w:val="00F56B1F"/>
    <w:rsid w:val="00F6165D"/>
    <w:rsid w:val="00F61CF3"/>
    <w:rsid w:val="00F655F4"/>
    <w:rsid w:val="00F70023"/>
    <w:rsid w:val="00F7222E"/>
    <w:rsid w:val="00F72783"/>
    <w:rsid w:val="00F73F74"/>
    <w:rsid w:val="00F75D1B"/>
    <w:rsid w:val="00F800B0"/>
    <w:rsid w:val="00F80B59"/>
    <w:rsid w:val="00F822A9"/>
    <w:rsid w:val="00F856B2"/>
    <w:rsid w:val="00F85F61"/>
    <w:rsid w:val="00F86D81"/>
    <w:rsid w:val="00F91221"/>
    <w:rsid w:val="00F92E68"/>
    <w:rsid w:val="00F937A8"/>
    <w:rsid w:val="00F96B86"/>
    <w:rsid w:val="00FA059D"/>
    <w:rsid w:val="00FA09C5"/>
    <w:rsid w:val="00FA3F11"/>
    <w:rsid w:val="00FA6813"/>
    <w:rsid w:val="00FA729A"/>
    <w:rsid w:val="00FB0C04"/>
    <w:rsid w:val="00FB295D"/>
    <w:rsid w:val="00FB48AC"/>
    <w:rsid w:val="00FB5BC2"/>
    <w:rsid w:val="00FB602F"/>
    <w:rsid w:val="00FB6686"/>
    <w:rsid w:val="00FC0AD1"/>
    <w:rsid w:val="00FC1219"/>
    <w:rsid w:val="00FC2406"/>
    <w:rsid w:val="00FC3571"/>
    <w:rsid w:val="00FC4A9D"/>
    <w:rsid w:val="00FC649C"/>
    <w:rsid w:val="00FD0F3E"/>
    <w:rsid w:val="00FD3868"/>
    <w:rsid w:val="00FD38B5"/>
    <w:rsid w:val="00FD6F97"/>
    <w:rsid w:val="00FD758D"/>
    <w:rsid w:val="00FE112C"/>
    <w:rsid w:val="00FE7390"/>
    <w:rsid w:val="00FF04CA"/>
    <w:rsid w:val="00FF2612"/>
    <w:rsid w:val="00FF4DBD"/>
    <w:rsid w:val="00FF6805"/>
    <w:rsid w:val="00FF7886"/>
    <w:rsid w:val="00FF7DBF"/>
    <w:rsid w:val="00FF7E5B"/>
    <w:rsid w:val="0BA265DC"/>
    <w:rsid w:val="0E11C3BE"/>
    <w:rsid w:val="17AB5CA4"/>
    <w:rsid w:val="2C0F529E"/>
    <w:rsid w:val="3B2B88F5"/>
    <w:rsid w:val="40307D89"/>
    <w:rsid w:val="688B85CB"/>
    <w:rsid w:val="6B59DA4C"/>
    <w:rsid w:val="6E5255A7"/>
    <w:rsid w:val="781F34F7"/>
    <w:rsid w:val="7C63C10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B3E594"/>
  <w15:docId w15:val="{64962D87-E244-47AC-98E5-C2316A12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2BB934C1"/>
  </w:style>
  <w:style w:type="paragraph" w:styleId="Antrat1">
    <w:name w:val="heading 1"/>
    <w:basedOn w:val="prastasis"/>
    <w:next w:val="prastasis"/>
    <w:link w:val="Antrat1Diagrama"/>
    <w:uiPriority w:val="9"/>
    <w:qFormat/>
    <w:rsid w:val="2BB934C1"/>
    <w:pPr>
      <w:keepNext/>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2BB934C1"/>
    <w:pPr>
      <w:keepNext/>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2BB934C1"/>
    <w:pPr>
      <w:keepNext/>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2BB934C1"/>
    <w:pPr>
      <w:keepNext/>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uiPriority w:val="9"/>
    <w:semiHidden/>
    <w:unhideWhenUsed/>
    <w:qFormat/>
    <w:rsid w:val="2BB934C1"/>
    <w:pPr>
      <w:keepNext/>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uiPriority w:val="9"/>
    <w:semiHidden/>
    <w:unhideWhenUsed/>
    <w:qFormat/>
    <w:rsid w:val="2BB934C1"/>
    <w:pPr>
      <w:keepNext/>
      <w:spacing w:before="40" w:after="0"/>
      <w:outlineLvl w:val="5"/>
    </w:pPr>
    <w:rPr>
      <w:rFonts w:asciiTheme="majorHAnsi" w:eastAsiaTheme="majorEastAsia" w:hAnsiTheme="majorHAnsi" w:cstheme="majorBidi"/>
      <w:color w:val="243F60"/>
    </w:rPr>
  </w:style>
  <w:style w:type="paragraph" w:styleId="Antrat7">
    <w:name w:val="heading 7"/>
    <w:basedOn w:val="prastasis"/>
    <w:next w:val="prastasis"/>
    <w:link w:val="Antrat7Diagrama"/>
    <w:uiPriority w:val="9"/>
    <w:unhideWhenUsed/>
    <w:qFormat/>
    <w:rsid w:val="2BB934C1"/>
    <w:pPr>
      <w:keepNext/>
      <w:spacing w:before="40" w:after="0"/>
      <w:outlineLvl w:val="6"/>
    </w:pPr>
    <w:rPr>
      <w:rFonts w:asciiTheme="majorHAnsi" w:eastAsiaTheme="majorEastAsia" w:hAnsiTheme="majorHAnsi" w:cstheme="majorBidi"/>
      <w:i/>
      <w:iCs/>
      <w:color w:val="243F60"/>
    </w:rPr>
  </w:style>
  <w:style w:type="paragraph" w:styleId="Antrat8">
    <w:name w:val="heading 8"/>
    <w:basedOn w:val="prastasis"/>
    <w:next w:val="prastasis"/>
    <w:link w:val="Antrat8Diagrama"/>
    <w:uiPriority w:val="9"/>
    <w:unhideWhenUsed/>
    <w:qFormat/>
    <w:rsid w:val="2BB934C1"/>
    <w:pPr>
      <w:keepNext/>
      <w:spacing w:before="40" w:after="0"/>
      <w:outlineLvl w:val="7"/>
    </w:pPr>
    <w:rPr>
      <w:rFonts w:asciiTheme="majorHAnsi" w:eastAsiaTheme="majorEastAsia" w:hAnsiTheme="majorHAnsi" w:cstheme="majorBidi"/>
      <w:color w:val="272727"/>
      <w:sz w:val="21"/>
      <w:szCs w:val="21"/>
    </w:rPr>
  </w:style>
  <w:style w:type="paragraph" w:styleId="Antrat9">
    <w:name w:val="heading 9"/>
    <w:basedOn w:val="prastasis"/>
    <w:next w:val="prastasis"/>
    <w:link w:val="Antrat9Diagrama"/>
    <w:uiPriority w:val="9"/>
    <w:unhideWhenUsed/>
    <w:qFormat/>
    <w:rsid w:val="2BB934C1"/>
    <w:pPr>
      <w:keepNext/>
      <w:spacing w:before="40" w:after="0"/>
      <w:outlineLvl w:val="8"/>
    </w:pPr>
    <w:rPr>
      <w:rFonts w:asciiTheme="majorHAnsi" w:eastAsiaTheme="majorEastAsia" w:hAnsiTheme="majorHAnsi" w:cstheme="majorBidi"/>
      <w:i/>
      <w:iCs/>
      <w:color w:val="272727"/>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2BB934C1"/>
    <w:pPr>
      <w:spacing w:after="0"/>
      <w:contextualSpacing/>
    </w:pPr>
    <w:rPr>
      <w:rFonts w:asciiTheme="majorHAnsi" w:eastAsiaTheme="majorEastAsia" w:hAnsiTheme="majorHAnsi" w:cstheme="majorBidi"/>
      <w:sz w:val="56"/>
      <w:szCs w:val="56"/>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character" w:customStyle="1" w:styleId="Antrat1Diagrama">
    <w:name w:val="Antraštė 1 Diagrama"/>
    <w:basedOn w:val="Numatytasispastraiposriftas"/>
    <w:link w:val="Antrat1"/>
    <w:uiPriority w:val="9"/>
    <w:rsid w:val="2BB934C1"/>
    <w:rPr>
      <w:rFonts w:asciiTheme="majorHAnsi" w:eastAsiaTheme="majorEastAsia" w:hAnsiTheme="majorHAnsi" w:cstheme="majorBidi"/>
      <w:b/>
      <w:bCs/>
      <w:noProof w:val="0"/>
      <w:color w:val="365F91" w:themeColor="accent1" w:themeShade="BF"/>
      <w:sz w:val="28"/>
      <w:szCs w:val="28"/>
      <w:lang w:val="lt-LT"/>
    </w:rPr>
  </w:style>
  <w:style w:type="character" w:customStyle="1" w:styleId="Antrat2Diagrama">
    <w:name w:val="Antraštė 2 Diagrama"/>
    <w:basedOn w:val="Numatytasispastraiposriftas"/>
    <w:link w:val="Antrat2"/>
    <w:uiPriority w:val="9"/>
    <w:rsid w:val="2BB934C1"/>
    <w:rPr>
      <w:rFonts w:asciiTheme="majorHAnsi" w:eastAsiaTheme="majorEastAsia" w:hAnsiTheme="majorHAnsi" w:cstheme="majorBidi"/>
      <w:b/>
      <w:bCs/>
      <w:noProof w:val="0"/>
      <w:color w:val="4F81BD" w:themeColor="accent1"/>
      <w:sz w:val="26"/>
      <w:szCs w:val="26"/>
      <w:lang w:val="lt-LT"/>
    </w:rPr>
  </w:style>
  <w:style w:type="character" w:customStyle="1" w:styleId="Antrat3Diagrama">
    <w:name w:val="Antraštė 3 Diagrama"/>
    <w:basedOn w:val="Numatytasispastraiposriftas"/>
    <w:link w:val="Antrat3"/>
    <w:uiPriority w:val="9"/>
    <w:rsid w:val="2BB934C1"/>
    <w:rPr>
      <w:rFonts w:asciiTheme="majorHAnsi" w:eastAsiaTheme="majorEastAsia" w:hAnsiTheme="majorHAnsi" w:cstheme="majorBidi"/>
      <w:b/>
      <w:bCs/>
      <w:noProof w:val="0"/>
      <w:color w:val="4F81BD" w:themeColor="accent1"/>
      <w:lang w:val="lt-LT"/>
    </w:rPr>
  </w:style>
  <w:style w:type="paragraph" w:customStyle="1" w:styleId="paragraph">
    <w:name w:val="paragraph"/>
    <w:basedOn w:val="prastasis"/>
    <w:rsid w:val="2BB934C1"/>
    <w:pPr>
      <w:spacing w:beforeAutospacing="1" w:afterAutospacing="1"/>
    </w:pPr>
    <w:rPr>
      <w:rFonts w:ascii="Times New Roman" w:eastAsia="Times New Roman" w:hAnsi="Times New Roman" w:cs="Times New Roman"/>
      <w:sz w:val="24"/>
      <w:szCs w:val="24"/>
      <w:lang w:val="en-US"/>
    </w:rPr>
  </w:style>
  <w:style w:type="character" w:customStyle="1" w:styleId="textrun">
    <w:name w:val="textrun"/>
    <w:basedOn w:val="Numatytasispastraiposriftas"/>
    <w:rsid w:val="007F0A60"/>
  </w:style>
  <w:style w:type="character" w:customStyle="1" w:styleId="normaltextrun">
    <w:name w:val="normaltextrun"/>
    <w:basedOn w:val="Numatytasispastraiposriftas"/>
    <w:rsid w:val="007F0A60"/>
  </w:style>
  <w:style w:type="character" w:customStyle="1" w:styleId="eop">
    <w:name w:val="eop"/>
    <w:basedOn w:val="Numatytasispastraiposriftas"/>
    <w:rsid w:val="007F0A60"/>
  </w:style>
  <w:style w:type="character" w:customStyle="1" w:styleId="spellingerror">
    <w:name w:val="spellingerror"/>
    <w:basedOn w:val="Numatytasispastraiposriftas"/>
    <w:rsid w:val="007F0A60"/>
  </w:style>
  <w:style w:type="paragraph" w:styleId="Sraopastraipa">
    <w:name w:val="List Paragraph"/>
    <w:basedOn w:val="prastasis"/>
    <w:uiPriority w:val="34"/>
    <w:qFormat/>
    <w:rsid w:val="2BB934C1"/>
    <w:pPr>
      <w:ind w:left="720"/>
      <w:contextualSpacing/>
    </w:pPr>
  </w:style>
  <w:style w:type="paragraph" w:styleId="prastasiniatinklio">
    <w:name w:val="Normal (Web)"/>
    <w:basedOn w:val="prastasis"/>
    <w:uiPriority w:val="99"/>
    <w:unhideWhenUsed/>
    <w:rsid w:val="2BB934C1"/>
    <w:pPr>
      <w:spacing w:beforeAutospacing="1" w:afterAutospacing="1"/>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2BB934C1"/>
    <w:pPr>
      <w:spacing w:after="0"/>
    </w:pPr>
    <w:rPr>
      <w:rFonts w:ascii="Tahoma" w:eastAsiaTheme="minorEastAsia" w:hAnsi="Tahoma" w:cs="Tahoma"/>
      <w:sz w:val="16"/>
      <w:szCs w:val="16"/>
    </w:rPr>
  </w:style>
  <w:style w:type="character" w:customStyle="1" w:styleId="DebesliotekstasDiagrama">
    <w:name w:val="Debesėlio tekstas Diagrama"/>
    <w:basedOn w:val="Numatytasispastraiposriftas"/>
    <w:link w:val="Debesliotekstas"/>
    <w:uiPriority w:val="99"/>
    <w:semiHidden/>
    <w:rsid w:val="2BB934C1"/>
    <w:rPr>
      <w:rFonts w:ascii="Tahoma" w:eastAsiaTheme="minorEastAsia" w:hAnsi="Tahoma" w:cs="Tahoma"/>
      <w:noProof w:val="0"/>
      <w:sz w:val="16"/>
      <w:szCs w:val="16"/>
      <w:lang w:val="lt-LT"/>
    </w:rPr>
  </w:style>
  <w:style w:type="character" w:customStyle="1" w:styleId="apple-tab-span">
    <w:name w:val="apple-tab-span"/>
    <w:basedOn w:val="Numatytasispastraiposriftas"/>
    <w:rsid w:val="00667062"/>
  </w:style>
  <w:style w:type="paragraph" w:styleId="Antrats">
    <w:name w:val="header"/>
    <w:basedOn w:val="prastasis"/>
    <w:link w:val="AntratsDiagrama"/>
    <w:uiPriority w:val="99"/>
    <w:unhideWhenUsed/>
    <w:rsid w:val="2BB934C1"/>
    <w:pPr>
      <w:tabs>
        <w:tab w:val="center" w:pos="4680"/>
        <w:tab w:val="right" w:pos="9360"/>
      </w:tabs>
      <w:spacing w:after="0"/>
    </w:pPr>
  </w:style>
  <w:style w:type="character" w:customStyle="1" w:styleId="AntratsDiagrama">
    <w:name w:val="Antraštės Diagrama"/>
    <w:basedOn w:val="Numatytasispastraiposriftas"/>
    <w:link w:val="Antrats"/>
    <w:uiPriority w:val="99"/>
    <w:rsid w:val="2BB934C1"/>
    <w:rPr>
      <w:noProof w:val="0"/>
      <w:lang w:val="lt-LT"/>
    </w:rPr>
  </w:style>
  <w:style w:type="paragraph" w:styleId="Porat">
    <w:name w:val="footer"/>
    <w:basedOn w:val="prastasis"/>
    <w:link w:val="PoratDiagrama"/>
    <w:uiPriority w:val="99"/>
    <w:unhideWhenUsed/>
    <w:rsid w:val="2BB934C1"/>
    <w:pPr>
      <w:tabs>
        <w:tab w:val="center" w:pos="4680"/>
        <w:tab w:val="right" w:pos="9360"/>
      </w:tabs>
      <w:spacing w:after="0"/>
    </w:pPr>
  </w:style>
  <w:style w:type="character" w:customStyle="1" w:styleId="PoratDiagrama">
    <w:name w:val="Poraštė Diagrama"/>
    <w:basedOn w:val="Numatytasispastraiposriftas"/>
    <w:link w:val="Porat"/>
    <w:uiPriority w:val="99"/>
    <w:rsid w:val="2BB934C1"/>
    <w:rPr>
      <w:noProof w:val="0"/>
      <w:lang w:val="lt-LT"/>
    </w:rPr>
  </w:style>
  <w:style w:type="paragraph" w:styleId="Turinioantrat">
    <w:name w:val="TOC Heading"/>
    <w:basedOn w:val="Antrat1"/>
    <w:next w:val="prastasis"/>
    <w:uiPriority w:val="39"/>
    <w:unhideWhenUsed/>
    <w:qFormat/>
    <w:rsid w:val="2BB934C1"/>
    <w:rPr>
      <w:lang w:val="en-US"/>
    </w:rPr>
  </w:style>
  <w:style w:type="paragraph" w:styleId="Turinys1">
    <w:name w:val="toc 1"/>
    <w:basedOn w:val="prastasis"/>
    <w:next w:val="prastasis"/>
    <w:uiPriority w:val="39"/>
    <w:unhideWhenUsed/>
    <w:rsid w:val="2BB934C1"/>
    <w:pPr>
      <w:tabs>
        <w:tab w:val="left" w:pos="440"/>
        <w:tab w:val="right" w:leader="dot" w:pos="10529"/>
      </w:tabs>
      <w:spacing w:after="0"/>
    </w:pPr>
  </w:style>
  <w:style w:type="character" w:styleId="Hipersaitas">
    <w:name w:val="Hyperlink"/>
    <w:basedOn w:val="Numatytasispastraiposriftas"/>
    <w:uiPriority w:val="99"/>
    <w:unhideWhenUsed/>
    <w:rsid w:val="009917FD"/>
    <w:rPr>
      <w:color w:val="0000FF" w:themeColor="hyperlink"/>
      <w:u w:val="single"/>
    </w:rPr>
  </w:style>
  <w:style w:type="paragraph" w:styleId="Turinys2">
    <w:name w:val="toc 2"/>
    <w:basedOn w:val="prastasis"/>
    <w:next w:val="prastasis"/>
    <w:uiPriority w:val="39"/>
    <w:unhideWhenUsed/>
    <w:rsid w:val="2BB934C1"/>
    <w:pPr>
      <w:tabs>
        <w:tab w:val="left" w:pos="880"/>
        <w:tab w:val="right" w:leader="dot" w:pos="10529"/>
      </w:tabs>
      <w:spacing w:after="40"/>
      <w:ind w:left="221"/>
    </w:pPr>
  </w:style>
  <w:style w:type="paragraph" w:styleId="Turinys3">
    <w:name w:val="toc 3"/>
    <w:basedOn w:val="prastasis"/>
    <w:next w:val="prastasis"/>
    <w:uiPriority w:val="39"/>
    <w:unhideWhenUsed/>
    <w:rsid w:val="2BB934C1"/>
    <w:pPr>
      <w:spacing w:after="100"/>
      <w:ind w:left="440"/>
    </w:pPr>
  </w:style>
  <w:style w:type="paragraph" w:customStyle="1" w:styleId="Normal1">
    <w:name w:val="Normal1"/>
    <w:rsid w:val="00754887"/>
  </w:style>
  <w:style w:type="table" w:customStyle="1" w:styleId="1">
    <w:name w:val="1"/>
    <w:basedOn w:val="prastojilentel"/>
    <w:rsid w:val="0098515A"/>
    <w:tblPr>
      <w:tblStyleRowBandSize w:val="1"/>
      <w:tblStyleColBandSize w:val="1"/>
      <w:tblCellMar>
        <w:left w:w="0" w:type="dxa"/>
        <w:right w:w="0" w:type="dxa"/>
      </w:tblCellMar>
    </w:tblPr>
  </w:style>
  <w:style w:type="character" w:styleId="Komentaronuoroda">
    <w:name w:val="annotation reference"/>
    <w:basedOn w:val="Numatytasispastraiposriftas"/>
    <w:uiPriority w:val="99"/>
    <w:semiHidden/>
    <w:unhideWhenUsed/>
    <w:rsid w:val="00AC4FA6"/>
    <w:rPr>
      <w:sz w:val="16"/>
      <w:szCs w:val="16"/>
    </w:rPr>
  </w:style>
  <w:style w:type="paragraph" w:styleId="Komentarotekstas">
    <w:name w:val="annotation text"/>
    <w:basedOn w:val="prastasis"/>
    <w:link w:val="KomentarotekstasDiagrama"/>
    <w:uiPriority w:val="99"/>
    <w:unhideWhenUsed/>
    <w:rsid w:val="2BB934C1"/>
    <w:rPr>
      <w:sz w:val="20"/>
      <w:szCs w:val="20"/>
    </w:rPr>
  </w:style>
  <w:style w:type="character" w:customStyle="1" w:styleId="KomentarotekstasDiagrama">
    <w:name w:val="Komentaro tekstas Diagrama"/>
    <w:basedOn w:val="Numatytasispastraiposriftas"/>
    <w:link w:val="Komentarotekstas"/>
    <w:uiPriority w:val="99"/>
    <w:rsid w:val="2BB934C1"/>
    <w:rPr>
      <w:noProof w:val="0"/>
      <w:sz w:val="20"/>
      <w:szCs w:val="20"/>
      <w:lang w:val="lt-LT"/>
    </w:rPr>
  </w:style>
  <w:style w:type="paragraph" w:styleId="Komentarotema">
    <w:name w:val="annotation subject"/>
    <w:basedOn w:val="Komentarotekstas"/>
    <w:next w:val="Komentarotekstas"/>
    <w:link w:val="KomentarotemaDiagrama"/>
    <w:uiPriority w:val="99"/>
    <w:semiHidden/>
    <w:unhideWhenUsed/>
    <w:rsid w:val="2BB934C1"/>
    <w:rPr>
      <w:b/>
      <w:bCs/>
    </w:rPr>
  </w:style>
  <w:style w:type="character" w:customStyle="1" w:styleId="KomentarotemaDiagrama">
    <w:name w:val="Komentaro tema Diagrama"/>
    <w:basedOn w:val="KomentarotekstasDiagrama"/>
    <w:link w:val="Komentarotema"/>
    <w:uiPriority w:val="99"/>
    <w:semiHidden/>
    <w:rsid w:val="2BB934C1"/>
    <w:rPr>
      <w:b/>
      <w:bCs/>
      <w:noProof w:val="0"/>
      <w:sz w:val="20"/>
      <w:szCs w:val="20"/>
      <w:lang w:val="lt-LT"/>
    </w:rPr>
  </w:style>
  <w:style w:type="character" w:customStyle="1" w:styleId="mathspan">
    <w:name w:val="mathspan"/>
    <w:basedOn w:val="Numatytasispastraiposriftas"/>
    <w:rsid w:val="0097097E"/>
  </w:style>
  <w:style w:type="character" w:customStyle="1" w:styleId="mi">
    <w:name w:val="mi"/>
    <w:basedOn w:val="Numatytasispastraiposriftas"/>
    <w:rsid w:val="0097097E"/>
  </w:style>
  <w:style w:type="paragraph" w:styleId="Pataisymai">
    <w:name w:val="Revision"/>
    <w:hidden/>
    <w:uiPriority w:val="99"/>
    <w:semiHidden/>
    <w:rsid w:val="00834EA4"/>
    <w:pPr>
      <w:spacing w:after="0" w:line="240" w:lineRule="auto"/>
    </w:pPr>
  </w:style>
  <w:style w:type="character" w:styleId="Grietas">
    <w:name w:val="Strong"/>
    <w:basedOn w:val="Numatytasispastraiposriftas"/>
    <w:uiPriority w:val="22"/>
    <w:qFormat/>
    <w:rsid w:val="001F6823"/>
    <w:rPr>
      <w:b/>
      <w:bCs/>
    </w:rPr>
  </w:style>
  <w:style w:type="character" w:customStyle="1" w:styleId="scxw60086772">
    <w:name w:val="scxw60086772"/>
    <w:basedOn w:val="Numatytasispastraiposriftas"/>
    <w:rsid w:val="00206E81"/>
  </w:style>
  <w:style w:type="table" w:styleId="Lentelstinklelis">
    <w:name w:val="Table Grid"/>
    <w:basedOn w:val="prastojilentel"/>
    <w:uiPriority w:val="59"/>
    <w:rsid w:val="00E67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Pr>
      <w:color w:val="5A5A5A"/>
    </w:rPr>
  </w:style>
  <w:style w:type="paragraph" w:styleId="Citata">
    <w:name w:val="Quote"/>
    <w:basedOn w:val="prastasis"/>
    <w:next w:val="prastasis"/>
    <w:link w:val="CitataDiagrama"/>
    <w:uiPriority w:val="29"/>
    <w:qFormat/>
    <w:rsid w:val="2BB934C1"/>
    <w:pPr>
      <w:spacing w:before="200"/>
      <w:ind w:left="864" w:right="864"/>
      <w:jc w:val="center"/>
    </w:pPr>
    <w:rPr>
      <w:i/>
      <w:iCs/>
      <w:color w:val="404040" w:themeColor="text1" w:themeTint="BF"/>
    </w:rPr>
  </w:style>
  <w:style w:type="paragraph" w:styleId="Iskirtacitata">
    <w:name w:val="Intense Quote"/>
    <w:basedOn w:val="prastasis"/>
    <w:next w:val="prastasis"/>
    <w:link w:val="IskirtacitataDiagrama"/>
    <w:uiPriority w:val="30"/>
    <w:qFormat/>
    <w:rsid w:val="2BB934C1"/>
    <w:pPr>
      <w:spacing w:before="360" w:after="360"/>
      <w:ind w:left="864" w:right="864"/>
      <w:jc w:val="center"/>
    </w:pPr>
    <w:rPr>
      <w:i/>
      <w:iCs/>
      <w:color w:val="4F81BD" w:themeColor="accent1"/>
    </w:rPr>
  </w:style>
  <w:style w:type="character" w:customStyle="1" w:styleId="Antrat4Diagrama">
    <w:name w:val="Antraštė 4 Diagrama"/>
    <w:basedOn w:val="Numatytasispastraiposriftas"/>
    <w:link w:val="Antrat4"/>
    <w:uiPriority w:val="9"/>
    <w:rsid w:val="2BB934C1"/>
    <w:rPr>
      <w:rFonts w:asciiTheme="majorHAnsi" w:eastAsiaTheme="majorEastAsia" w:hAnsiTheme="majorHAnsi" w:cstheme="majorBidi"/>
      <w:i/>
      <w:iCs/>
      <w:noProof w:val="0"/>
      <w:color w:val="365F91" w:themeColor="accent1" w:themeShade="BF"/>
      <w:lang w:val="lt-LT"/>
    </w:rPr>
  </w:style>
  <w:style w:type="character" w:customStyle="1" w:styleId="Antrat5Diagrama">
    <w:name w:val="Antraštė 5 Diagrama"/>
    <w:basedOn w:val="Numatytasispastraiposriftas"/>
    <w:link w:val="Antrat5"/>
    <w:uiPriority w:val="9"/>
    <w:rsid w:val="2BB934C1"/>
    <w:rPr>
      <w:rFonts w:asciiTheme="majorHAnsi" w:eastAsiaTheme="majorEastAsia" w:hAnsiTheme="majorHAnsi" w:cstheme="majorBidi"/>
      <w:noProof w:val="0"/>
      <w:color w:val="365F91" w:themeColor="accent1" w:themeShade="BF"/>
      <w:lang w:val="lt-LT"/>
    </w:rPr>
  </w:style>
  <w:style w:type="character" w:customStyle="1" w:styleId="Antrat6Diagrama">
    <w:name w:val="Antraštė 6 Diagrama"/>
    <w:basedOn w:val="Numatytasispastraiposriftas"/>
    <w:link w:val="Antrat6"/>
    <w:uiPriority w:val="9"/>
    <w:rsid w:val="2BB934C1"/>
    <w:rPr>
      <w:rFonts w:asciiTheme="majorHAnsi" w:eastAsiaTheme="majorEastAsia" w:hAnsiTheme="majorHAnsi" w:cstheme="majorBidi"/>
      <w:noProof w:val="0"/>
      <w:color w:val="243F60"/>
      <w:lang w:val="lt-LT"/>
    </w:rPr>
  </w:style>
  <w:style w:type="character" w:customStyle="1" w:styleId="Antrat7Diagrama">
    <w:name w:val="Antraštė 7 Diagrama"/>
    <w:basedOn w:val="Numatytasispastraiposriftas"/>
    <w:link w:val="Antrat7"/>
    <w:uiPriority w:val="9"/>
    <w:rsid w:val="2BB934C1"/>
    <w:rPr>
      <w:rFonts w:asciiTheme="majorHAnsi" w:eastAsiaTheme="majorEastAsia" w:hAnsiTheme="majorHAnsi" w:cstheme="majorBidi"/>
      <w:i/>
      <w:iCs/>
      <w:noProof w:val="0"/>
      <w:color w:val="243F60"/>
      <w:lang w:val="lt-LT"/>
    </w:rPr>
  </w:style>
  <w:style w:type="character" w:customStyle="1" w:styleId="Antrat8Diagrama">
    <w:name w:val="Antraštė 8 Diagrama"/>
    <w:basedOn w:val="Numatytasispastraiposriftas"/>
    <w:link w:val="Antrat8"/>
    <w:uiPriority w:val="9"/>
    <w:rsid w:val="2BB934C1"/>
    <w:rPr>
      <w:rFonts w:asciiTheme="majorHAnsi" w:eastAsiaTheme="majorEastAsia" w:hAnsiTheme="majorHAnsi" w:cstheme="majorBidi"/>
      <w:noProof w:val="0"/>
      <w:color w:val="272727"/>
      <w:sz w:val="21"/>
      <w:szCs w:val="21"/>
      <w:lang w:val="lt-LT"/>
    </w:rPr>
  </w:style>
  <w:style w:type="character" w:customStyle="1" w:styleId="Antrat9Diagrama">
    <w:name w:val="Antraštė 9 Diagrama"/>
    <w:basedOn w:val="Numatytasispastraiposriftas"/>
    <w:link w:val="Antrat9"/>
    <w:uiPriority w:val="9"/>
    <w:rsid w:val="2BB934C1"/>
    <w:rPr>
      <w:rFonts w:asciiTheme="majorHAnsi" w:eastAsiaTheme="majorEastAsia" w:hAnsiTheme="majorHAnsi" w:cstheme="majorBidi"/>
      <w:i/>
      <w:iCs/>
      <w:noProof w:val="0"/>
      <w:color w:val="272727"/>
      <w:sz w:val="21"/>
      <w:szCs w:val="21"/>
      <w:lang w:val="lt-LT"/>
    </w:rPr>
  </w:style>
  <w:style w:type="character" w:customStyle="1" w:styleId="PavadinimasDiagrama">
    <w:name w:val="Pavadinimas Diagrama"/>
    <w:basedOn w:val="Numatytasispastraiposriftas"/>
    <w:link w:val="Pavadinimas"/>
    <w:uiPriority w:val="10"/>
    <w:rsid w:val="2BB934C1"/>
    <w:rPr>
      <w:rFonts w:asciiTheme="majorHAnsi" w:eastAsiaTheme="majorEastAsia" w:hAnsiTheme="majorHAnsi" w:cstheme="majorBidi"/>
      <w:noProof w:val="0"/>
      <w:sz w:val="56"/>
      <w:szCs w:val="56"/>
      <w:lang w:val="lt-LT"/>
    </w:rPr>
  </w:style>
  <w:style w:type="character" w:customStyle="1" w:styleId="PaantratDiagrama">
    <w:name w:val="Paantraštė Diagrama"/>
    <w:basedOn w:val="Numatytasispastraiposriftas"/>
    <w:link w:val="Paantrat"/>
    <w:uiPriority w:val="11"/>
    <w:rsid w:val="2BB934C1"/>
    <w:rPr>
      <w:rFonts w:asciiTheme="minorHAnsi" w:eastAsiaTheme="minorEastAsia" w:hAnsiTheme="minorHAnsi" w:cstheme="minorBidi"/>
      <w:noProof w:val="0"/>
      <w:color w:val="5A5A5A"/>
      <w:lang w:val="lt-LT"/>
    </w:rPr>
  </w:style>
  <w:style w:type="character" w:customStyle="1" w:styleId="CitataDiagrama">
    <w:name w:val="Citata Diagrama"/>
    <w:basedOn w:val="Numatytasispastraiposriftas"/>
    <w:link w:val="Citata"/>
    <w:uiPriority w:val="29"/>
    <w:rsid w:val="2BB934C1"/>
    <w:rPr>
      <w:i/>
      <w:iCs/>
      <w:noProof w:val="0"/>
      <w:color w:val="404040" w:themeColor="text1" w:themeTint="BF"/>
      <w:lang w:val="lt-LT"/>
    </w:rPr>
  </w:style>
  <w:style w:type="character" w:customStyle="1" w:styleId="IskirtacitataDiagrama">
    <w:name w:val="Išskirta citata Diagrama"/>
    <w:basedOn w:val="Numatytasispastraiposriftas"/>
    <w:link w:val="Iskirtacitata"/>
    <w:uiPriority w:val="30"/>
    <w:rsid w:val="2BB934C1"/>
    <w:rPr>
      <w:i/>
      <w:iCs/>
      <w:noProof w:val="0"/>
      <w:color w:val="4F81BD" w:themeColor="accent1"/>
      <w:lang w:val="lt-LT"/>
    </w:rPr>
  </w:style>
  <w:style w:type="paragraph" w:styleId="Turinys4">
    <w:name w:val="toc 4"/>
    <w:basedOn w:val="prastasis"/>
    <w:next w:val="prastasis"/>
    <w:uiPriority w:val="39"/>
    <w:unhideWhenUsed/>
    <w:rsid w:val="2BB934C1"/>
    <w:pPr>
      <w:spacing w:after="100"/>
      <w:ind w:left="660"/>
    </w:pPr>
  </w:style>
  <w:style w:type="paragraph" w:styleId="Turinys5">
    <w:name w:val="toc 5"/>
    <w:basedOn w:val="prastasis"/>
    <w:next w:val="prastasis"/>
    <w:uiPriority w:val="39"/>
    <w:unhideWhenUsed/>
    <w:rsid w:val="2BB934C1"/>
    <w:pPr>
      <w:spacing w:after="100"/>
      <w:ind w:left="880"/>
    </w:pPr>
  </w:style>
  <w:style w:type="paragraph" w:styleId="Turinys6">
    <w:name w:val="toc 6"/>
    <w:basedOn w:val="prastasis"/>
    <w:next w:val="prastasis"/>
    <w:uiPriority w:val="39"/>
    <w:unhideWhenUsed/>
    <w:rsid w:val="2BB934C1"/>
    <w:pPr>
      <w:spacing w:after="100"/>
      <w:ind w:left="1100"/>
    </w:pPr>
  </w:style>
  <w:style w:type="paragraph" w:styleId="Turinys7">
    <w:name w:val="toc 7"/>
    <w:basedOn w:val="prastasis"/>
    <w:next w:val="prastasis"/>
    <w:uiPriority w:val="39"/>
    <w:unhideWhenUsed/>
    <w:rsid w:val="2BB934C1"/>
    <w:pPr>
      <w:spacing w:after="100"/>
      <w:ind w:left="1320"/>
    </w:pPr>
  </w:style>
  <w:style w:type="paragraph" w:styleId="Turinys8">
    <w:name w:val="toc 8"/>
    <w:basedOn w:val="prastasis"/>
    <w:next w:val="prastasis"/>
    <w:uiPriority w:val="39"/>
    <w:unhideWhenUsed/>
    <w:rsid w:val="2BB934C1"/>
    <w:pPr>
      <w:spacing w:after="100"/>
      <w:ind w:left="1540"/>
    </w:pPr>
  </w:style>
  <w:style w:type="paragraph" w:styleId="Turinys9">
    <w:name w:val="toc 9"/>
    <w:basedOn w:val="prastasis"/>
    <w:next w:val="prastasis"/>
    <w:uiPriority w:val="39"/>
    <w:unhideWhenUsed/>
    <w:rsid w:val="2BB934C1"/>
    <w:pPr>
      <w:spacing w:after="100"/>
      <w:ind w:left="1760"/>
    </w:pPr>
  </w:style>
  <w:style w:type="paragraph" w:styleId="Dokumentoinaostekstas">
    <w:name w:val="endnote text"/>
    <w:basedOn w:val="prastasis"/>
    <w:link w:val="DokumentoinaostekstasDiagrama"/>
    <w:uiPriority w:val="99"/>
    <w:semiHidden/>
    <w:unhideWhenUsed/>
    <w:rsid w:val="2BB934C1"/>
    <w:pPr>
      <w:spacing w:after="0"/>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2BB934C1"/>
    <w:rPr>
      <w:noProof w:val="0"/>
      <w:sz w:val="20"/>
      <w:szCs w:val="20"/>
      <w:lang w:val="lt-LT"/>
    </w:rPr>
  </w:style>
  <w:style w:type="paragraph" w:styleId="Puslapioinaostekstas">
    <w:name w:val="footnote text"/>
    <w:basedOn w:val="prastasis"/>
    <w:link w:val="PuslapioinaostekstasDiagrama"/>
    <w:uiPriority w:val="99"/>
    <w:semiHidden/>
    <w:unhideWhenUsed/>
    <w:rsid w:val="2BB934C1"/>
    <w:pPr>
      <w:spacing w:after="0"/>
    </w:pPr>
    <w:rPr>
      <w:sz w:val="20"/>
      <w:szCs w:val="20"/>
    </w:rPr>
  </w:style>
  <w:style w:type="character" w:customStyle="1" w:styleId="PuslapioinaostekstasDiagrama">
    <w:name w:val="Puslapio išnašos tekstas Diagrama"/>
    <w:basedOn w:val="Numatytasispastraiposriftas"/>
    <w:link w:val="Puslapioinaostekstas"/>
    <w:uiPriority w:val="99"/>
    <w:semiHidden/>
    <w:rsid w:val="2BB934C1"/>
    <w:rPr>
      <w:noProof w:val="0"/>
      <w:sz w:val="20"/>
      <w:szCs w:val="20"/>
      <w:lang w:val="lt-LT"/>
    </w:rPr>
  </w:style>
  <w:style w:type="table" w:customStyle="1" w:styleId="Lentelstinklelis1">
    <w:name w:val="Lentelės tinklelis1"/>
    <w:basedOn w:val="prastojilentel"/>
    <w:next w:val="Lentelstinklelis"/>
    <w:uiPriority w:val="39"/>
    <w:rsid w:val="00225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49"/>
    <w:basedOn w:val="TableNormal4"/>
    <w:tblPr>
      <w:tblStyleRowBandSize w:val="1"/>
      <w:tblStyleColBandSize w:val="1"/>
    </w:tblPr>
  </w:style>
  <w:style w:type="table" w:customStyle="1" w:styleId="48">
    <w:name w:val="48"/>
    <w:basedOn w:val="TableNormal4"/>
    <w:pPr>
      <w:spacing w:after="0" w:line="240" w:lineRule="auto"/>
    </w:pPr>
    <w:tblPr>
      <w:tblStyleRowBandSize w:val="1"/>
      <w:tblStyleColBandSize w:val="1"/>
    </w:tblPr>
  </w:style>
  <w:style w:type="table" w:customStyle="1" w:styleId="47">
    <w:name w:val="47"/>
    <w:basedOn w:val="TableNormal4"/>
    <w:tblPr>
      <w:tblStyleRowBandSize w:val="1"/>
      <w:tblStyleColBandSize w:val="1"/>
    </w:tblPr>
  </w:style>
  <w:style w:type="table" w:customStyle="1" w:styleId="46">
    <w:name w:val="46"/>
    <w:basedOn w:val="TableNormal4"/>
    <w:tblPr>
      <w:tblStyleRowBandSize w:val="1"/>
      <w:tblStyleColBandSize w:val="1"/>
    </w:tblPr>
  </w:style>
  <w:style w:type="table" w:customStyle="1" w:styleId="45">
    <w:name w:val="45"/>
    <w:basedOn w:val="TableNormal4"/>
    <w:tblPr>
      <w:tblStyleRowBandSize w:val="1"/>
      <w:tblStyleColBandSize w:val="1"/>
    </w:tblPr>
  </w:style>
  <w:style w:type="table" w:customStyle="1" w:styleId="44">
    <w:name w:val="44"/>
    <w:basedOn w:val="TableNormal4"/>
    <w:tblPr>
      <w:tblStyleRowBandSize w:val="1"/>
      <w:tblStyleColBandSize w:val="1"/>
    </w:tblPr>
  </w:style>
  <w:style w:type="table" w:customStyle="1" w:styleId="43">
    <w:name w:val="43"/>
    <w:basedOn w:val="TableNormal4"/>
    <w:tblPr>
      <w:tblStyleRowBandSize w:val="1"/>
      <w:tblStyleColBandSize w:val="1"/>
    </w:tblPr>
  </w:style>
  <w:style w:type="table" w:customStyle="1" w:styleId="42">
    <w:name w:val="42"/>
    <w:basedOn w:val="TableNormal4"/>
    <w:tblPr>
      <w:tblStyleRowBandSize w:val="1"/>
      <w:tblStyleColBandSize w:val="1"/>
    </w:tblPr>
  </w:style>
  <w:style w:type="table" w:customStyle="1" w:styleId="41">
    <w:name w:val="41"/>
    <w:basedOn w:val="TableNormal4"/>
    <w:tblPr>
      <w:tblStyleRowBandSize w:val="1"/>
      <w:tblStyleColBandSize w:val="1"/>
    </w:tblPr>
  </w:style>
  <w:style w:type="table" w:customStyle="1" w:styleId="40">
    <w:name w:val="40"/>
    <w:basedOn w:val="TableNormal4"/>
    <w:tblPr>
      <w:tblStyleRowBandSize w:val="1"/>
      <w:tblStyleColBandSize w:val="1"/>
    </w:tblPr>
  </w:style>
  <w:style w:type="table" w:customStyle="1" w:styleId="39">
    <w:name w:val="39"/>
    <w:basedOn w:val="TableNormal4"/>
    <w:tblPr>
      <w:tblStyleRowBandSize w:val="1"/>
      <w:tblStyleColBandSize w:val="1"/>
    </w:tblPr>
  </w:style>
  <w:style w:type="table" w:customStyle="1" w:styleId="38">
    <w:name w:val="38"/>
    <w:basedOn w:val="TableNormal4"/>
    <w:tblPr>
      <w:tblStyleRowBandSize w:val="1"/>
      <w:tblStyleColBandSize w:val="1"/>
    </w:tblPr>
  </w:style>
  <w:style w:type="table" w:customStyle="1" w:styleId="37">
    <w:name w:val="37"/>
    <w:basedOn w:val="TableNormal4"/>
    <w:pPr>
      <w:spacing w:after="0" w:line="240" w:lineRule="auto"/>
    </w:pPr>
    <w:tblPr>
      <w:tblStyleRowBandSize w:val="1"/>
      <w:tblStyleColBandSize w:val="1"/>
    </w:tblPr>
  </w:style>
  <w:style w:type="table" w:customStyle="1" w:styleId="36">
    <w:name w:val="36"/>
    <w:basedOn w:val="TableNormal4"/>
    <w:pPr>
      <w:spacing w:after="0" w:line="240" w:lineRule="auto"/>
    </w:pPr>
    <w:tblPr>
      <w:tblStyleRowBandSize w:val="1"/>
      <w:tblStyleColBandSize w:val="1"/>
    </w:tblPr>
  </w:style>
  <w:style w:type="table" w:customStyle="1" w:styleId="35">
    <w:name w:val="35"/>
    <w:basedOn w:val="TableNormal4"/>
    <w:pPr>
      <w:spacing w:after="0" w:line="240" w:lineRule="auto"/>
    </w:pPr>
    <w:tblPr>
      <w:tblStyleRowBandSize w:val="1"/>
      <w:tblStyleColBandSize w:val="1"/>
    </w:tblPr>
  </w:style>
  <w:style w:type="table" w:customStyle="1" w:styleId="34">
    <w:name w:val="34"/>
    <w:basedOn w:val="TableNormal4"/>
    <w:pPr>
      <w:spacing w:after="0" w:line="240" w:lineRule="auto"/>
    </w:pPr>
    <w:tblPr>
      <w:tblStyleRowBandSize w:val="1"/>
      <w:tblStyleColBandSize w:val="1"/>
    </w:tblPr>
  </w:style>
  <w:style w:type="table" w:customStyle="1" w:styleId="33">
    <w:name w:val="33"/>
    <w:basedOn w:val="TableNormal4"/>
    <w:pPr>
      <w:spacing w:after="0" w:line="240" w:lineRule="auto"/>
    </w:pPr>
    <w:tblPr>
      <w:tblStyleRowBandSize w:val="1"/>
      <w:tblStyleColBandSize w:val="1"/>
    </w:tblPr>
  </w:style>
  <w:style w:type="table" w:customStyle="1" w:styleId="32">
    <w:name w:val="32"/>
    <w:basedOn w:val="TableNormal4"/>
    <w:pPr>
      <w:spacing w:after="0" w:line="240" w:lineRule="auto"/>
    </w:pPr>
    <w:tblPr>
      <w:tblStyleRowBandSize w:val="1"/>
      <w:tblStyleColBandSize w:val="1"/>
    </w:tblPr>
  </w:style>
  <w:style w:type="table" w:customStyle="1" w:styleId="31">
    <w:name w:val="31"/>
    <w:basedOn w:val="TableNormal4"/>
    <w:pPr>
      <w:spacing w:after="0" w:line="240" w:lineRule="auto"/>
    </w:pPr>
    <w:tblPr>
      <w:tblStyleRowBandSize w:val="1"/>
      <w:tblStyleColBandSize w:val="1"/>
    </w:tblPr>
  </w:style>
  <w:style w:type="table" w:customStyle="1" w:styleId="30">
    <w:name w:val="30"/>
    <w:basedOn w:val="TableNormal4"/>
    <w:pPr>
      <w:spacing w:after="0" w:line="240" w:lineRule="auto"/>
    </w:pPr>
    <w:tblPr>
      <w:tblStyleRowBandSize w:val="1"/>
      <w:tblStyleColBandSize w:val="1"/>
    </w:tblPr>
  </w:style>
  <w:style w:type="table" w:customStyle="1" w:styleId="29">
    <w:name w:val="29"/>
    <w:basedOn w:val="TableNormal4"/>
    <w:pPr>
      <w:spacing w:after="0" w:line="240" w:lineRule="auto"/>
    </w:pPr>
    <w:tblPr>
      <w:tblStyleRowBandSize w:val="1"/>
      <w:tblStyleColBandSize w:val="1"/>
    </w:tblPr>
  </w:style>
  <w:style w:type="table" w:customStyle="1" w:styleId="28">
    <w:name w:val="28"/>
    <w:basedOn w:val="TableNormal4"/>
    <w:tblPr>
      <w:tblStyleRowBandSize w:val="1"/>
      <w:tblStyleColBandSize w:val="1"/>
      <w:tblCellMar>
        <w:left w:w="115" w:type="dxa"/>
        <w:right w:w="115" w:type="dxa"/>
      </w:tblCellMar>
    </w:tblPr>
  </w:style>
  <w:style w:type="table" w:customStyle="1" w:styleId="27">
    <w:name w:val="27"/>
    <w:basedOn w:val="TableNormal4"/>
    <w:tblPr>
      <w:tblStyleRowBandSize w:val="1"/>
      <w:tblStyleColBandSize w:val="1"/>
      <w:tblCellMar>
        <w:left w:w="115" w:type="dxa"/>
        <w:right w:w="115" w:type="dxa"/>
      </w:tblCellMar>
    </w:tblPr>
  </w:style>
  <w:style w:type="table" w:customStyle="1" w:styleId="26">
    <w:name w:val="26"/>
    <w:basedOn w:val="TableNormal4"/>
    <w:tblPr>
      <w:tblStyleRowBandSize w:val="1"/>
      <w:tblStyleColBandSize w:val="1"/>
      <w:tblCellMar>
        <w:left w:w="115" w:type="dxa"/>
        <w:right w:w="115" w:type="dxa"/>
      </w:tblCellMar>
    </w:tblPr>
  </w:style>
  <w:style w:type="table" w:customStyle="1" w:styleId="25">
    <w:name w:val="25"/>
    <w:basedOn w:val="TableNormal3"/>
    <w:pPr>
      <w:spacing w:after="0" w:line="240" w:lineRule="auto"/>
    </w:pPr>
    <w:tblPr>
      <w:tblStyleRowBandSize w:val="1"/>
      <w:tblStyleColBandSize w:val="1"/>
      <w:tblCellMar>
        <w:left w:w="115" w:type="dxa"/>
        <w:right w:w="115" w:type="dxa"/>
      </w:tblCellMar>
    </w:tblPr>
  </w:style>
  <w:style w:type="table" w:customStyle="1" w:styleId="24">
    <w:name w:val="24"/>
    <w:basedOn w:val="TableNormal3"/>
    <w:pPr>
      <w:spacing w:after="0" w:line="240" w:lineRule="auto"/>
    </w:pPr>
    <w:tblPr>
      <w:tblStyleRowBandSize w:val="1"/>
      <w:tblStyleColBandSize w:val="1"/>
      <w:tblCellMar>
        <w:left w:w="115" w:type="dxa"/>
        <w:right w:w="115" w:type="dxa"/>
      </w:tblCellMar>
    </w:tblPr>
  </w:style>
  <w:style w:type="table" w:customStyle="1" w:styleId="23">
    <w:name w:val="23"/>
    <w:basedOn w:val="TableNormal3"/>
    <w:pPr>
      <w:spacing w:after="0" w:line="240" w:lineRule="auto"/>
    </w:pPr>
    <w:tblPr>
      <w:tblStyleRowBandSize w:val="1"/>
      <w:tblStyleColBandSize w:val="1"/>
      <w:tblCellMar>
        <w:left w:w="115" w:type="dxa"/>
        <w:right w:w="115" w:type="dxa"/>
      </w:tblCellMar>
    </w:tblPr>
  </w:style>
  <w:style w:type="table" w:customStyle="1" w:styleId="22">
    <w:name w:val="22"/>
    <w:basedOn w:val="TableNormal3"/>
    <w:pPr>
      <w:spacing w:after="0" w:line="240" w:lineRule="auto"/>
    </w:pPr>
    <w:tblPr>
      <w:tblStyleRowBandSize w:val="1"/>
      <w:tblStyleColBandSize w:val="1"/>
      <w:tblCellMar>
        <w:left w:w="115" w:type="dxa"/>
        <w:right w:w="115" w:type="dxa"/>
      </w:tblCellMar>
    </w:tblPr>
  </w:style>
  <w:style w:type="table" w:customStyle="1" w:styleId="21">
    <w:name w:val="21"/>
    <w:basedOn w:val="TableNormal3"/>
    <w:pPr>
      <w:spacing w:after="0" w:line="240" w:lineRule="auto"/>
    </w:pPr>
    <w:tblPr>
      <w:tblStyleRowBandSize w:val="1"/>
      <w:tblStyleColBandSize w:val="1"/>
      <w:tblCellMar>
        <w:left w:w="115" w:type="dxa"/>
        <w:right w:w="115" w:type="dxa"/>
      </w:tblCellMar>
    </w:tblPr>
  </w:style>
  <w:style w:type="table" w:customStyle="1" w:styleId="20">
    <w:name w:val="20"/>
    <w:basedOn w:val="TableNormal3"/>
    <w:pPr>
      <w:spacing w:after="0" w:line="240" w:lineRule="auto"/>
    </w:pPr>
    <w:tblPr>
      <w:tblStyleRowBandSize w:val="1"/>
      <w:tblStyleColBandSize w:val="1"/>
      <w:tblCellMar>
        <w:left w:w="115" w:type="dxa"/>
        <w:right w:w="115" w:type="dxa"/>
      </w:tblCellMar>
    </w:tblPr>
  </w:style>
  <w:style w:type="table" w:customStyle="1" w:styleId="19">
    <w:name w:val="19"/>
    <w:basedOn w:val="TableNormal3"/>
    <w:pPr>
      <w:spacing w:after="0" w:line="240" w:lineRule="auto"/>
    </w:pPr>
    <w:tblPr>
      <w:tblStyleRowBandSize w:val="1"/>
      <w:tblStyleColBandSize w:val="1"/>
      <w:tblCellMar>
        <w:left w:w="115" w:type="dxa"/>
        <w:right w:w="115" w:type="dxa"/>
      </w:tblCellMar>
    </w:tblPr>
  </w:style>
  <w:style w:type="table" w:customStyle="1" w:styleId="18">
    <w:name w:val="18"/>
    <w:basedOn w:val="TableNormal3"/>
    <w:pPr>
      <w:spacing w:after="0" w:line="240" w:lineRule="auto"/>
    </w:pPr>
    <w:tblPr>
      <w:tblStyleRowBandSize w:val="1"/>
      <w:tblStyleColBandSize w:val="1"/>
      <w:tblCellMar>
        <w:left w:w="115" w:type="dxa"/>
        <w:right w:w="115" w:type="dxa"/>
      </w:tblCellMar>
    </w:tblPr>
  </w:style>
  <w:style w:type="table" w:customStyle="1" w:styleId="17">
    <w:name w:val="17"/>
    <w:basedOn w:val="TableNormal3"/>
    <w:pPr>
      <w:spacing w:after="0" w:line="240" w:lineRule="auto"/>
    </w:pPr>
    <w:tblPr>
      <w:tblStyleRowBandSize w:val="1"/>
      <w:tblStyleColBandSize w:val="1"/>
      <w:tblCellMar>
        <w:left w:w="115" w:type="dxa"/>
        <w:right w:w="115" w:type="dxa"/>
      </w:tblCellMar>
    </w:tblPr>
  </w:style>
  <w:style w:type="table" w:customStyle="1" w:styleId="16">
    <w:name w:val="16"/>
    <w:basedOn w:val="TableNormal3"/>
    <w:pPr>
      <w:spacing w:after="0" w:line="240" w:lineRule="auto"/>
    </w:pPr>
    <w:tblPr>
      <w:tblStyleRowBandSize w:val="1"/>
      <w:tblStyleColBandSize w:val="1"/>
      <w:tblCellMar>
        <w:left w:w="115" w:type="dxa"/>
        <w:right w:w="115" w:type="dxa"/>
      </w:tblCellMar>
    </w:tblPr>
  </w:style>
  <w:style w:type="table" w:customStyle="1" w:styleId="15">
    <w:name w:val="15"/>
    <w:basedOn w:val="TableNormal3"/>
    <w:pPr>
      <w:spacing w:after="0" w:line="240" w:lineRule="auto"/>
    </w:pPr>
    <w:tblPr>
      <w:tblStyleRowBandSize w:val="1"/>
      <w:tblStyleColBandSize w:val="1"/>
      <w:tblCellMar>
        <w:left w:w="115" w:type="dxa"/>
        <w:right w:w="115" w:type="dxa"/>
      </w:tblCellMar>
    </w:tblPr>
  </w:style>
  <w:style w:type="table" w:customStyle="1" w:styleId="14">
    <w:name w:val="14"/>
    <w:basedOn w:val="TableNormal3"/>
    <w:pPr>
      <w:spacing w:after="0" w:line="240" w:lineRule="auto"/>
    </w:pPr>
    <w:tblPr>
      <w:tblStyleRowBandSize w:val="1"/>
      <w:tblStyleColBandSize w:val="1"/>
      <w:tblCellMar>
        <w:left w:w="115" w:type="dxa"/>
        <w:right w:w="115" w:type="dxa"/>
      </w:tblCellMar>
    </w:tblPr>
  </w:style>
  <w:style w:type="table" w:customStyle="1" w:styleId="13">
    <w:name w:val="13"/>
    <w:basedOn w:val="TableNormal2"/>
    <w:pPr>
      <w:spacing w:after="0" w:line="240" w:lineRule="auto"/>
    </w:pPr>
    <w:tblPr>
      <w:tblStyleRowBandSize w:val="1"/>
      <w:tblStyleColBandSize w:val="1"/>
      <w:tblCellMar>
        <w:left w:w="115" w:type="dxa"/>
        <w:right w:w="115" w:type="dxa"/>
      </w:tblCellMar>
    </w:tblPr>
  </w:style>
  <w:style w:type="table" w:customStyle="1" w:styleId="12">
    <w:name w:val="12"/>
    <w:basedOn w:val="TableNormal2"/>
    <w:pPr>
      <w:spacing w:after="0" w:line="240" w:lineRule="auto"/>
    </w:pPr>
    <w:tblPr>
      <w:tblStyleRowBandSize w:val="1"/>
      <w:tblStyleColBandSize w:val="1"/>
      <w:tblCellMar>
        <w:left w:w="115" w:type="dxa"/>
        <w:right w:w="115" w:type="dxa"/>
      </w:tblCellMar>
    </w:tblPr>
  </w:style>
  <w:style w:type="table" w:customStyle="1" w:styleId="11">
    <w:name w:val="11"/>
    <w:basedOn w:val="TableNormal2"/>
    <w:pPr>
      <w:spacing w:after="0" w:line="240" w:lineRule="auto"/>
    </w:pPr>
    <w:tblPr>
      <w:tblStyleRowBandSize w:val="1"/>
      <w:tblStyleColBandSize w:val="1"/>
      <w:tblCellMar>
        <w:left w:w="115" w:type="dxa"/>
        <w:right w:w="115" w:type="dxa"/>
      </w:tblCellMar>
    </w:tblPr>
  </w:style>
  <w:style w:type="table" w:customStyle="1" w:styleId="10">
    <w:name w:val="10"/>
    <w:basedOn w:val="TableNormal2"/>
    <w:pPr>
      <w:spacing w:after="0" w:line="240" w:lineRule="auto"/>
    </w:pPr>
    <w:tblPr>
      <w:tblStyleRowBandSize w:val="1"/>
      <w:tblStyleColBandSize w:val="1"/>
      <w:tblCellMar>
        <w:left w:w="115" w:type="dxa"/>
        <w:right w:w="115" w:type="dxa"/>
      </w:tblCellMar>
    </w:tblPr>
  </w:style>
  <w:style w:type="table" w:customStyle="1" w:styleId="9">
    <w:name w:val="9"/>
    <w:basedOn w:val="TableNormal2"/>
    <w:pPr>
      <w:spacing w:after="0" w:line="240" w:lineRule="auto"/>
    </w:pPr>
    <w:tblPr>
      <w:tblStyleRowBandSize w:val="1"/>
      <w:tblStyleColBandSize w:val="1"/>
      <w:tblCellMar>
        <w:left w:w="115" w:type="dxa"/>
        <w:right w:w="115" w:type="dxa"/>
      </w:tblCellMar>
    </w:tblPr>
  </w:style>
  <w:style w:type="table" w:customStyle="1" w:styleId="8">
    <w:name w:val="8"/>
    <w:basedOn w:val="TableNormal2"/>
    <w:pPr>
      <w:spacing w:after="0" w:line="240" w:lineRule="auto"/>
    </w:pPr>
    <w:tblPr>
      <w:tblStyleRowBandSize w:val="1"/>
      <w:tblStyleColBandSize w:val="1"/>
      <w:tblCellMar>
        <w:left w:w="115" w:type="dxa"/>
        <w:right w:w="115" w:type="dxa"/>
      </w:tblCellMar>
    </w:tblPr>
  </w:style>
  <w:style w:type="table" w:customStyle="1" w:styleId="7">
    <w:name w:val="7"/>
    <w:basedOn w:val="TableNormal2"/>
    <w:pPr>
      <w:spacing w:after="0" w:line="240" w:lineRule="auto"/>
    </w:pPr>
    <w:tblPr>
      <w:tblStyleRowBandSize w:val="1"/>
      <w:tblStyleColBandSize w:val="1"/>
      <w:tblCellMar>
        <w:left w:w="115" w:type="dxa"/>
        <w:right w:w="115" w:type="dxa"/>
      </w:tblCellMar>
    </w:tblPr>
  </w:style>
  <w:style w:type="table" w:customStyle="1" w:styleId="6">
    <w:name w:val="6"/>
    <w:basedOn w:val="TableNormal2"/>
    <w:pPr>
      <w:spacing w:after="0" w:line="240" w:lineRule="auto"/>
    </w:pPr>
    <w:tblPr>
      <w:tblStyleRowBandSize w:val="1"/>
      <w:tblStyleColBandSize w:val="1"/>
      <w:tblCellMar>
        <w:left w:w="115" w:type="dxa"/>
        <w:right w:w="115" w:type="dxa"/>
      </w:tblCellMar>
    </w:tblPr>
  </w:style>
  <w:style w:type="table" w:customStyle="1" w:styleId="5">
    <w:name w:val="5"/>
    <w:basedOn w:val="TableNormal2"/>
    <w:pPr>
      <w:spacing w:after="0" w:line="240" w:lineRule="auto"/>
    </w:pPr>
    <w:tblPr>
      <w:tblStyleRowBandSize w:val="1"/>
      <w:tblStyleColBandSize w:val="1"/>
      <w:tblCellMar>
        <w:left w:w="115" w:type="dxa"/>
        <w:right w:w="115" w:type="dxa"/>
      </w:tblCellMar>
    </w:tblPr>
  </w:style>
  <w:style w:type="table" w:customStyle="1" w:styleId="4">
    <w:name w:val="4"/>
    <w:basedOn w:val="TableNormal2"/>
    <w:pPr>
      <w:spacing w:after="0" w:line="240" w:lineRule="auto"/>
    </w:pPr>
    <w:tblPr>
      <w:tblStyleRowBandSize w:val="1"/>
      <w:tblStyleColBandSize w:val="1"/>
      <w:tblCellMar>
        <w:left w:w="115" w:type="dxa"/>
        <w:right w:w="115" w:type="dxa"/>
      </w:tblCellMar>
    </w:tblPr>
  </w:style>
  <w:style w:type="table" w:customStyle="1" w:styleId="3">
    <w:name w:val="3"/>
    <w:basedOn w:val="TableNormal2"/>
    <w:pPr>
      <w:spacing w:after="0" w:line="240" w:lineRule="auto"/>
    </w:pPr>
    <w:tblPr>
      <w:tblStyleRowBandSize w:val="1"/>
      <w:tblStyleColBandSize w:val="1"/>
      <w:tblCellMar>
        <w:left w:w="115" w:type="dxa"/>
        <w:right w:w="115" w:type="dxa"/>
      </w:tblCellMar>
    </w:tblPr>
  </w:style>
  <w:style w:type="table" w:customStyle="1" w:styleId="2">
    <w:name w:val="2"/>
    <w:basedOn w:val="TableNormal2"/>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8656">
      <w:bodyDiv w:val="1"/>
      <w:marLeft w:val="0"/>
      <w:marRight w:val="0"/>
      <w:marTop w:val="0"/>
      <w:marBottom w:val="0"/>
      <w:divBdr>
        <w:top w:val="none" w:sz="0" w:space="0" w:color="auto"/>
        <w:left w:val="none" w:sz="0" w:space="0" w:color="auto"/>
        <w:bottom w:val="none" w:sz="0" w:space="0" w:color="auto"/>
        <w:right w:val="none" w:sz="0" w:space="0" w:color="auto"/>
      </w:divBdr>
    </w:div>
    <w:div w:id="145127883">
      <w:bodyDiv w:val="1"/>
      <w:marLeft w:val="0"/>
      <w:marRight w:val="0"/>
      <w:marTop w:val="0"/>
      <w:marBottom w:val="0"/>
      <w:divBdr>
        <w:top w:val="none" w:sz="0" w:space="0" w:color="auto"/>
        <w:left w:val="none" w:sz="0" w:space="0" w:color="auto"/>
        <w:bottom w:val="none" w:sz="0" w:space="0" w:color="auto"/>
        <w:right w:val="none" w:sz="0" w:space="0" w:color="auto"/>
      </w:divBdr>
    </w:div>
    <w:div w:id="262537847">
      <w:bodyDiv w:val="1"/>
      <w:marLeft w:val="0"/>
      <w:marRight w:val="0"/>
      <w:marTop w:val="0"/>
      <w:marBottom w:val="0"/>
      <w:divBdr>
        <w:top w:val="none" w:sz="0" w:space="0" w:color="auto"/>
        <w:left w:val="none" w:sz="0" w:space="0" w:color="auto"/>
        <w:bottom w:val="none" w:sz="0" w:space="0" w:color="auto"/>
        <w:right w:val="none" w:sz="0" w:space="0" w:color="auto"/>
      </w:divBdr>
    </w:div>
    <w:div w:id="331757786">
      <w:bodyDiv w:val="1"/>
      <w:marLeft w:val="0"/>
      <w:marRight w:val="0"/>
      <w:marTop w:val="0"/>
      <w:marBottom w:val="0"/>
      <w:divBdr>
        <w:top w:val="none" w:sz="0" w:space="0" w:color="auto"/>
        <w:left w:val="none" w:sz="0" w:space="0" w:color="auto"/>
        <w:bottom w:val="none" w:sz="0" w:space="0" w:color="auto"/>
        <w:right w:val="none" w:sz="0" w:space="0" w:color="auto"/>
      </w:divBdr>
    </w:div>
    <w:div w:id="372580262">
      <w:bodyDiv w:val="1"/>
      <w:marLeft w:val="0"/>
      <w:marRight w:val="0"/>
      <w:marTop w:val="0"/>
      <w:marBottom w:val="0"/>
      <w:divBdr>
        <w:top w:val="none" w:sz="0" w:space="0" w:color="auto"/>
        <w:left w:val="none" w:sz="0" w:space="0" w:color="auto"/>
        <w:bottom w:val="none" w:sz="0" w:space="0" w:color="auto"/>
        <w:right w:val="none" w:sz="0" w:space="0" w:color="auto"/>
      </w:divBdr>
      <w:divsChild>
        <w:div w:id="1661883319">
          <w:marLeft w:val="0"/>
          <w:marRight w:val="0"/>
          <w:marTop w:val="0"/>
          <w:marBottom w:val="0"/>
          <w:divBdr>
            <w:top w:val="none" w:sz="0" w:space="0" w:color="auto"/>
            <w:left w:val="none" w:sz="0" w:space="0" w:color="auto"/>
            <w:bottom w:val="none" w:sz="0" w:space="0" w:color="auto"/>
            <w:right w:val="none" w:sz="0" w:space="0" w:color="auto"/>
          </w:divBdr>
        </w:div>
        <w:div w:id="825897017">
          <w:marLeft w:val="0"/>
          <w:marRight w:val="0"/>
          <w:marTop w:val="0"/>
          <w:marBottom w:val="0"/>
          <w:divBdr>
            <w:top w:val="none" w:sz="0" w:space="0" w:color="auto"/>
            <w:left w:val="none" w:sz="0" w:space="0" w:color="auto"/>
            <w:bottom w:val="none" w:sz="0" w:space="0" w:color="auto"/>
            <w:right w:val="none" w:sz="0" w:space="0" w:color="auto"/>
          </w:divBdr>
        </w:div>
      </w:divsChild>
    </w:div>
    <w:div w:id="373384443">
      <w:bodyDiv w:val="1"/>
      <w:marLeft w:val="0"/>
      <w:marRight w:val="0"/>
      <w:marTop w:val="0"/>
      <w:marBottom w:val="0"/>
      <w:divBdr>
        <w:top w:val="none" w:sz="0" w:space="0" w:color="auto"/>
        <w:left w:val="none" w:sz="0" w:space="0" w:color="auto"/>
        <w:bottom w:val="none" w:sz="0" w:space="0" w:color="auto"/>
        <w:right w:val="none" w:sz="0" w:space="0" w:color="auto"/>
      </w:divBdr>
      <w:divsChild>
        <w:div w:id="176625227">
          <w:marLeft w:val="0"/>
          <w:marRight w:val="0"/>
          <w:marTop w:val="0"/>
          <w:marBottom w:val="0"/>
          <w:divBdr>
            <w:top w:val="none" w:sz="0" w:space="0" w:color="auto"/>
            <w:left w:val="none" w:sz="0" w:space="0" w:color="auto"/>
            <w:bottom w:val="none" w:sz="0" w:space="0" w:color="auto"/>
            <w:right w:val="none" w:sz="0" w:space="0" w:color="auto"/>
          </w:divBdr>
          <w:divsChild>
            <w:div w:id="661660057">
              <w:marLeft w:val="0"/>
              <w:marRight w:val="0"/>
              <w:marTop w:val="0"/>
              <w:marBottom w:val="0"/>
              <w:divBdr>
                <w:top w:val="none" w:sz="0" w:space="0" w:color="auto"/>
                <w:left w:val="none" w:sz="0" w:space="0" w:color="auto"/>
                <w:bottom w:val="none" w:sz="0" w:space="0" w:color="auto"/>
                <w:right w:val="none" w:sz="0" w:space="0" w:color="auto"/>
              </w:divBdr>
            </w:div>
          </w:divsChild>
        </w:div>
        <w:div w:id="2010400128">
          <w:marLeft w:val="0"/>
          <w:marRight w:val="0"/>
          <w:marTop w:val="0"/>
          <w:marBottom w:val="0"/>
          <w:divBdr>
            <w:top w:val="none" w:sz="0" w:space="0" w:color="auto"/>
            <w:left w:val="none" w:sz="0" w:space="0" w:color="auto"/>
            <w:bottom w:val="none" w:sz="0" w:space="0" w:color="auto"/>
            <w:right w:val="none" w:sz="0" w:space="0" w:color="auto"/>
          </w:divBdr>
          <w:divsChild>
            <w:div w:id="1259287629">
              <w:marLeft w:val="0"/>
              <w:marRight w:val="0"/>
              <w:marTop w:val="0"/>
              <w:marBottom w:val="0"/>
              <w:divBdr>
                <w:top w:val="none" w:sz="0" w:space="0" w:color="auto"/>
                <w:left w:val="none" w:sz="0" w:space="0" w:color="auto"/>
                <w:bottom w:val="none" w:sz="0" w:space="0" w:color="auto"/>
                <w:right w:val="none" w:sz="0" w:space="0" w:color="auto"/>
              </w:divBdr>
            </w:div>
            <w:div w:id="13245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18917">
      <w:bodyDiv w:val="1"/>
      <w:marLeft w:val="0"/>
      <w:marRight w:val="0"/>
      <w:marTop w:val="0"/>
      <w:marBottom w:val="0"/>
      <w:divBdr>
        <w:top w:val="none" w:sz="0" w:space="0" w:color="auto"/>
        <w:left w:val="none" w:sz="0" w:space="0" w:color="auto"/>
        <w:bottom w:val="none" w:sz="0" w:space="0" w:color="auto"/>
        <w:right w:val="none" w:sz="0" w:space="0" w:color="auto"/>
      </w:divBdr>
      <w:divsChild>
        <w:div w:id="515117606">
          <w:marLeft w:val="0"/>
          <w:marRight w:val="0"/>
          <w:marTop w:val="0"/>
          <w:marBottom w:val="0"/>
          <w:divBdr>
            <w:top w:val="none" w:sz="0" w:space="0" w:color="auto"/>
            <w:left w:val="none" w:sz="0" w:space="0" w:color="auto"/>
            <w:bottom w:val="none" w:sz="0" w:space="0" w:color="auto"/>
            <w:right w:val="none" w:sz="0" w:space="0" w:color="auto"/>
          </w:divBdr>
          <w:divsChild>
            <w:div w:id="123470635">
              <w:marLeft w:val="0"/>
              <w:marRight w:val="0"/>
              <w:marTop w:val="0"/>
              <w:marBottom w:val="0"/>
              <w:divBdr>
                <w:top w:val="none" w:sz="0" w:space="0" w:color="auto"/>
                <w:left w:val="none" w:sz="0" w:space="0" w:color="auto"/>
                <w:bottom w:val="none" w:sz="0" w:space="0" w:color="auto"/>
                <w:right w:val="none" w:sz="0" w:space="0" w:color="auto"/>
              </w:divBdr>
            </w:div>
          </w:divsChild>
        </w:div>
        <w:div w:id="8874308">
          <w:marLeft w:val="0"/>
          <w:marRight w:val="0"/>
          <w:marTop w:val="0"/>
          <w:marBottom w:val="0"/>
          <w:divBdr>
            <w:top w:val="none" w:sz="0" w:space="0" w:color="auto"/>
            <w:left w:val="none" w:sz="0" w:space="0" w:color="auto"/>
            <w:bottom w:val="none" w:sz="0" w:space="0" w:color="auto"/>
            <w:right w:val="none" w:sz="0" w:space="0" w:color="auto"/>
          </w:divBdr>
          <w:divsChild>
            <w:div w:id="1384670812">
              <w:marLeft w:val="0"/>
              <w:marRight w:val="0"/>
              <w:marTop w:val="0"/>
              <w:marBottom w:val="0"/>
              <w:divBdr>
                <w:top w:val="none" w:sz="0" w:space="0" w:color="auto"/>
                <w:left w:val="none" w:sz="0" w:space="0" w:color="auto"/>
                <w:bottom w:val="none" w:sz="0" w:space="0" w:color="auto"/>
                <w:right w:val="none" w:sz="0" w:space="0" w:color="auto"/>
              </w:divBdr>
            </w:div>
            <w:div w:id="198765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96886">
      <w:bodyDiv w:val="1"/>
      <w:marLeft w:val="0"/>
      <w:marRight w:val="0"/>
      <w:marTop w:val="0"/>
      <w:marBottom w:val="0"/>
      <w:divBdr>
        <w:top w:val="none" w:sz="0" w:space="0" w:color="auto"/>
        <w:left w:val="none" w:sz="0" w:space="0" w:color="auto"/>
        <w:bottom w:val="none" w:sz="0" w:space="0" w:color="auto"/>
        <w:right w:val="none" w:sz="0" w:space="0" w:color="auto"/>
      </w:divBdr>
    </w:div>
    <w:div w:id="613051901">
      <w:bodyDiv w:val="1"/>
      <w:marLeft w:val="0"/>
      <w:marRight w:val="0"/>
      <w:marTop w:val="0"/>
      <w:marBottom w:val="0"/>
      <w:divBdr>
        <w:top w:val="none" w:sz="0" w:space="0" w:color="auto"/>
        <w:left w:val="none" w:sz="0" w:space="0" w:color="auto"/>
        <w:bottom w:val="none" w:sz="0" w:space="0" w:color="auto"/>
        <w:right w:val="none" w:sz="0" w:space="0" w:color="auto"/>
      </w:divBdr>
      <w:divsChild>
        <w:div w:id="151020423">
          <w:marLeft w:val="0"/>
          <w:marRight w:val="0"/>
          <w:marTop w:val="0"/>
          <w:marBottom w:val="0"/>
          <w:divBdr>
            <w:top w:val="none" w:sz="0" w:space="0" w:color="auto"/>
            <w:left w:val="none" w:sz="0" w:space="0" w:color="auto"/>
            <w:bottom w:val="none" w:sz="0" w:space="0" w:color="auto"/>
            <w:right w:val="none" w:sz="0" w:space="0" w:color="auto"/>
          </w:divBdr>
          <w:divsChild>
            <w:div w:id="39940928">
              <w:marLeft w:val="0"/>
              <w:marRight w:val="0"/>
              <w:marTop w:val="0"/>
              <w:marBottom w:val="0"/>
              <w:divBdr>
                <w:top w:val="none" w:sz="0" w:space="0" w:color="auto"/>
                <w:left w:val="none" w:sz="0" w:space="0" w:color="auto"/>
                <w:bottom w:val="none" w:sz="0" w:space="0" w:color="auto"/>
                <w:right w:val="none" w:sz="0" w:space="0" w:color="auto"/>
              </w:divBdr>
            </w:div>
          </w:divsChild>
        </w:div>
        <w:div w:id="1193106618">
          <w:marLeft w:val="0"/>
          <w:marRight w:val="0"/>
          <w:marTop w:val="0"/>
          <w:marBottom w:val="0"/>
          <w:divBdr>
            <w:top w:val="none" w:sz="0" w:space="0" w:color="auto"/>
            <w:left w:val="none" w:sz="0" w:space="0" w:color="auto"/>
            <w:bottom w:val="none" w:sz="0" w:space="0" w:color="auto"/>
            <w:right w:val="none" w:sz="0" w:space="0" w:color="auto"/>
          </w:divBdr>
          <w:divsChild>
            <w:div w:id="1789620924">
              <w:marLeft w:val="0"/>
              <w:marRight w:val="0"/>
              <w:marTop w:val="0"/>
              <w:marBottom w:val="0"/>
              <w:divBdr>
                <w:top w:val="none" w:sz="0" w:space="0" w:color="auto"/>
                <w:left w:val="none" w:sz="0" w:space="0" w:color="auto"/>
                <w:bottom w:val="none" w:sz="0" w:space="0" w:color="auto"/>
                <w:right w:val="none" w:sz="0" w:space="0" w:color="auto"/>
              </w:divBdr>
            </w:div>
          </w:divsChild>
        </w:div>
        <w:div w:id="2139952455">
          <w:marLeft w:val="0"/>
          <w:marRight w:val="0"/>
          <w:marTop w:val="0"/>
          <w:marBottom w:val="0"/>
          <w:divBdr>
            <w:top w:val="none" w:sz="0" w:space="0" w:color="auto"/>
            <w:left w:val="none" w:sz="0" w:space="0" w:color="auto"/>
            <w:bottom w:val="none" w:sz="0" w:space="0" w:color="auto"/>
            <w:right w:val="none" w:sz="0" w:space="0" w:color="auto"/>
          </w:divBdr>
          <w:divsChild>
            <w:div w:id="2131238994">
              <w:marLeft w:val="0"/>
              <w:marRight w:val="0"/>
              <w:marTop w:val="0"/>
              <w:marBottom w:val="0"/>
              <w:divBdr>
                <w:top w:val="none" w:sz="0" w:space="0" w:color="auto"/>
                <w:left w:val="none" w:sz="0" w:space="0" w:color="auto"/>
                <w:bottom w:val="none" w:sz="0" w:space="0" w:color="auto"/>
                <w:right w:val="none" w:sz="0" w:space="0" w:color="auto"/>
              </w:divBdr>
            </w:div>
          </w:divsChild>
        </w:div>
        <w:div w:id="1492217529">
          <w:marLeft w:val="0"/>
          <w:marRight w:val="0"/>
          <w:marTop w:val="0"/>
          <w:marBottom w:val="0"/>
          <w:divBdr>
            <w:top w:val="none" w:sz="0" w:space="0" w:color="auto"/>
            <w:left w:val="none" w:sz="0" w:space="0" w:color="auto"/>
            <w:bottom w:val="none" w:sz="0" w:space="0" w:color="auto"/>
            <w:right w:val="none" w:sz="0" w:space="0" w:color="auto"/>
          </w:divBdr>
          <w:divsChild>
            <w:div w:id="1563444318">
              <w:marLeft w:val="0"/>
              <w:marRight w:val="0"/>
              <w:marTop w:val="0"/>
              <w:marBottom w:val="0"/>
              <w:divBdr>
                <w:top w:val="none" w:sz="0" w:space="0" w:color="auto"/>
                <w:left w:val="none" w:sz="0" w:space="0" w:color="auto"/>
                <w:bottom w:val="none" w:sz="0" w:space="0" w:color="auto"/>
                <w:right w:val="none" w:sz="0" w:space="0" w:color="auto"/>
              </w:divBdr>
            </w:div>
          </w:divsChild>
        </w:div>
        <w:div w:id="40567317">
          <w:marLeft w:val="0"/>
          <w:marRight w:val="0"/>
          <w:marTop w:val="0"/>
          <w:marBottom w:val="0"/>
          <w:divBdr>
            <w:top w:val="none" w:sz="0" w:space="0" w:color="auto"/>
            <w:left w:val="none" w:sz="0" w:space="0" w:color="auto"/>
            <w:bottom w:val="none" w:sz="0" w:space="0" w:color="auto"/>
            <w:right w:val="none" w:sz="0" w:space="0" w:color="auto"/>
          </w:divBdr>
          <w:divsChild>
            <w:div w:id="1401059693">
              <w:marLeft w:val="0"/>
              <w:marRight w:val="0"/>
              <w:marTop w:val="0"/>
              <w:marBottom w:val="0"/>
              <w:divBdr>
                <w:top w:val="none" w:sz="0" w:space="0" w:color="auto"/>
                <w:left w:val="none" w:sz="0" w:space="0" w:color="auto"/>
                <w:bottom w:val="none" w:sz="0" w:space="0" w:color="auto"/>
                <w:right w:val="none" w:sz="0" w:space="0" w:color="auto"/>
              </w:divBdr>
            </w:div>
          </w:divsChild>
        </w:div>
        <w:div w:id="839731254">
          <w:marLeft w:val="0"/>
          <w:marRight w:val="0"/>
          <w:marTop w:val="0"/>
          <w:marBottom w:val="0"/>
          <w:divBdr>
            <w:top w:val="none" w:sz="0" w:space="0" w:color="auto"/>
            <w:left w:val="none" w:sz="0" w:space="0" w:color="auto"/>
            <w:bottom w:val="none" w:sz="0" w:space="0" w:color="auto"/>
            <w:right w:val="none" w:sz="0" w:space="0" w:color="auto"/>
          </w:divBdr>
          <w:divsChild>
            <w:div w:id="1515075611">
              <w:marLeft w:val="0"/>
              <w:marRight w:val="0"/>
              <w:marTop w:val="0"/>
              <w:marBottom w:val="0"/>
              <w:divBdr>
                <w:top w:val="none" w:sz="0" w:space="0" w:color="auto"/>
                <w:left w:val="none" w:sz="0" w:space="0" w:color="auto"/>
                <w:bottom w:val="none" w:sz="0" w:space="0" w:color="auto"/>
                <w:right w:val="none" w:sz="0" w:space="0" w:color="auto"/>
              </w:divBdr>
            </w:div>
            <w:div w:id="1957828110">
              <w:marLeft w:val="0"/>
              <w:marRight w:val="0"/>
              <w:marTop w:val="0"/>
              <w:marBottom w:val="0"/>
              <w:divBdr>
                <w:top w:val="none" w:sz="0" w:space="0" w:color="auto"/>
                <w:left w:val="none" w:sz="0" w:space="0" w:color="auto"/>
                <w:bottom w:val="none" w:sz="0" w:space="0" w:color="auto"/>
                <w:right w:val="none" w:sz="0" w:space="0" w:color="auto"/>
              </w:divBdr>
            </w:div>
          </w:divsChild>
        </w:div>
        <w:div w:id="1363480979">
          <w:marLeft w:val="0"/>
          <w:marRight w:val="0"/>
          <w:marTop w:val="0"/>
          <w:marBottom w:val="0"/>
          <w:divBdr>
            <w:top w:val="none" w:sz="0" w:space="0" w:color="auto"/>
            <w:left w:val="none" w:sz="0" w:space="0" w:color="auto"/>
            <w:bottom w:val="none" w:sz="0" w:space="0" w:color="auto"/>
            <w:right w:val="none" w:sz="0" w:space="0" w:color="auto"/>
          </w:divBdr>
          <w:divsChild>
            <w:div w:id="1421490382">
              <w:marLeft w:val="0"/>
              <w:marRight w:val="0"/>
              <w:marTop w:val="0"/>
              <w:marBottom w:val="0"/>
              <w:divBdr>
                <w:top w:val="none" w:sz="0" w:space="0" w:color="auto"/>
                <w:left w:val="none" w:sz="0" w:space="0" w:color="auto"/>
                <w:bottom w:val="none" w:sz="0" w:space="0" w:color="auto"/>
                <w:right w:val="none" w:sz="0" w:space="0" w:color="auto"/>
              </w:divBdr>
            </w:div>
          </w:divsChild>
        </w:div>
        <w:div w:id="578635043">
          <w:marLeft w:val="0"/>
          <w:marRight w:val="0"/>
          <w:marTop w:val="0"/>
          <w:marBottom w:val="0"/>
          <w:divBdr>
            <w:top w:val="none" w:sz="0" w:space="0" w:color="auto"/>
            <w:left w:val="none" w:sz="0" w:space="0" w:color="auto"/>
            <w:bottom w:val="none" w:sz="0" w:space="0" w:color="auto"/>
            <w:right w:val="none" w:sz="0" w:space="0" w:color="auto"/>
          </w:divBdr>
          <w:divsChild>
            <w:div w:id="1043405006">
              <w:marLeft w:val="0"/>
              <w:marRight w:val="0"/>
              <w:marTop w:val="0"/>
              <w:marBottom w:val="0"/>
              <w:divBdr>
                <w:top w:val="none" w:sz="0" w:space="0" w:color="auto"/>
                <w:left w:val="none" w:sz="0" w:space="0" w:color="auto"/>
                <w:bottom w:val="none" w:sz="0" w:space="0" w:color="auto"/>
                <w:right w:val="none" w:sz="0" w:space="0" w:color="auto"/>
              </w:divBdr>
            </w:div>
          </w:divsChild>
        </w:div>
        <w:div w:id="503403841">
          <w:marLeft w:val="0"/>
          <w:marRight w:val="0"/>
          <w:marTop w:val="0"/>
          <w:marBottom w:val="0"/>
          <w:divBdr>
            <w:top w:val="none" w:sz="0" w:space="0" w:color="auto"/>
            <w:left w:val="none" w:sz="0" w:space="0" w:color="auto"/>
            <w:bottom w:val="none" w:sz="0" w:space="0" w:color="auto"/>
            <w:right w:val="none" w:sz="0" w:space="0" w:color="auto"/>
          </w:divBdr>
          <w:divsChild>
            <w:div w:id="1505588476">
              <w:marLeft w:val="0"/>
              <w:marRight w:val="0"/>
              <w:marTop w:val="0"/>
              <w:marBottom w:val="0"/>
              <w:divBdr>
                <w:top w:val="none" w:sz="0" w:space="0" w:color="auto"/>
                <w:left w:val="none" w:sz="0" w:space="0" w:color="auto"/>
                <w:bottom w:val="none" w:sz="0" w:space="0" w:color="auto"/>
                <w:right w:val="none" w:sz="0" w:space="0" w:color="auto"/>
              </w:divBdr>
            </w:div>
          </w:divsChild>
        </w:div>
        <w:div w:id="80101828">
          <w:marLeft w:val="0"/>
          <w:marRight w:val="0"/>
          <w:marTop w:val="0"/>
          <w:marBottom w:val="0"/>
          <w:divBdr>
            <w:top w:val="none" w:sz="0" w:space="0" w:color="auto"/>
            <w:left w:val="none" w:sz="0" w:space="0" w:color="auto"/>
            <w:bottom w:val="none" w:sz="0" w:space="0" w:color="auto"/>
            <w:right w:val="none" w:sz="0" w:space="0" w:color="auto"/>
          </w:divBdr>
          <w:divsChild>
            <w:div w:id="1268348830">
              <w:marLeft w:val="0"/>
              <w:marRight w:val="0"/>
              <w:marTop w:val="0"/>
              <w:marBottom w:val="0"/>
              <w:divBdr>
                <w:top w:val="none" w:sz="0" w:space="0" w:color="auto"/>
                <w:left w:val="none" w:sz="0" w:space="0" w:color="auto"/>
                <w:bottom w:val="none" w:sz="0" w:space="0" w:color="auto"/>
                <w:right w:val="none" w:sz="0" w:space="0" w:color="auto"/>
              </w:divBdr>
            </w:div>
          </w:divsChild>
        </w:div>
        <w:div w:id="1361394255">
          <w:marLeft w:val="0"/>
          <w:marRight w:val="0"/>
          <w:marTop w:val="0"/>
          <w:marBottom w:val="0"/>
          <w:divBdr>
            <w:top w:val="none" w:sz="0" w:space="0" w:color="auto"/>
            <w:left w:val="none" w:sz="0" w:space="0" w:color="auto"/>
            <w:bottom w:val="none" w:sz="0" w:space="0" w:color="auto"/>
            <w:right w:val="none" w:sz="0" w:space="0" w:color="auto"/>
          </w:divBdr>
          <w:divsChild>
            <w:div w:id="113526521">
              <w:marLeft w:val="0"/>
              <w:marRight w:val="0"/>
              <w:marTop w:val="0"/>
              <w:marBottom w:val="0"/>
              <w:divBdr>
                <w:top w:val="none" w:sz="0" w:space="0" w:color="auto"/>
                <w:left w:val="none" w:sz="0" w:space="0" w:color="auto"/>
                <w:bottom w:val="none" w:sz="0" w:space="0" w:color="auto"/>
                <w:right w:val="none" w:sz="0" w:space="0" w:color="auto"/>
              </w:divBdr>
            </w:div>
          </w:divsChild>
        </w:div>
        <w:div w:id="1562711866">
          <w:marLeft w:val="0"/>
          <w:marRight w:val="0"/>
          <w:marTop w:val="0"/>
          <w:marBottom w:val="0"/>
          <w:divBdr>
            <w:top w:val="none" w:sz="0" w:space="0" w:color="auto"/>
            <w:left w:val="none" w:sz="0" w:space="0" w:color="auto"/>
            <w:bottom w:val="none" w:sz="0" w:space="0" w:color="auto"/>
            <w:right w:val="none" w:sz="0" w:space="0" w:color="auto"/>
          </w:divBdr>
          <w:divsChild>
            <w:div w:id="125659713">
              <w:marLeft w:val="0"/>
              <w:marRight w:val="0"/>
              <w:marTop w:val="0"/>
              <w:marBottom w:val="0"/>
              <w:divBdr>
                <w:top w:val="none" w:sz="0" w:space="0" w:color="auto"/>
                <w:left w:val="none" w:sz="0" w:space="0" w:color="auto"/>
                <w:bottom w:val="none" w:sz="0" w:space="0" w:color="auto"/>
                <w:right w:val="none" w:sz="0" w:space="0" w:color="auto"/>
              </w:divBdr>
            </w:div>
          </w:divsChild>
        </w:div>
        <w:div w:id="1277442591">
          <w:marLeft w:val="0"/>
          <w:marRight w:val="0"/>
          <w:marTop w:val="0"/>
          <w:marBottom w:val="0"/>
          <w:divBdr>
            <w:top w:val="none" w:sz="0" w:space="0" w:color="auto"/>
            <w:left w:val="none" w:sz="0" w:space="0" w:color="auto"/>
            <w:bottom w:val="none" w:sz="0" w:space="0" w:color="auto"/>
            <w:right w:val="none" w:sz="0" w:space="0" w:color="auto"/>
          </w:divBdr>
          <w:divsChild>
            <w:div w:id="137114920">
              <w:marLeft w:val="0"/>
              <w:marRight w:val="0"/>
              <w:marTop w:val="0"/>
              <w:marBottom w:val="0"/>
              <w:divBdr>
                <w:top w:val="none" w:sz="0" w:space="0" w:color="auto"/>
                <w:left w:val="none" w:sz="0" w:space="0" w:color="auto"/>
                <w:bottom w:val="none" w:sz="0" w:space="0" w:color="auto"/>
                <w:right w:val="none" w:sz="0" w:space="0" w:color="auto"/>
              </w:divBdr>
            </w:div>
          </w:divsChild>
        </w:div>
        <w:div w:id="91052888">
          <w:marLeft w:val="0"/>
          <w:marRight w:val="0"/>
          <w:marTop w:val="0"/>
          <w:marBottom w:val="0"/>
          <w:divBdr>
            <w:top w:val="none" w:sz="0" w:space="0" w:color="auto"/>
            <w:left w:val="none" w:sz="0" w:space="0" w:color="auto"/>
            <w:bottom w:val="none" w:sz="0" w:space="0" w:color="auto"/>
            <w:right w:val="none" w:sz="0" w:space="0" w:color="auto"/>
          </w:divBdr>
          <w:divsChild>
            <w:div w:id="1473059725">
              <w:marLeft w:val="0"/>
              <w:marRight w:val="0"/>
              <w:marTop w:val="0"/>
              <w:marBottom w:val="0"/>
              <w:divBdr>
                <w:top w:val="none" w:sz="0" w:space="0" w:color="auto"/>
                <w:left w:val="none" w:sz="0" w:space="0" w:color="auto"/>
                <w:bottom w:val="none" w:sz="0" w:space="0" w:color="auto"/>
                <w:right w:val="none" w:sz="0" w:space="0" w:color="auto"/>
              </w:divBdr>
            </w:div>
            <w:div w:id="310522637">
              <w:marLeft w:val="0"/>
              <w:marRight w:val="0"/>
              <w:marTop w:val="0"/>
              <w:marBottom w:val="0"/>
              <w:divBdr>
                <w:top w:val="none" w:sz="0" w:space="0" w:color="auto"/>
                <w:left w:val="none" w:sz="0" w:space="0" w:color="auto"/>
                <w:bottom w:val="none" w:sz="0" w:space="0" w:color="auto"/>
                <w:right w:val="none" w:sz="0" w:space="0" w:color="auto"/>
              </w:divBdr>
            </w:div>
          </w:divsChild>
        </w:div>
        <w:div w:id="1126387279">
          <w:marLeft w:val="0"/>
          <w:marRight w:val="0"/>
          <w:marTop w:val="0"/>
          <w:marBottom w:val="0"/>
          <w:divBdr>
            <w:top w:val="none" w:sz="0" w:space="0" w:color="auto"/>
            <w:left w:val="none" w:sz="0" w:space="0" w:color="auto"/>
            <w:bottom w:val="none" w:sz="0" w:space="0" w:color="auto"/>
            <w:right w:val="none" w:sz="0" w:space="0" w:color="auto"/>
          </w:divBdr>
          <w:divsChild>
            <w:div w:id="1521432071">
              <w:marLeft w:val="0"/>
              <w:marRight w:val="0"/>
              <w:marTop w:val="0"/>
              <w:marBottom w:val="0"/>
              <w:divBdr>
                <w:top w:val="none" w:sz="0" w:space="0" w:color="auto"/>
                <w:left w:val="none" w:sz="0" w:space="0" w:color="auto"/>
                <w:bottom w:val="none" w:sz="0" w:space="0" w:color="auto"/>
                <w:right w:val="none" w:sz="0" w:space="0" w:color="auto"/>
              </w:divBdr>
            </w:div>
          </w:divsChild>
        </w:div>
        <w:div w:id="976183256">
          <w:marLeft w:val="0"/>
          <w:marRight w:val="0"/>
          <w:marTop w:val="0"/>
          <w:marBottom w:val="0"/>
          <w:divBdr>
            <w:top w:val="none" w:sz="0" w:space="0" w:color="auto"/>
            <w:left w:val="none" w:sz="0" w:space="0" w:color="auto"/>
            <w:bottom w:val="none" w:sz="0" w:space="0" w:color="auto"/>
            <w:right w:val="none" w:sz="0" w:space="0" w:color="auto"/>
          </w:divBdr>
          <w:divsChild>
            <w:div w:id="15639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84063">
      <w:bodyDiv w:val="1"/>
      <w:marLeft w:val="0"/>
      <w:marRight w:val="0"/>
      <w:marTop w:val="0"/>
      <w:marBottom w:val="0"/>
      <w:divBdr>
        <w:top w:val="none" w:sz="0" w:space="0" w:color="auto"/>
        <w:left w:val="none" w:sz="0" w:space="0" w:color="auto"/>
        <w:bottom w:val="none" w:sz="0" w:space="0" w:color="auto"/>
        <w:right w:val="none" w:sz="0" w:space="0" w:color="auto"/>
      </w:divBdr>
    </w:div>
    <w:div w:id="801537688">
      <w:bodyDiv w:val="1"/>
      <w:marLeft w:val="0"/>
      <w:marRight w:val="0"/>
      <w:marTop w:val="0"/>
      <w:marBottom w:val="0"/>
      <w:divBdr>
        <w:top w:val="none" w:sz="0" w:space="0" w:color="auto"/>
        <w:left w:val="none" w:sz="0" w:space="0" w:color="auto"/>
        <w:bottom w:val="none" w:sz="0" w:space="0" w:color="auto"/>
        <w:right w:val="none" w:sz="0" w:space="0" w:color="auto"/>
      </w:divBdr>
    </w:div>
    <w:div w:id="803276706">
      <w:bodyDiv w:val="1"/>
      <w:marLeft w:val="0"/>
      <w:marRight w:val="0"/>
      <w:marTop w:val="0"/>
      <w:marBottom w:val="0"/>
      <w:divBdr>
        <w:top w:val="none" w:sz="0" w:space="0" w:color="auto"/>
        <w:left w:val="none" w:sz="0" w:space="0" w:color="auto"/>
        <w:bottom w:val="none" w:sz="0" w:space="0" w:color="auto"/>
        <w:right w:val="none" w:sz="0" w:space="0" w:color="auto"/>
      </w:divBdr>
    </w:div>
    <w:div w:id="821193483">
      <w:bodyDiv w:val="1"/>
      <w:marLeft w:val="0"/>
      <w:marRight w:val="0"/>
      <w:marTop w:val="0"/>
      <w:marBottom w:val="0"/>
      <w:divBdr>
        <w:top w:val="none" w:sz="0" w:space="0" w:color="auto"/>
        <w:left w:val="none" w:sz="0" w:space="0" w:color="auto"/>
        <w:bottom w:val="none" w:sz="0" w:space="0" w:color="auto"/>
        <w:right w:val="none" w:sz="0" w:space="0" w:color="auto"/>
      </w:divBdr>
    </w:div>
    <w:div w:id="1050152019">
      <w:bodyDiv w:val="1"/>
      <w:marLeft w:val="0"/>
      <w:marRight w:val="0"/>
      <w:marTop w:val="0"/>
      <w:marBottom w:val="0"/>
      <w:divBdr>
        <w:top w:val="none" w:sz="0" w:space="0" w:color="auto"/>
        <w:left w:val="none" w:sz="0" w:space="0" w:color="auto"/>
        <w:bottom w:val="none" w:sz="0" w:space="0" w:color="auto"/>
        <w:right w:val="none" w:sz="0" w:space="0" w:color="auto"/>
      </w:divBdr>
    </w:div>
    <w:div w:id="1087921298">
      <w:bodyDiv w:val="1"/>
      <w:marLeft w:val="0"/>
      <w:marRight w:val="0"/>
      <w:marTop w:val="0"/>
      <w:marBottom w:val="0"/>
      <w:divBdr>
        <w:top w:val="none" w:sz="0" w:space="0" w:color="auto"/>
        <w:left w:val="none" w:sz="0" w:space="0" w:color="auto"/>
        <w:bottom w:val="none" w:sz="0" w:space="0" w:color="auto"/>
        <w:right w:val="none" w:sz="0" w:space="0" w:color="auto"/>
      </w:divBdr>
    </w:div>
    <w:div w:id="1149592145">
      <w:bodyDiv w:val="1"/>
      <w:marLeft w:val="0"/>
      <w:marRight w:val="0"/>
      <w:marTop w:val="0"/>
      <w:marBottom w:val="0"/>
      <w:divBdr>
        <w:top w:val="none" w:sz="0" w:space="0" w:color="auto"/>
        <w:left w:val="none" w:sz="0" w:space="0" w:color="auto"/>
        <w:bottom w:val="none" w:sz="0" w:space="0" w:color="auto"/>
        <w:right w:val="none" w:sz="0" w:space="0" w:color="auto"/>
      </w:divBdr>
    </w:div>
    <w:div w:id="1240944439">
      <w:bodyDiv w:val="1"/>
      <w:marLeft w:val="0"/>
      <w:marRight w:val="0"/>
      <w:marTop w:val="0"/>
      <w:marBottom w:val="0"/>
      <w:divBdr>
        <w:top w:val="none" w:sz="0" w:space="0" w:color="auto"/>
        <w:left w:val="none" w:sz="0" w:space="0" w:color="auto"/>
        <w:bottom w:val="none" w:sz="0" w:space="0" w:color="auto"/>
        <w:right w:val="none" w:sz="0" w:space="0" w:color="auto"/>
      </w:divBdr>
    </w:div>
    <w:div w:id="1361203333">
      <w:bodyDiv w:val="1"/>
      <w:marLeft w:val="0"/>
      <w:marRight w:val="0"/>
      <w:marTop w:val="0"/>
      <w:marBottom w:val="0"/>
      <w:divBdr>
        <w:top w:val="none" w:sz="0" w:space="0" w:color="auto"/>
        <w:left w:val="none" w:sz="0" w:space="0" w:color="auto"/>
        <w:bottom w:val="none" w:sz="0" w:space="0" w:color="auto"/>
        <w:right w:val="none" w:sz="0" w:space="0" w:color="auto"/>
      </w:divBdr>
    </w:div>
    <w:div w:id="1477844622">
      <w:bodyDiv w:val="1"/>
      <w:marLeft w:val="0"/>
      <w:marRight w:val="0"/>
      <w:marTop w:val="0"/>
      <w:marBottom w:val="0"/>
      <w:divBdr>
        <w:top w:val="none" w:sz="0" w:space="0" w:color="auto"/>
        <w:left w:val="none" w:sz="0" w:space="0" w:color="auto"/>
        <w:bottom w:val="none" w:sz="0" w:space="0" w:color="auto"/>
        <w:right w:val="none" w:sz="0" w:space="0" w:color="auto"/>
      </w:divBdr>
    </w:div>
    <w:div w:id="1703046183">
      <w:bodyDiv w:val="1"/>
      <w:marLeft w:val="0"/>
      <w:marRight w:val="0"/>
      <w:marTop w:val="0"/>
      <w:marBottom w:val="0"/>
      <w:divBdr>
        <w:top w:val="none" w:sz="0" w:space="0" w:color="auto"/>
        <w:left w:val="none" w:sz="0" w:space="0" w:color="auto"/>
        <w:bottom w:val="none" w:sz="0" w:space="0" w:color="auto"/>
        <w:right w:val="none" w:sz="0" w:space="0" w:color="auto"/>
      </w:divBdr>
    </w:div>
    <w:div w:id="1751391010">
      <w:bodyDiv w:val="1"/>
      <w:marLeft w:val="0"/>
      <w:marRight w:val="0"/>
      <w:marTop w:val="0"/>
      <w:marBottom w:val="0"/>
      <w:divBdr>
        <w:top w:val="none" w:sz="0" w:space="0" w:color="auto"/>
        <w:left w:val="none" w:sz="0" w:space="0" w:color="auto"/>
        <w:bottom w:val="none" w:sz="0" w:space="0" w:color="auto"/>
        <w:right w:val="none" w:sz="0" w:space="0" w:color="auto"/>
      </w:divBdr>
    </w:div>
    <w:div w:id="1968663742">
      <w:bodyDiv w:val="1"/>
      <w:marLeft w:val="0"/>
      <w:marRight w:val="0"/>
      <w:marTop w:val="0"/>
      <w:marBottom w:val="0"/>
      <w:divBdr>
        <w:top w:val="none" w:sz="0" w:space="0" w:color="auto"/>
        <w:left w:val="none" w:sz="0" w:space="0" w:color="auto"/>
        <w:bottom w:val="none" w:sz="0" w:space="0" w:color="auto"/>
        <w:right w:val="none" w:sz="0" w:space="0" w:color="auto"/>
      </w:divBdr>
      <w:divsChild>
        <w:div w:id="1961453308">
          <w:marLeft w:val="0"/>
          <w:marRight w:val="0"/>
          <w:marTop w:val="0"/>
          <w:marBottom w:val="0"/>
          <w:divBdr>
            <w:top w:val="none" w:sz="0" w:space="0" w:color="auto"/>
            <w:left w:val="none" w:sz="0" w:space="0" w:color="auto"/>
            <w:bottom w:val="none" w:sz="0" w:space="0" w:color="auto"/>
            <w:right w:val="none" w:sz="0" w:space="0" w:color="auto"/>
          </w:divBdr>
          <w:divsChild>
            <w:div w:id="870846325">
              <w:marLeft w:val="0"/>
              <w:marRight w:val="0"/>
              <w:marTop w:val="0"/>
              <w:marBottom w:val="0"/>
              <w:divBdr>
                <w:top w:val="none" w:sz="0" w:space="0" w:color="auto"/>
                <w:left w:val="none" w:sz="0" w:space="0" w:color="auto"/>
                <w:bottom w:val="none" w:sz="0" w:space="0" w:color="auto"/>
                <w:right w:val="none" w:sz="0" w:space="0" w:color="auto"/>
              </w:divBdr>
              <w:divsChild>
                <w:div w:id="1891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461186">
      <w:bodyDiv w:val="1"/>
      <w:marLeft w:val="0"/>
      <w:marRight w:val="0"/>
      <w:marTop w:val="0"/>
      <w:marBottom w:val="0"/>
      <w:divBdr>
        <w:top w:val="none" w:sz="0" w:space="0" w:color="auto"/>
        <w:left w:val="none" w:sz="0" w:space="0" w:color="auto"/>
        <w:bottom w:val="none" w:sz="0" w:space="0" w:color="auto"/>
        <w:right w:val="none" w:sz="0" w:space="0" w:color="auto"/>
      </w:divBdr>
    </w:div>
    <w:div w:id="2034721370">
      <w:bodyDiv w:val="1"/>
      <w:marLeft w:val="0"/>
      <w:marRight w:val="0"/>
      <w:marTop w:val="0"/>
      <w:marBottom w:val="0"/>
      <w:divBdr>
        <w:top w:val="none" w:sz="0" w:space="0" w:color="auto"/>
        <w:left w:val="none" w:sz="0" w:space="0" w:color="auto"/>
        <w:bottom w:val="none" w:sz="0" w:space="0" w:color="auto"/>
        <w:right w:val="none" w:sz="0" w:space="0" w:color="auto"/>
      </w:divBdr>
      <w:divsChild>
        <w:div w:id="1103960137">
          <w:marLeft w:val="0"/>
          <w:marRight w:val="0"/>
          <w:marTop w:val="0"/>
          <w:marBottom w:val="0"/>
          <w:divBdr>
            <w:top w:val="none" w:sz="0" w:space="0" w:color="auto"/>
            <w:left w:val="none" w:sz="0" w:space="0" w:color="auto"/>
            <w:bottom w:val="none" w:sz="0" w:space="0" w:color="auto"/>
            <w:right w:val="none" w:sz="0" w:space="0" w:color="auto"/>
          </w:divBdr>
          <w:divsChild>
            <w:div w:id="1654331712">
              <w:marLeft w:val="0"/>
              <w:marRight w:val="0"/>
              <w:marTop w:val="0"/>
              <w:marBottom w:val="0"/>
              <w:divBdr>
                <w:top w:val="none" w:sz="0" w:space="0" w:color="auto"/>
                <w:left w:val="none" w:sz="0" w:space="0" w:color="auto"/>
                <w:bottom w:val="none" w:sz="0" w:space="0" w:color="auto"/>
                <w:right w:val="none" w:sz="0" w:space="0" w:color="auto"/>
              </w:divBdr>
            </w:div>
          </w:divsChild>
        </w:div>
        <w:div w:id="410587904">
          <w:marLeft w:val="0"/>
          <w:marRight w:val="0"/>
          <w:marTop w:val="0"/>
          <w:marBottom w:val="0"/>
          <w:divBdr>
            <w:top w:val="none" w:sz="0" w:space="0" w:color="auto"/>
            <w:left w:val="none" w:sz="0" w:space="0" w:color="auto"/>
            <w:bottom w:val="none" w:sz="0" w:space="0" w:color="auto"/>
            <w:right w:val="none" w:sz="0" w:space="0" w:color="auto"/>
          </w:divBdr>
          <w:divsChild>
            <w:div w:id="747700569">
              <w:marLeft w:val="0"/>
              <w:marRight w:val="0"/>
              <w:marTop w:val="0"/>
              <w:marBottom w:val="0"/>
              <w:divBdr>
                <w:top w:val="none" w:sz="0" w:space="0" w:color="auto"/>
                <w:left w:val="none" w:sz="0" w:space="0" w:color="auto"/>
                <w:bottom w:val="none" w:sz="0" w:space="0" w:color="auto"/>
                <w:right w:val="none" w:sz="0" w:space="0" w:color="auto"/>
              </w:divBdr>
            </w:div>
            <w:div w:id="130327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6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header" Target="header4.xml"/>
  <Relationship Id="rId2" Type="http://schemas.openxmlformats.org/officeDocument/2006/relationships/customXml" Target="../customXml/item2.xml"/>
  <Relationship Id="rId20" Type="http://schemas.openxmlformats.org/officeDocument/2006/relationships/fontTable" Target="fontTable.xml"/>
  <Relationship Id="rId21"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numbering" Target="numbering.xml"/>
  <Relationship Id="rId7" Type="http://schemas.openxmlformats.org/officeDocument/2006/relationships/styles" Target="styles.xml"/>
  <Relationship Id="rId8" Type="http://schemas.openxmlformats.org/officeDocument/2006/relationships/settings" Target="settings.xml"/>
  <Relationship Id="rId9" Type="http://schemas.openxmlformats.org/officeDocument/2006/relationships/webSettings" Target="webSettings.xml"/>
</Relationships>

</file>

<file path=word/_rels/header3.xml.rels><?xml version="1.0" encoding="UTF-8"?>

<Relationships xmlns="http://schemas.openxmlformats.org/package/2006/relationships">
  <Relationship Id="rId1" Type="http://schemas.openxmlformats.org/officeDocument/2006/relationships/image" Target="media/image1.jpg"/>
  <Relationship Id="rId2" Type="http://schemas.openxmlformats.org/officeDocument/2006/relationships/image" Target="media/image2.png"/>
  <Relationship Id="rId3" Type="http://schemas.openxmlformats.org/officeDocument/2006/relationships/image" Target="media/image3.png"/>
  <Relationship Id="rId4" Type="http://schemas.openxmlformats.org/officeDocument/2006/relationships/image" Target="media/image4.jpeg"/>
  <Relationship Id="rId5" Type="http://schemas.openxmlformats.org/officeDocument/2006/relationships/image" Target="media/image5.png"/>
  <Relationship Id="rId6" Type="http://schemas.openxmlformats.org/officeDocument/2006/relationships/image" Target="media/image6.png"/>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j7gEg/+McbP+ioAKRtDo10hD2k1w==">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</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0EFFC-6CE2-411B-B02A-A72D52307D19}">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23548E6-B9CC-4918-A06F-B8726B38E1B6}"/>
</file>

<file path=customXml/itemProps4.xml><?xml version="1.0" encoding="utf-8"?>
<ds:datastoreItem xmlns:ds="http://schemas.openxmlformats.org/officeDocument/2006/customXml" ds:itemID="{B811E948-411C-402A-9F49-323BF44BD6C5}">
  <ds:schemaRefs>
    <ds:schemaRef ds:uri="http://schemas.microsoft.com/office/2006/metadata/properties"/>
    <ds:schemaRef ds:uri="395fa40d-cb69-404e-8f04-41199545fccc"/>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3393c10-a869-462d-8718-85d3f21a3c08"/>
    <ds:schemaRef ds:uri="http://www.w3.org/XML/1998/namespace"/>
    <ds:schemaRef ds:uri="http://purl.org/dc/dcmitype/"/>
  </ds:schemaRefs>
</ds:datastoreItem>
</file>

<file path=customXml/itemProps5.xml><?xml version="1.0" encoding="utf-8"?>
<ds:datastoreItem xmlns:ds="http://schemas.openxmlformats.org/officeDocument/2006/customXml" ds:itemID="{52764CF2-B973-426E-849D-B45E7A25B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57</Pages>
  <Words>27957</Words>
  <Characters>159357</Characters>
  <Application>Microsoft Office Word</Application>
  <DocSecurity>0</DocSecurity>
  <Lines>1327</Lines>
  <Paragraphs>373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186941</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2022-09-16T06:52:00Z</dcterms:created>
  <lastModifiedBy>Rutkauskienė Laima | ŠMSM</lastModifiedBy>
  <lastPrinted>2022-06-20T06:54:00Z</lastPrinted>
  <dcterms:modified xsi:type="dcterms:W3CDTF">2022-09-26T07:47:00Z</dcterms:modified>
  <revision>4</revision>
  <dc:title>6e14ed21-899c-46f1-88b5-b60058066d69</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y fmtid="{D5CDD505-2E9C-101B-9397-08002B2CF9AE}" pid="3" name="Order">
    <vt:r8>850400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